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83F9D" w14:textId="77777777" w:rsidR="00DD6206" w:rsidRPr="00285B0B" w:rsidRDefault="00DD6206" w:rsidP="00081617">
      <w:pPr>
        <w:spacing w:after="0" w:line="276" w:lineRule="auto"/>
        <w:jc w:val="both"/>
        <w:rPr>
          <w:rFonts w:ascii="Calibri" w:hAnsi="Calibri" w:cs="Calibri"/>
          <w:color w:val="000000" w:themeColor="text1"/>
          <w:sz w:val="24"/>
          <w:szCs w:val="24"/>
          <w:lang w:val="en-GB"/>
        </w:rPr>
      </w:pPr>
      <w:bookmarkStart w:id="0" w:name="_Hlk179985581"/>
      <w:bookmarkEnd w:id="0"/>
    </w:p>
    <w:p w14:paraId="419D4213" w14:textId="77777777" w:rsidR="00DD6206" w:rsidRPr="00285B0B" w:rsidRDefault="00DD6206" w:rsidP="00081617">
      <w:pPr>
        <w:spacing w:after="0" w:line="276" w:lineRule="auto"/>
        <w:jc w:val="both"/>
        <w:rPr>
          <w:rFonts w:ascii="Calibri" w:hAnsi="Calibri" w:cs="Calibri"/>
          <w:color w:val="000000" w:themeColor="text1"/>
          <w:sz w:val="24"/>
          <w:szCs w:val="24"/>
          <w:lang w:val="en-GB"/>
        </w:rPr>
      </w:pPr>
    </w:p>
    <w:p w14:paraId="48FCBD27" w14:textId="77777777" w:rsidR="00DD6206" w:rsidRPr="00285B0B" w:rsidRDefault="00DD6206" w:rsidP="00081617">
      <w:pPr>
        <w:spacing w:after="0" w:line="276" w:lineRule="auto"/>
        <w:jc w:val="center"/>
        <w:rPr>
          <w:rFonts w:ascii="Calibri" w:hAnsi="Calibri" w:cs="Calibri"/>
          <w:sz w:val="24"/>
          <w:szCs w:val="24"/>
          <w:lang w:val="en-GB"/>
        </w:rPr>
      </w:pPr>
      <w:r w:rsidRPr="00285B0B">
        <w:rPr>
          <w:rFonts w:ascii="Calibri" w:hAnsi="Calibri" w:cs="Calibri"/>
          <w:noProof/>
          <w:color w:val="000000" w:themeColor="text1"/>
          <w:sz w:val="24"/>
          <w:szCs w:val="24"/>
          <w:lang w:val="en-GB"/>
        </w:rPr>
        <w:drawing>
          <wp:inline distT="0" distB="0" distL="0" distR="0" wp14:anchorId="5D96D626" wp14:editId="7EA250AF">
            <wp:extent cx="1943100" cy="1905000"/>
            <wp:effectExtent l="0" t="0" r="0" b="0"/>
            <wp:docPr id="6" name="Picture 1" descr="DANCING Logo in black and white. The background is black with two white lines intertwined above the word DANCING. One line bends from the top left to the bottom left corner while the other wraps around it in tw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DANCING Logo in black and white. The background is black with two white lines intertwined above the word DANCING. One line bends from the top left to the bottom left corner while the other wraps around it in twirls."/>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943100" cy="1905000"/>
                    </a:xfrm>
                    <a:prstGeom prst="rect">
                      <a:avLst/>
                    </a:prstGeom>
                  </pic:spPr>
                </pic:pic>
              </a:graphicData>
            </a:graphic>
          </wp:inline>
        </w:drawing>
      </w:r>
    </w:p>
    <w:p w14:paraId="22F14A60" w14:textId="77777777" w:rsidR="00DD6206" w:rsidRPr="00285B0B" w:rsidRDefault="00DD6206" w:rsidP="00081617">
      <w:pPr>
        <w:spacing w:after="0" w:line="276" w:lineRule="auto"/>
        <w:jc w:val="center"/>
        <w:rPr>
          <w:rFonts w:ascii="Calibri" w:hAnsi="Calibri" w:cs="Calibri"/>
          <w:sz w:val="24"/>
          <w:szCs w:val="24"/>
          <w:lang w:val="en-GB"/>
        </w:rPr>
      </w:pPr>
    </w:p>
    <w:p w14:paraId="1DBF0A1C" w14:textId="77777777" w:rsidR="00DD6206" w:rsidRPr="00285B0B" w:rsidRDefault="00DD6206" w:rsidP="00081617">
      <w:pPr>
        <w:spacing w:after="0" w:line="276" w:lineRule="auto"/>
        <w:jc w:val="center"/>
        <w:rPr>
          <w:rFonts w:ascii="Calibri" w:hAnsi="Calibri" w:cs="Calibri"/>
          <w:sz w:val="24"/>
          <w:szCs w:val="24"/>
          <w:lang w:val="en-GB"/>
        </w:rPr>
      </w:pPr>
    </w:p>
    <w:p w14:paraId="44F3A7B8" w14:textId="77777777" w:rsidR="00DD6206" w:rsidRPr="00285B0B" w:rsidRDefault="00DD6206" w:rsidP="00081617">
      <w:pPr>
        <w:spacing w:after="0" w:line="276" w:lineRule="auto"/>
        <w:jc w:val="center"/>
        <w:rPr>
          <w:rFonts w:ascii="Calibri" w:hAnsi="Calibri" w:cs="Calibri"/>
          <w:b/>
          <w:bCs/>
          <w:color w:val="000000" w:themeColor="text1"/>
          <w:sz w:val="24"/>
          <w:szCs w:val="24"/>
          <w:lang w:val="en-GB"/>
        </w:rPr>
      </w:pPr>
      <w:r w:rsidRPr="00285B0B">
        <w:rPr>
          <w:rFonts w:ascii="Calibri" w:hAnsi="Calibri" w:cs="Calibri"/>
          <w:b/>
          <w:bCs/>
          <w:color w:val="000000" w:themeColor="text1"/>
          <w:sz w:val="24"/>
          <w:szCs w:val="24"/>
          <w:lang w:val="en-GB"/>
        </w:rPr>
        <w:t>Protecting the Right to Culture of Persons with Disabilities and Enhancing Cultural Diversity through European Union Law: Exploring New Paths (DANCING)</w:t>
      </w:r>
    </w:p>
    <w:p w14:paraId="527605A0" w14:textId="77777777" w:rsidR="00DD6206" w:rsidRPr="00285B0B" w:rsidRDefault="00DD6206" w:rsidP="00081617">
      <w:pPr>
        <w:spacing w:after="0" w:line="276" w:lineRule="auto"/>
        <w:jc w:val="center"/>
        <w:rPr>
          <w:rFonts w:ascii="Calibri" w:hAnsi="Calibri" w:cs="Calibri"/>
          <w:b/>
          <w:bCs/>
          <w:sz w:val="24"/>
          <w:szCs w:val="24"/>
          <w:lang w:val="en-GB"/>
        </w:rPr>
      </w:pPr>
    </w:p>
    <w:p w14:paraId="0A50A8A1" w14:textId="5B248A5C" w:rsidR="00DD6206" w:rsidRPr="00285B0B" w:rsidRDefault="00DD6206" w:rsidP="00081617">
      <w:pPr>
        <w:spacing w:after="0" w:line="276" w:lineRule="auto"/>
        <w:jc w:val="center"/>
        <w:rPr>
          <w:rFonts w:ascii="Calibri" w:hAnsi="Calibri" w:cs="Calibri"/>
          <w:b/>
          <w:bCs/>
          <w:color w:val="000000" w:themeColor="text1"/>
          <w:sz w:val="24"/>
          <w:szCs w:val="24"/>
          <w:lang w:val="en-GB"/>
        </w:rPr>
      </w:pPr>
    </w:p>
    <w:p w14:paraId="777D6F51" w14:textId="031EF346" w:rsidR="00683DD4" w:rsidRPr="009170E1" w:rsidRDefault="007424FA" w:rsidP="00081617">
      <w:pPr>
        <w:spacing w:after="0" w:line="276" w:lineRule="auto"/>
        <w:jc w:val="center"/>
        <w:rPr>
          <w:rFonts w:ascii="Calibri" w:hAnsi="Calibri" w:cs="Calibri"/>
          <w:b/>
          <w:bCs/>
          <w:color w:val="000000" w:themeColor="text1"/>
          <w:sz w:val="32"/>
          <w:szCs w:val="32"/>
          <w:lang w:val="en-GB"/>
        </w:rPr>
      </w:pPr>
      <w:r w:rsidRPr="009170E1">
        <w:rPr>
          <w:rFonts w:ascii="Calibri" w:hAnsi="Calibri" w:cs="Calibri"/>
          <w:b/>
          <w:bCs/>
          <w:color w:val="000000" w:themeColor="text1"/>
          <w:sz w:val="32"/>
          <w:szCs w:val="32"/>
          <w:lang w:val="en-GB"/>
        </w:rPr>
        <w:t>Resource List</w:t>
      </w:r>
    </w:p>
    <w:p w14:paraId="594378FA" w14:textId="6726563F" w:rsidR="00683DD4" w:rsidRPr="009170E1" w:rsidRDefault="00683DD4" w:rsidP="00081617">
      <w:pPr>
        <w:spacing w:after="0" w:line="276" w:lineRule="auto"/>
        <w:jc w:val="center"/>
        <w:rPr>
          <w:rFonts w:ascii="Calibri" w:hAnsi="Calibri" w:cs="Calibri"/>
          <w:b/>
          <w:bCs/>
          <w:color w:val="000000" w:themeColor="text1"/>
          <w:sz w:val="36"/>
          <w:szCs w:val="36"/>
          <w:lang w:val="en-GB"/>
        </w:rPr>
      </w:pPr>
      <w:r w:rsidRPr="009170E1">
        <w:rPr>
          <w:rFonts w:ascii="Calibri" w:hAnsi="Calibri" w:cs="Calibri"/>
          <w:b/>
          <w:bCs/>
          <w:color w:val="000000" w:themeColor="text1"/>
          <w:sz w:val="36"/>
          <w:szCs w:val="36"/>
          <w:lang w:val="en-GB"/>
        </w:rPr>
        <w:t>Projects, Toolkits, and Resources related to</w:t>
      </w:r>
    </w:p>
    <w:p w14:paraId="41ADDBA8" w14:textId="375476CF" w:rsidR="007A2F83" w:rsidRPr="009170E1" w:rsidRDefault="00044082" w:rsidP="00081617">
      <w:pPr>
        <w:spacing w:after="0" w:line="276" w:lineRule="auto"/>
        <w:jc w:val="center"/>
        <w:rPr>
          <w:rFonts w:ascii="Calibri" w:hAnsi="Calibri" w:cs="Calibri"/>
          <w:b/>
          <w:bCs/>
          <w:color w:val="000000" w:themeColor="text1"/>
          <w:sz w:val="36"/>
          <w:szCs w:val="36"/>
          <w:lang w:val="en-GB"/>
        </w:rPr>
      </w:pPr>
      <w:r w:rsidRPr="009170E1">
        <w:rPr>
          <w:rFonts w:ascii="Calibri" w:hAnsi="Calibri" w:cs="Calibri"/>
          <w:b/>
          <w:bCs/>
          <w:color w:val="000000" w:themeColor="text1"/>
          <w:sz w:val="36"/>
          <w:szCs w:val="36"/>
          <w:lang w:val="en-GB"/>
        </w:rPr>
        <w:t>Cultural</w:t>
      </w:r>
      <w:r w:rsidR="001C0B7D" w:rsidRPr="009170E1">
        <w:rPr>
          <w:rFonts w:ascii="Calibri" w:hAnsi="Calibri" w:cs="Calibri"/>
          <w:b/>
          <w:bCs/>
          <w:color w:val="000000" w:themeColor="text1"/>
          <w:sz w:val="36"/>
          <w:szCs w:val="36"/>
          <w:lang w:val="en-GB"/>
        </w:rPr>
        <w:t xml:space="preserve"> Participation of Persons with Disabilities</w:t>
      </w:r>
    </w:p>
    <w:p w14:paraId="6E3A4DA3" w14:textId="22775798" w:rsidR="00DD6206" w:rsidRPr="00B0158D" w:rsidRDefault="00DD6206" w:rsidP="00081617">
      <w:pPr>
        <w:spacing w:after="0" w:line="276" w:lineRule="auto"/>
        <w:jc w:val="center"/>
        <w:rPr>
          <w:rFonts w:ascii="Calibri" w:hAnsi="Calibri" w:cs="Calibri"/>
          <w:b/>
          <w:bCs/>
          <w:color w:val="000000" w:themeColor="text1"/>
          <w:sz w:val="32"/>
          <w:szCs w:val="32"/>
          <w:lang w:val="it-IT"/>
        </w:rPr>
      </w:pPr>
      <w:r w:rsidRPr="00B0158D">
        <w:rPr>
          <w:rFonts w:ascii="Calibri" w:hAnsi="Calibri" w:cs="Calibri"/>
          <w:b/>
          <w:bCs/>
          <w:color w:val="000000" w:themeColor="text1"/>
          <w:sz w:val="32"/>
          <w:szCs w:val="32"/>
          <w:lang w:val="it-IT"/>
        </w:rPr>
        <w:t>Elodie Makhoul</w:t>
      </w:r>
      <w:r w:rsidR="00F81AAF" w:rsidRPr="00B0158D">
        <w:rPr>
          <w:rFonts w:ascii="Calibri" w:hAnsi="Calibri" w:cs="Calibri"/>
          <w:b/>
          <w:bCs/>
          <w:color w:val="000000" w:themeColor="text1"/>
          <w:sz w:val="32"/>
          <w:szCs w:val="32"/>
          <w:lang w:val="it-IT"/>
        </w:rPr>
        <w:t>, Delia Ferri</w:t>
      </w:r>
      <w:r w:rsidR="008B4F2D" w:rsidRPr="00B0158D">
        <w:rPr>
          <w:rFonts w:ascii="Calibri" w:hAnsi="Calibri" w:cs="Calibri"/>
          <w:b/>
          <w:bCs/>
          <w:color w:val="000000" w:themeColor="text1"/>
          <w:sz w:val="32"/>
          <w:szCs w:val="32"/>
          <w:lang w:val="it-IT"/>
        </w:rPr>
        <w:t xml:space="preserve"> and Alessia Palladino</w:t>
      </w:r>
    </w:p>
    <w:p w14:paraId="4DC16990" w14:textId="77777777" w:rsidR="00DD6206" w:rsidRPr="00285B0B" w:rsidRDefault="00DD6206" w:rsidP="00081617">
      <w:pPr>
        <w:spacing w:after="0" w:line="276" w:lineRule="auto"/>
        <w:jc w:val="center"/>
        <w:rPr>
          <w:rFonts w:ascii="Calibri" w:hAnsi="Calibri" w:cs="Calibri"/>
          <w:b/>
          <w:bCs/>
          <w:color w:val="000000" w:themeColor="text1"/>
          <w:sz w:val="24"/>
          <w:szCs w:val="24"/>
          <w:lang w:val="it-IT"/>
        </w:rPr>
      </w:pPr>
    </w:p>
    <w:p w14:paraId="0FFBA330" w14:textId="4693B04E" w:rsidR="00DD6206" w:rsidRPr="00285B0B" w:rsidRDefault="00937DB6" w:rsidP="00081617">
      <w:pPr>
        <w:spacing w:after="0" w:line="276" w:lineRule="auto"/>
        <w:jc w:val="center"/>
        <w:rPr>
          <w:rFonts w:ascii="Calibri" w:hAnsi="Calibri" w:cs="Calibri"/>
          <w:b/>
          <w:bCs/>
          <w:color w:val="000000" w:themeColor="text1"/>
          <w:sz w:val="24"/>
          <w:szCs w:val="24"/>
          <w:lang w:val="it-IT"/>
        </w:rPr>
      </w:pPr>
      <w:r>
        <w:rPr>
          <w:rFonts w:ascii="Calibri" w:hAnsi="Calibri" w:cs="Calibri"/>
          <w:b/>
          <w:bCs/>
          <w:color w:val="000000" w:themeColor="text1"/>
          <w:sz w:val="24"/>
          <w:szCs w:val="24"/>
          <w:lang w:val="it-IT"/>
        </w:rPr>
        <w:t xml:space="preserve">28 </w:t>
      </w:r>
      <w:proofErr w:type="spellStart"/>
      <w:r>
        <w:rPr>
          <w:rFonts w:ascii="Calibri" w:hAnsi="Calibri" w:cs="Calibri"/>
          <w:b/>
          <w:bCs/>
          <w:color w:val="000000" w:themeColor="text1"/>
          <w:sz w:val="24"/>
          <w:szCs w:val="24"/>
          <w:lang w:val="it-IT"/>
        </w:rPr>
        <w:t>February</w:t>
      </w:r>
      <w:proofErr w:type="spellEnd"/>
      <w:r w:rsidR="00D53611" w:rsidRPr="00285B0B">
        <w:rPr>
          <w:rFonts w:ascii="Calibri" w:hAnsi="Calibri" w:cs="Calibri"/>
          <w:b/>
          <w:bCs/>
          <w:color w:val="000000" w:themeColor="text1"/>
          <w:sz w:val="24"/>
          <w:szCs w:val="24"/>
          <w:lang w:val="it-IT"/>
        </w:rPr>
        <w:t xml:space="preserve"> 2025</w:t>
      </w:r>
    </w:p>
    <w:p w14:paraId="43B0352A" w14:textId="77777777" w:rsidR="00DD6206" w:rsidRPr="00285B0B" w:rsidRDefault="00DD6206" w:rsidP="00081617">
      <w:pPr>
        <w:spacing w:after="0" w:line="276" w:lineRule="auto"/>
        <w:jc w:val="center"/>
        <w:rPr>
          <w:rFonts w:ascii="Calibri" w:hAnsi="Calibri" w:cs="Calibri"/>
          <w:color w:val="000000" w:themeColor="text1"/>
          <w:sz w:val="24"/>
          <w:szCs w:val="24"/>
          <w:lang w:val="it-IT"/>
        </w:rPr>
      </w:pPr>
    </w:p>
    <w:p w14:paraId="59F46618" w14:textId="77777777" w:rsidR="00DD6206" w:rsidRPr="00285B0B" w:rsidRDefault="00DD6206" w:rsidP="00081617">
      <w:pPr>
        <w:spacing w:after="0" w:line="276" w:lineRule="auto"/>
        <w:jc w:val="center"/>
        <w:rPr>
          <w:rFonts w:ascii="Calibri" w:hAnsi="Calibri" w:cs="Calibri"/>
          <w:color w:val="000000" w:themeColor="text1"/>
          <w:sz w:val="24"/>
          <w:szCs w:val="24"/>
          <w:lang w:val="it-IT"/>
        </w:rPr>
      </w:pPr>
    </w:p>
    <w:p w14:paraId="0FFD9EC2" w14:textId="77777777" w:rsidR="00DD6206" w:rsidRPr="00285B0B" w:rsidRDefault="00DD6206" w:rsidP="00081617">
      <w:pPr>
        <w:spacing w:after="0" w:line="276" w:lineRule="auto"/>
        <w:jc w:val="center"/>
        <w:rPr>
          <w:rFonts w:ascii="Calibri" w:hAnsi="Calibri" w:cs="Calibri"/>
          <w:color w:val="000000" w:themeColor="text1"/>
          <w:sz w:val="24"/>
          <w:szCs w:val="24"/>
          <w:lang w:val="it-IT"/>
        </w:rPr>
      </w:pPr>
    </w:p>
    <w:p w14:paraId="0FC02B82" w14:textId="77777777" w:rsidR="00DD6206" w:rsidRPr="00285B0B" w:rsidRDefault="00DD6206" w:rsidP="00081617">
      <w:pPr>
        <w:spacing w:after="0" w:line="276" w:lineRule="auto"/>
        <w:jc w:val="center"/>
        <w:rPr>
          <w:rFonts w:ascii="Calibri" w:hAnsi="Calibri" w:cs="Calibri"/>
          <w:color w:val="000000" w:themeColor="text1"/>
          <w:sz w:val="24"/>
          <w:szCs w:val="24"/>
          <w:lang w:val="it-IT"/>
        </w:rPr>
      </w:pPr>
    </w:p>
    <w:p w14:paraId="5A51C216" w14:textId="77777777" w:rsidR="00DD6206" w:rsidRPr="00285B0B" w:rsidRDefault="00DD6206" w:rsidP="00081617">
      <w:pPr>
        <w:spacing w:after="0" w:line="276" w:lineRule="auto"/>
        <w:jc w:val="center"/>
        <w:rPr>
          <w:rFonts w:ascii="Calibri" w:hAnsi="Calibri" w:cs="Calibri"/>
          <w:sz w:val="24"/>
          <w:szCs w:val="24"/>
          <w:lang w:val="en-GB"/>
        </w:rPr>
      </w:pPr>
      <w:r w:rsidRPr="00285B0B">
        <w:rPr>
          <w:rFonts w:ascii="Calibri" w:hAnsi="Calibri" w:cs="Calibri"/>
          <w:noProof/>
          <w:color w:val="000000" w:themeColor="text1"/>
          <w:sz w:val="24"/>
          <w:szCs w:val="24"/>
          <w:lang w:val="en-GB"/>
        </w:rPr>
        <w:drawing>
          <wp:inline distT="0" distB="0" distL="0" distR="0" wp14:anchorId="33FE4475" wp14:editId="3C951226">
            <wp:extent cx="896620" cy="596265"/>
            <wp:effectExtent l="0" t="0" r="0" b="0"/>
            <wp:docPr id="4" name="Picture 1" descr="ALL Institute Logo&#10;Assisting Living an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LL Institute Logo&#10;Assisting Living and Learning"/>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896620" cy="596265"/>
                    </a:xfrm>
                    <a:prstGeom prst="rect">
                      <a:avLst/>
                    </a:prstGeom>
                  </pic:spPr>
                </pic:pic>
              </a:graphicData>
            </a:graphic>
          </wp:inline>
        </w:drawing>
      </w:r>
      <w:r w:rsidRPr="00285B0B">
        <w:rPr>
          <w:rFonts w:ascii="Calibri" w:hAnsi="Calibri" w:cs="Calibri"/>
          <w:noProof/>
          <w:color w:val="000000" w:themeColor="text1"/>
          <w:sz w:val="24"/>
          <w:szCs w:val="24"/>
          <w:lang w:val="en-GB"/>
        </w:rPr>
        <w:drawing>
          <wp:inline distT="0" distB="0" distL="0" distR="0" wp14:anchorId="3DE606E2" wp14:editId="3CA2E617">
            <wp:extent cx="952500" cy="638175"/>
            <wp:effectExtent l="0" t="0" r="0" b="9525"/>
            <wp:docPr id="23" name="Picture 1" descr="Maynooth University Logo&#10;National University of Ir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Maynooth University Logo&#10;National University of Ireland"/>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952500" cy="638175"/>
                    </a:xfrm>
                    <a:prstGeom prst="rect">
                      <a:avLst/>
                    </a:prstGeom>
                  </pic:spPr>
                </pic:pic>
              </a:graphicData>
            </a:graphic>
          </wp:inline>
        </w:drawing>
      </w:r>
      <w:r w:rsidRPr="00285B0B">
        <w:rPr>
          <w:rFonts w:ascii="Calibri" w:hAnsi="Calibri" w:cs="Calibri"/>
          <w:noProof/>
          <w:color w:val="000000" w:themeColor="text1"/>
          <w:sz w:val="24"/>
          <w:szCs w:val="24"/>
          <w:lang w:val="en-GB"/>
        </w:rPr>
        <w:drawing>
          <wp:inline distT="0" distB="0" distL="0" distR="0" wp14:anchorId="5061DFF7" wp14:editId="55D9D7E0">
            <wp:extent cx="1904365" cy="853440"/>
            <wp:effectExtent l="0" t="0" r="635" b="3810"/>
            <wp:docPr id="24" name="Picture 1" descr="European Union Flag and European Research Council logo:  established by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European Union Flag and European Research Council logo:  established by the European Union"/>
                    <pic:cNvPicPr>
                      <a:picLocks noChangeAspect="1"/>
                    </pic:cNvPicPr>
                  </pic:nvPicPr>
                  <pic:blipFill rotWithShape="1">
                    <a:blip r:embed="rId11">
                      <a:extLst>
                        <a:ext uri="{28A0092B-C50C-407E-A947-70E740481C1C}">
                          <a14:useLocalDpi xmlns:a14="http://schemas.microsoft.com/office/drawing/2010/main" val="0"/>
                        </a:ext>
                      </a:extLst>
                    </a:blip>
                    <a:srcRect t="16039" b="16592"/>
                    <a:stretch/>
                  </pic:blipFill>
                  <pic:spPr bwMode="auto">
                    <a:xfrm>
                      <a:off x="0" y="0"/>
                      <a:ext cx="1904365" cy="853440"/>
                    </a:xfrm>
                    <a:prstGeom prst="rect">
                      <a:avLst/>
                    </a:prstGeom>
                    <a:ln>
                      <a:noFill/>
                    </a:ln>
                    <a:extLst>
                      <a:ext uri="{53640926-AAD7-44D8-BBD7-CCE9431645EC}">
                        <a14:shadowObscured xmlns:a14="http://schemas.microsoft.com/office/drawing/2010/main"/>
                      </a:ext>
                    </a:extLst>
                  </pic:spPr>
                </pic:pic>
              </a:graphicData>
            </a:graphic>
          </wp:inline>
        </w:drawing>
      </w:r>
    </w:p>
    <w:p w14:paraId="1086D9D2" w14:textId="77777777" w:rsidR="00B94779" w:rsidRPr="00285B0B" w:rsidRDefault="00B94779" w:rsidP="00081617">
      <w:pPr>
        <w:spacing w:line="276" w:lineRule="auto"/>
        <w:jc w:val="both"/>
        <w:rPr>
          <w:rFonts w:ascii="Calibri" w:hAnsi="Calibri" w:cs="Calibri"/>
          <w:sz w:val="24"/>
          <w:szCs w:val="24"/>
          <w:lang w:val="en-GB"/>
        </w:rPr>
      </w:pPr>
      <w:r w:rsidRPr="00285B0B">
        <w:rPr>
          <w:rFonts w:ascii="Calibri" w:hAnsi="Calibri" w:cs="Calibri"/>
          <w:sz w:val="24"/>
          <w:szCs w:val="24"/>
          <w:lang w:val="en-GB"/>
        </w:rPr>
        <w:br w:type="page"/>
      </w:r>
    </w:p>
    <w:p w14:paraId="788DE0D6" w14:textId="7F43AD00" w:rsidR="00B94779" w:rsidRPr="00285B0B" w:rsidRDefault="00B94779" w:rsidP="00081617">
      <w:pPr>
        <w:spacing w:after="0" w:line="276" w:lineRule="auto"/>
        <w:jc w:val="both"/>
        <w:rPr>
          <w:rFonts w:ascii="Calibri" w:hAnsi="Calibri" w:cs="Calibri"/>
          <w:sz w:val="24"/>
          <w:szCs w:val="24"/>
          <w:lang w:val="en-GB"/>
        </w:rPr>
      </w:pPr>
      <w:r w:rsidRPr="00285B0B">
        <w:rPr>
          <w:rFonts w:ascii="Calibri" w:hAnsi="Calibri" w:cs="Calibri"/>
          <w:sz w:val="24"/>
          <w:szCs w:val="24"/>
          <w:lang w:val="en-GB"/>
        </w:rPr>
        <w:lastRenderedPageBreak/>
        <w:t xml:space="preserve">This </w:t>
      </w:r>
      <w:r w:rsidR="006C730B" w:rsidRPr="00285B0B">
        <w:rPr>
          <w:rFonts w:ascii="Calibri" w:hAnsi="Calibri" w:cs="Calibri"/>
          <w:sz w:val="24"/>
          <w:szCs w:val="24"/>
          <w:lang w:val="en-GB"/>
        </w:rPr>
        <w:t>R</w:t>
      </w:r>
      <w:r w:rsidRPr="00285B0B">
        <w:rPr>
          <w:rFonts w:ascii="Calibri" w:hAnsi="Calibri" w:cs="Calibri"/>
          <w:sz w:val="24"/>
          <w:szCs w:val="24"/>
          <w:lang w:val="en-GB"/>
        </w:rPr>
        <w:t xml:space="preserve">esource </w:t>
      </w:r>
      <w:r w:rsidR="006C730B" w:rsidRPr="00285B0B">
        <w:rPr>
          <w:rFonts w:ascii="Calibri" w:hAnsi="Calibri" w:cs="Calibri"/>
          <w:sz w:val="24"/>
          <w:szCs w:val="24"/>
          <w:lang w:val="en-GB"/>
        </w:rPr>
        <w:t>L</w:t>
      </w:r>
      <w:r w:rsidRPr="00285B0B">
        <w:rPr>
          <w:rFonts w:ascii="Calibri" w:hAnsi="Calibri" w:cs="Calibri"/>
          <w:sz w:val="24"/>
          <w:szCs w:val="24"/>
          <w:lang w:val="en-GB"/>
        </w:rPr>
        <w:t xml:space="preserve">ist has been </w:t>
      </w:r>
      <w:r w:rsidR="0098267B" w:rsidRPr="00285B0B">
        <w:rPr>
          <w:rFonts w:ascii="Calibri" w:hAnsi="Calibri" w:cs="Calibri"/>
          <w:sz w:val="24"/>
          <w:szCs w:val="24"/>
          <w:lang w:val="en-GB"/>
        </w:rPr>
        <w:t>compiled</w:t>
      </w:r>
      <w:r w:rsidRPr="00285B0B">
        <w:rPr>
          <w:rFonts w:ascii="Calibri" w:hAnsi="Calibri" w:cs="Calibri"/>
          <w:sz w:val="24"/>
          <w:szCs w:val="24"/>
          <w:lang w:val="en-GB"/>
        </w:rPr>
        <w:t xml:space="preserve"> within the remit of the project entitled ‘Protecting the Right to Culture of Persons with</w:t>
      </w:r>
      <w:r w:rsidR="000C241A" w:rsidRPr="00285B0B">
        <w:rPr>
          <w:rFonts w:ascii="Calibri" w:hAnsi="Calibri" w:cs="Calibri"/>
          <w:sz w:val="24"/>
          <w:szCs w:val="24"/>
          <w:lang w:val="en-GB"/>
        </w:rPr>
        <w:t xml:space="preserve"> </w:t>
      </w:r>
      <w:r w:rsidRPr="00285B0B">
        <w:rPr>
          <w:rFonts w:ascii="Calibri" w:hAnsi="Calibri" w:cs="Calibri"/>
          <w:sz w:val="24"/>
          <w:szCs w:val="24"/>
          <w:lang w:val="en-GB"/>
        </w:rPr>
        <w:t xml:space="preserve">Disabilities and Enhancing Cultural Diversity through European Union Law: Exploring New Paths – DANCING’. This project has received funding from the European Research Council (ERC) under the European Union’s Horizon 2020 research and innovation programme (Grant Agreement No 864182). </w:t>
      </w:r>
    </w:p>
    <w:p w14:paraId="75F75BEA" w14:textId="77777777" w:rsidR="00B94779" w:rsidRPr="00285B0B" w:rsidRDefault="00B94779" w:rsidP="00081617">
      <w:pPr>
        <w:spacing w:after="0" w:line="276" w:lineRule="auto"/>
        <w:jc w:val="both"/>
        <w:rPr>
          <w:rFonts w:ascii="Calibri" w:hAnsi="Calibri" w:cs="Calibri"/>
          <w:sz w:val="24"/>
          <w:szCs w:val="24"/>
          <w:lang w:val="en-GB"/>
        </w:rPr>
      </w:pPr>
    </w:p>
    <w:p w14:paraId="2D8E08AF" w14:textId="77777777" w:rsidR="00B94779" w:rsidRPr="00285B0B" w:rsidRDefault="00B94779" w:rsidP="00081617">
      <w:pPr>
        <w:spacing w:after="0" w:line="276" w:lineRule="auto"/>
        <w:jc w:val="both"/>
        <w:rPr>
          <w:rFonts w:ascii="Calibri" w:hAnsi="Calibri" w:cs="Calibri"/>
          <w:sz w:val="24"/>
          <w:szCs w:val="24"/>
          <w:lang w:val="en-GB"/>
        </w:rPr>
      </w:pPr>
    </w:p>
    <w:p w14:paraId="3CEFF1F9" w14:textId="1DDE7CC3" w:rsidR="00B94779" w:rsidRPr="00285B0B" w:rsidRDefault="003706BB" w:rsidP="00081617">
      <w:pPr>
        <w:spacing w:after="0" w:line="276" w:lineRule="auto"/>
        <w:jc w:val="both"/>
        <w:rPr>
          <w:rFonts w:ascii="Calibri" w:hAnsi="Calibri" w:cs="Calibri"/>
          <w:sz w:val="24"/>
          <w:szCs w:val="24"/>
          <w:lang w:val="en-GB"/>
        </w:rPr>
      </w:pPr>
      <w:r w:rsidRPr="00285B0B">
        <w:rPr>
          <w:rFonts w:ascii="Calibri" w:hAnsi="Calibri" w:cs="Calibri"/>
          <w:b/>
          <w:bCs/>
          <w:color w:val="7040CC"/>
          <w:sz w:val="24"/>
          <w:szCs w:val="24"/>
          <w:lang w:val="en-GB"/>
        </w:rPr>
        <w:t>Disclaimer</w:t>
      </w:r>
      <w:r w:rsidR="003C09D8" w:rsidRPr="00285B0B">
        <w:rPr>
          <w:rFonts w:ascii="Calibri" w:hAnsi="Calibri" w:cs="Calibri"/>
          <w:b/>
          <w:bCs/>
          <w:color w:val="7040CC"/>
          <w:sz w:val="24"/>
          <w:szCs w:val="24"/>
          <w:lang w:val="en-GB"/>
        </w:rPr>
        <w:t xml:space="preserve">: </w:t>
      </w:r>
      <w:r w:rsidRPr="00285B0B">
        <w:rPr>
          <w:rFonts w:ascii="Calibri" w:hAnsi="Calibri" w:cs="Calibri"/>
          <w:sz w:val="24"/>
          <w:szCs w:val="24"/>
          <w:lang w:val="en-GB"/>
        </w:rPr>
        <w:t>The resources included in th</w:t>
      </w:r>
      <w:r w:rsidR="000B257A" w:rsidRPr="00285B0B">
        <w:rPr>
          <w:rFonts w:ascii="Calibri" w:hAnsi="Calibri" w:cs="Calibri"/>
          <w:sz w:val="24"/>
          <w:szCs w:val="24"/>
          <w:lang w:val="en-GB"/>
        </w:rPr>
        <w:t>is</w:t>
      </w:r>
      <w:r w:rsidRPr="00285B0B">
        <w:rPr>
          <w:rFonts w:ascii="Calibri" w:hAnsi="Calibri" w:cs="Calibri"/>
          <w:sz w:val="24"/>
          <w:szCs w:val="24"/>
          <w:lang w:val="en-GB"/>
        </w:rPr>
        <w:t xml:space="preserve"> </w:t>
      </w:r>
      <w:r w:rsidR="00F365A3" w:rsidRPr="00285B0B">
        <w:rPr>
          <w:rFonts w:ascii="Calibri" w:hAnsi="Calibri" w:cs="Calibri"/>
          <w:sz w:val="24"/>
          <w:szCs w:val="24"/>
          <w:lang w:val="en-GB"/>
        </w:rPr>
        <w:t>Resource List</w:t>
      </w:r>
      <w:r w:rsidRPr="00285B0B">
        <w:rPr>
          <w:rFonts w:ascii="Calibri" w:hAnsi="Calibri" w:cs="Calibri"/>
          <w:sz w:val="24"/>
          <w:szCs w:val="24"/>
          <w:lang w:val="en-GB"/>
        </w:rPr>
        <w:t xml:space="preserve"> and related links are being provided as a convenience and for informational purposes only. They do not constitute an endorsement or an approval by DANCING or the ERC of any of the toolkits, projects, products, services</w:t>
      </w:r>
      <w:r w:rsidR="00986FB4" w:rsidRPr="00285B0B">
        <w:rPr>
          <w:rFonts w:ascii="Calibri" w:hAnsi="Calibri" w:cs="Calibri"/>
          <w:sz w:val="24"/>
          <w:szCs w:val="24"/>
          <w:lang w:val="en-GB"/>
        </w:rPr>
        <w:t>, organisations</w:t>
      </w:r>
      <w:r w:rsidRPr="00285B0B">
        <w:rPr>
          <w:rFonts w:ascii="Calibri" w:hAnsi="Calibri" w:cs="Calibri"/>
          <w:sz w:val="24"/>
          <w:szCs w:val="24"/>
          <w:lang w:val="en-GB"/>
        </w:rPr>
        <w:t xml:space="preserve"> or opinions listed. Professor Delia Ferri, DANCING</w:t>
      </w:r>
      <w:r w:rsidR="007A358E" w:rsidRPr="00285B0B">
        <w:rPr>
          <w:rFonts w:ascii="Calibri" w:hAnsi="Calibri" w:cs="Calibri"/>
          <w:sz w:val="24"/>
          <w:szCs w:val="24"/>
          <w:lang w:val="en-GB"/>
        </w:rPr>
        <w:t>, Maynooth University,</w:t>
      </w:r>
      <w:r w:rsidRPr="00285B0B">
        <w:rPr>
          <w:rFonts w:ascii="Calibri" w:hAnsi="Calibri" w:cs="Calibri"/>
          <w:sz w:val="24"/>
          <w:szCs w:val="24"/>
          <w:lang w:val="en-GB"/>
        </w:rPr>
        <w:t xml:space="preserve"> and the ERC bear no responsibility for the accuracy, legality or content of external site</w:t>
      </w:r>
      <w:r w:rsidR="007A2F83" w:rsidRPr="00285B0B">
        <w:rPr>
          <w:rFonts w:ascii="Calibri" w:hAnsi="Calibri" w:cs="Calibri"/>
          <w:sz w:val="24"/>
          <w:szCs w:val="24"/>
          <w:lang w:val="en-GB"/>
        </w:rPr>
        <w:t>s</w:t>
      </w:r>
      <w:r w:rsidRPr="00285B0B">
        <w:rPr>
          <w:rFonts w:ascii="Calibri" w:hAnsi="Calibri" w:cs="Calibri"/>
          <w:sz w:val="24"/>
          <w:szCs w:val="24"/>
          <w:lang w:val="en-GB"/>
        </w:rPr>
        <w:t xml:space="preserve"> or subsequent links. </w:t>
      </w:r>
      <w:r w:rsidR="005F590D" w:rsidRPr="00285B0B">
        <w:rPr>
          <w:rFonts w:ascii="Calibri" w:hAnsi="Calibri" w:cs="Calibri"/>
          <w:sz w:val="24"/>
          <w:szCs w:val="24"/>
          <w:lang w:val="en-GB"/>
        </w:rPr>
        <w:t>DANCING recommends that reader</w:t>
      </w:r>
      <w:r w:rsidR="00CE222C">
        <w:rPr>
          <w:rFonts w:ascii="Calibri" w:hAnsi="Calibri" w:cs="Calibri"/>
          <w:sz w:val="24"/>
          <w:szCs w:val="24"/>
          <w:lang w:val="en-GB"/>
        </w:rPr>
        <w:t>s</w:t>
      </w:r>
      <w:r w:rsidR="005F590D" w:rsidRPr="00285B0B">
        <w:rPr>
          <w:rFonts w:ascii="Calibri" w:hAnsi="Calibri" w:cs="Calibri"/>
          <w:sz w:val="24"/>
          <w:szCs w:val="24"/>
          <w:lang w:val="en-GB"/>
        </w:rPr>
        <w:t xml:space="preserve"> verif</w:t>
      </w:r>
      <w:r w:rsidR="00CE222C">
        <w:rPr>
          <w:rFonts w:ascii="Calibri" w:hAnsi="Calibri" w:cs="Calibri"/>
          <w:sz w:val="24"/>
          <w:szCs w:val="24"/>
          <w:lang w:val="en-GB"/>
        </w:rPr>
        <w:t>y</w:t>
      </w:r>
      <w:r w:rsidR="005F590D" w:rsidRPr="00285B0B">
        <w:rPr>
          <w:rFonts w:ascii="Calibri" w:hAnsi="Calibri" w:cs="Calibri"/>
          <w:sz w:val="24"/>
          <w:szCs w:val="24"/>
          <w:lang w:val="en-GB"/>
        </w:rPr>
        <w:t xml:space="preserve"> any information before taking action based on the </w:t>
      </w:r>
      <w:r w:rsidR="007A2F83" w:rsidRPr="00285B0B">
        <w:rPr>
          <w:rFonts w:ascii="Calibri" w:hAnsi="Calibri" w:cs="Calibri"/>
          <w:sz w:val="24"/>
          <w:szCs w:val="24"/>
          <w:lang w:val="en-GB"/>
        </w:rPr>
        <w:t xml:space="preserve">resources, websites and </w:t>
      </w:r>
      <w:r w:rsidR="005F590D" w:rsidRPr="00285B0B">
        <w:rPr>
          <w:rFonts w:ascii="Calibri" w:hAnsi="Calibri" w:cs="Calibri"/>
          <w:sz w:val="24"/>
          <w:szCs w:val="24"/>
          <w:lang w:val="en-GB"/>
        </w:rPr>
        <w:t xml:space="preserve">links provided in the </w:t>
      </w:r>
      <w:r w:rsidR="00745CF3">
        <w:rPr>
          <w:rFonts w:ascii="Calibri" w:hAnsi="Calibri" w:cs="Calibri"/>
          <w:sz w:val="24"/>
          <w:szCs w:val="24"/>
          <w:lang w:val="en-GB"/>
        </w:rPr>
        <w:t>L</w:t>
      </w:r>
      <w:r w:rsidR="005F590D" w:rsidRPr="00285B0B">
        <w:rPr>
          <w:rFonts w:ascii="Calibri" w:hAnsi="Calibri" w:cs="Calibri"/>
          <w:sz w:val="24"/>
          <w:szCs w:val="24"/>
          <w:lang w:val="en-GB"/>
        </w:rPr>
        <w:t xml:space="preserve">ist. </w:t>
      </w:r>
    </w:p>
    <w:p w14:paraId="5C22B379" w14:textId="77777777" w:rsidR="00B94779" w:rsidRPr="00285B0B" w:rsidRDefault="00B94779" w:rsidP="00081617">
      <w:pPr>
        <w:spacing w:after="0" w:line="276" w:lineRule="auto"/>
        <w:jc w:val="both"/>
        <w:rPr>
          <w:rFonts w:ascii="Calibri" w:hAnsi="Calibri" w:cs="Calibri"/>
          <w:sz w:val="24"/>
          <w:szCs w:val="24"/>
          <w:lang w:val="en-GB"/>
        </w:rPr>
      </w:pPr>
    </w:p>
    <w:p w14:paraId="257E66CB" w14:textId="77777777" w:rsidR="00B94779" w:rsidRPr="00285B0B" w:rsidRDefault="00B94779" w:rsidP="00081617">
      <w:pPr>
        <w:spacing w:after="0" w:line="276" w:lineRule="auto"/>
        <w:jc w:val="both"/>
        <w:rPr>
          <w:rFonts w:ascii="Calibri" w:hAnsi="Calibri" w:cs="Calibri"/>
          <w:sz w:val="24"/>
          <w:szCs w:val="24"/>
          <w:lang w:val="en-GB"/>
        </w:rPr>
      </w:pPr>
    </w:p>
    <w:p w14:paraId="1788A273" w14:textId="11A4DE74" w:rsidR="00CC666D" w:rsidRPr="00285B0B" w:rsidRDefault="00CC666D" w:rsidP="00081617">
      <w:pPr>
        <w:spacing w:after="0" w:line="276" w:lineRule="auto"/>
        <w:jc w:val="both"/>
        <w:rPr>
          <w:rFonts w:ascii="Calibri" w:hAnsi="Calibri" w:cs="Calibri"/>
          <w:sz w:val="24"/>
          <w:szCs w:val="24"/>
          <w:lang w:val="en-GB"/>
        </w:rPr>
      </w:pPr>
      <w:r w:rsidRPr="00285B0B">
        <w:rPr>
          <w:rFonts w:ascii="Calibri" w:hAnsi="Calibri" w:cs="Calibri"/>
          <w:b/>
          <w:bCs/>
          <w:color w:val="7040CC"/>
          <w:sz w:val="24"/>
          <w:szCs w:val="24"/>
          <w:lang w:val="en-GB"/>
        </w:rPr>
        <w:t>Cite as</w:t>
      </w:r>
      <w:r w:rsidR="003C09D8" w:rsidRPr="00285B0B">
        <w:rPr>
          <w:rFonts w:ascii="Calibri" w:hAnsi="Calibri" w:cs="Calibri"/>
          <w:b/>
          <w:bCs/>
          <w:color w:val="7040CC"/>
          <w:sz w:val="24"/>
          <w:szCs w:val="24"/>
          <w:lang w:val="en-GB"/>
        </w:rPr>
        <w:t>:</w:t>
      </w:r>
      <w:r w:rsidR="003C09D8" w:rsidRPr="00285B0B">
        <w:rPr>
          <w:rFonts w:ascii="Calibri" w:hAnsi="Calibri" w:cs="Calibri"/>
          <w:sz w:val="24"/>
          <w:szCs w:val="24"/>
          <w:lang w:val="en-GB"/>
        </w:rPr>
        <w:t xml:space="preserve"> </w:t>
      </w:r>
      <w:r w:rsidRPr="00285B0B">
        <w:rPr>
          <w:rFonts w:ascii="Calibri" w:hAnsi="Calibri" w:cs="Calibri"/>
          <w:sz w:val="24"/>
          <w:szCs w:val="24"/>
          <w:lang w:val="en-GB"/>
        </w:rPr>
        <w:t>E</w:t>
      </w:r>
      <w:r w:rsidR="00C3242F" w:rsidRPr="00285B0B">
        <w:rPr>
          <w:rFonts w:ascii="Calibri" w:hAnsi="Calibri" w:cs="Calibri"/>
          <w:sz w:val="24"/>
          <w:szCs w:val="24"/>
          <w:lang w:val="en-GB"/>
        </w:rPr>
        <w:t xml:space="preserve"> </w:t>
      </w:r>
      <w:r w:rsidR="00071C29" w:rsidRPr="00285B0B">
        <w:rPr>
          <w:rFonts w:ascii="Calibri" w:hAnsi="Calibri" w:cs="Calibri"/>
          <w:sz w:val="24"/>
          <w:szCs w:val="24"/>
          <w:lang w:val="en-GB"/>
        </w:rPr>
        <w:t>Makhoul</w:t>
      </w:r>
      <w:r w:rsidR="00C3242F" w:rsidRPr="00285B0B">
        <w:rPr>
          <w:rFonts w:ascii="Calibri" w:hAnsi="Calibri" w:cs="Calibri"/>
          <w:sz w:val="24"/>
          <w:szCs w:val="24"/>
          <w:lang w:val="en-GB"/>
        </w:rPr>
        <w:t xml:space="preserve">, </w:t>
      </w:r>
      <w:r w:rsidRPr="00285B0B">
        <w:rPr>
          <w:rFonts w:ascii="Calibri" w:hAnsi="Calibri" w:cs="Calibri"/>
          <w:sz w:val="24"/>
          <w:szCs w:val="24"/>
          <w:lang w:val="en-GB"/>
        </w:rPr>
        <w:t>D Ferri</w:t>
      </w:r>
      <w:r w:rsidR="00071C29" w:rsidRPr="00285B0B">
        <w:rPr>
          <w:rFonts w:ascii="Calibri" w:hAnsi="Calibri" w:cs="Calibri"/>
          <w:sz w:val="24"/>
          <w:szCs w:val="24"/>
          <w:lang w:val="en-GB"/>
        </w:rPr>
        <w:t xml:space="preserve"> and</w:t>
      </w:r>
      <w:r w:rsidR="00C3242F" w:rsidRPr="00285B0B">
        <w:rPr>
          <w:rFonts w:ascii="Calibri" w:hAnsi="Calibri" w:cs="Calibri"/>
          <w:sz w:val="24"/>
          <w:szCs w:val="24"/>
          <w:lang w:val="en-GB"/>
        </w:rPr>
        <w:t xml:space="preserve"> A </w:t>
      </w:r>
      <w:r w:rsidR="00071C29" w:rsidRPr="00285B0B">
        <w:rPr>
          <w:rFonts w:ascii="Calibri" w:hAnsi="Calibri" w:cs="Calibri"/>
          <w:sz w:val="24"/>
          <w:szCs w:val="24"/>
          <w:lang w:val="en-GB"/>
        </w:rPr>
        <w:t>Palladino</w:t>
      </w:r>
      <w:r w:rsidRPr="00285B0B">
        <w:rPr>
          <w:rFonts w:ascii="Calibri" w:hAnsi="Calibri" w:cs="Calibri"/>
          <w:sz w:val="24"/>
          <w:szCs w:val="24"/>
          <w:lang w:val="en-GB"/>
        </w:rPr>
        <w:t xml:space="preserve">, </w:t>
      </w:r>
      <w:r w:rsidR="00EC4D41" w:rsidRPr="00285B0B">
        <w:rPr>
          <w:rFonts w:ascii="Calibri" w:hAnsi="Calibri" w:cs="Calibri"/>
          <w:i/>
          <w:iCs/>
          <w:sz w:val="24"/>
          <w:szCs w:val="24"/>
          <w:lang w:val="en-GB"/>
        </w:rPr>
        <w:t>Resource List: Projects, Toolkits, and Resources related to Cultural Participation of Persons with Disabilities</w:t>
      </w:r>
      <w:r w:rsidR="00EC4D41" w:rsidRPr="00285B0B">
        <w:rPr>
          <w:rFonts w:ascii="Calibri" w:hAnsi="Calibri" w:cs="Calibri"/>
          <w:sz w:val="24"/>
          <w:szCs w:val="24"/>
          <w:lang w:val="en-GB"/>
        </w:rPr>
        <w:t xml:space="preserve"> </w:t>
      </w:r>
      <w:r w:rsidRPr="00285B0B">
        <w:rPr>
          <w:rFonts w:ascii="Calibri" w:hAnsi="Calibri" w:cs="Calibri"/>
          <w:sz w:val="24"/>
          <w:szCs w:val="24"/>
          <w:lang w:val="en-GB"/>
        </w:rPr>
        <w:t>(</w:t>
      </w:r>
      <w:r w:rsidR="00937DB6">
        <w:rPr>
          <w:rFonts w:ascii="Calibri" w:hAnsi="Calibri" w:cs="Calibri"/>
          <w:sz w:val="24"/>
          <w:szCs w:val="24"/>
          <w:lang w:val="en-GB"/>
        </w:rPr>
        <w:t>28 February</w:t>
      </w:r>
      <w:r w:rsidR="0015139E" w:rsidRPr="00285B0B">
        <w:rPr>
          <w:rFonts w:ascii="Calibri" w:hAnsi="Calibri" w:cs="Calibri"/>
          <w:sz w:val="24"/>
          <w:szCs w:val="24"/>
          <w:lang w:val="en-GB"/>
        </w:rPr>
        <w:t xml:space="preserve"> 2025</w:t>
      </w:r>
      <w:r w:rsidRPr="00285B0B">
        <w:rPr>
          <w:rFonts w:ascii="Calibri" w:hAnsi="Calibri" w:cs="Calibri"/>
          <w:sz w:val="24"/>
          <w:szCs w:val="24"/>
          <w:lang w:val="en-GB"/>
        </w:rPr>
        <w:t xml:space="preserve">) available at </w:t>
      </w:r>
      <w:hyperlink r:id="rId12" w:history="1">
        <w:r w:rsidRPr="00285B0B">
          <w:rPr>
            <w:rStyle w:val="Hyperlink"/>
            <w:rFonts w:ascii="Calibri" w:hAnsi="Calibri" w:cs="Calibri"/>
            <w:sz w:val="24"/>
            <w:szCs w:val="24"/>
            <w:lang w:val="en-GB"/>
          </w:rPr>
          <w:t>https://ercdancing.maynoothuniversity.ie/</w:t>
        </w:r>
      </w:hyperlink>
      <w:r w:rsidRPr="00285B0B">
        <w:rPr>
          <w:rFonts w:ascii="Calibri" w:hAnsi="Calibri" w:cs="Calibri"/>
          <w:sz w:val="24"/>
          <w:szCs w:val="24"/>
          <w:lang w:val="en-GB"/>
        </w:rPr>
        <w:t>.</w:t>
      </w:r>
    </w:p>
    <w:p w14:paraId="6FCCD0E5" w14:textId="77777777" w:rsidR="00CC666D" w:rsidRPr="00285B0B" w:rsidRDefault="00CC666D" w:rsidP="00677996">
      <w:pPr>
        <w:spacing w:after="0" w:line="240" w:lineRule="auto"/>
        <w:rPr>
          <w:rFonts w:ascii="Calibri" w:hAnsi="Calibri" w:cs="Calibri"/>
          <w:sz w:val="24"/>
          <w:szCs w:val="24"/>
          <w:lang w:val="en-GB"/>
        </w:rPr>
      </w:pPr>
    </w:p>
    <w:p w14:paraId="7D3A378F" w14:textId="77777777" w:rsidR="00B94779" w:rsidRPr="00285B0B" w:rsidRDefault="00B94779" w:rsidP="00677996">
      <w:pPr>
        <w:spacing w:after="0" w:line="240" w:lineRule="auto"/>
        <w:rPr>
          <w:rFonts w:ascii="Calibri" w:hAnsi="Calibri" w:cs="Calibri"/>
          <w:sz w:val="24"/>
          <w:szCs w:val="24"/>
          <w:lang w:val="en-GB"/>
        </w:rPr>
      </w:pPr>
      <w:r w:rsidRPr="00285B0B">
        <w:rPr>
          <w:rFonts w:ascii="Calibri" w:hAnsi="Calibri" w:cs="Calibri"/>
          <w:sz w:val="24"/>
          <w:szCs w:val="24"/>
          <w:lang w:val="en-GB"/>
        </w:rPr>
        <w:br w:type="page"/>
      </w:r>
    </w:p>
    <w:p w14:paraId="1E65CF41" w14:textId="2F25F493" w:rsidR="00B94779" w:rsidRPr="00081617" w:rsidRDefault="0037492F" w:rsidP="00977C2B">
      <w:pPr>
        <w:spacing w:line="240" w:lineRule="auto"/>
        <w:jc w:val="center"/>
        <w:rPr>
          <w:rFonts w:ascii="Calibri" w:hAnsi="Calibri" w:cs="Calibri"/>
          <w:b/>
          <w:bCs/>
          <w:color w:val="7040CC"/>
          <w:sz w:val="28"/>
          <w:szCs w:val="28"/>
        </w:rPr>
      </w:pPr>
      <w:r w:rsidRPr="00081617">
        <w:rPr>
          <w:rFonts w:ascii="Calibri" w:hAnsi="Calibri" w:cs="Calibri"/>
          <w:b/>
          <w:bCs/>
          <w:color w:val="7040CC"/>
          <w:sz w:val="28"/>
          <w:szCs w:val="28"/>
        </w:rPr>
        <w:lastRenderedPageBreak/>
        <w:t>Acknowledgements</w:t>
      </w:r>
    </w:p>
    <w:p w14:paraId="5933EBE6" w14:textId="7BC2CC0D" w:rsidR="00B97D15" w:rsidRPr="00285B0B" w:rsidRDefault="00716F88" w:rsidP="00081617">
      <w:pPr>
        <w:spacing w:line="276" w:lineRule="auto"/>
        <w:jc w:val="both"/>
        <w:rPr>
          <w:rFonts w:ascii="Calibri" w:eastAsia="Aptos" w:hAnsi="Calibri" w:cs="Calibri"/>
          <w:sz w:val="24"/>
          <w:szCs w:val="24"/>
        </w:rPr>
      </w:pPr>
      <w:r w:rsidRPr="00285B0B">
        <w:rPr>
          <w:rFonts w:ascii="Calibri" w:hAnsi="Calibri" w:cs="Calibri"/>
          <w:color w:val="000000" w:themeColor="text1"/>
          <w:sz w:val="24"/>
          <w:szCs w:val="24"/>
        </w:rPr>
        <w:t xml:space="preserve">This </w:t>
      </w:r>
      <w:r w:rsidR="00EC4656" w:rsidRPr="00285B0B">
        <w:rPr>
          <w:rFonts w:ascii="Calibri" w:hAnsi="Calibri" w:cs="Calibri"/>
          <w:color w:val="000000" w:themeColor="text1"/>
          <w:sz w:val="24"/>
          <w:szCs w:val="24"/>
        </w:rPr>
        <w:t xml:space="preserve">Resource </w:t>
      </w:r>
      <w:r w:rsidR="00937DB6">
        <w:rPr>
          <w:rFonts w:ascii="Calibri" w:hAnsi="Calibri" w:cs="Calibri"/>
          <w:color w:val="000000" w:themeColor="text1"/>
          <w:sz w:val="24"/>
          <w:szCs w:val="24"/>
        </w:rPr>
        <w:t>L</w:t>
      </w:r>
      <w:r w:rsidR="00EC4656" w:rsidRPr="00285B0B">
        <w:rPr>
          <w:rFonts w:ascii="Calibri" w:hAnsi="Calibri" w:cs="Calibri"/>
          <w:color w:val="000000" w:themeColor="text1"/>
          <w:sz w:val="24"/>
          <w:szCs w:val="24"/>
        </w:rPr>
        <w:t>ist</w:t>
      </w:r>
      <w:r w:rsidRPr="00285B0B">
        <w:rPr>
          <w:rFonts w:ascii="Calibri" w:hAnsi="Calibri" w:cs="Calibri"/>
          <w:color w:val="000000" w:themeColor="text1"/>
          <w:sz w:val="24"/>
          <w:szCs w:val="24"/>
        </w:rPr>
        <w:t xml:space="preserve"> presents</w:t>
      </w:r>
      <w:r w:rsidR="00EC4656" w:rsidRPr="00285B0B">
        <w:rPr>
          <w:rFonts w:ascii="Calibri" w:hAnsi="Calibri" w:cs="Calibri"/>
          <w:color w:val="000000" w:themeColor="text1"/>
          <w:sz w:val="24"/>
          <w:szCs w:val="24"/>
        </w:rPr>
        <w:t xml:space="preserve"> projects, organisation</w:t>
      </w:r>
      <w:r w:rsidR="00791450" w:rsidRPr="00285B0B">
        <w:rPr>
          <w:rFonts w:ascii="Calibri" w:hAnsi="Calibri" w:cs="Calibri"/>
          <w:color w:val="000000" w:themeColor="text1"/>
          <w:sz w:val="24"/>
          <w:szCs w:val="24"/>
        </w:rPr>
        <w:t>s</w:t>
      </w:r>
      <w:r w:rsidR="00EC4656" w:rsidRPr="00285B0B">
        <w:rPr>
          <w:rFonts w:ascii="Calibri" w:hAnsi="Calibri" w:cs="Calibri"/>
          <w:color w:val="000000" w:themeColor="text1"/>
          <w:sz w:val="24"/>
          <w:szCs w:val="24"/>
        </w:rPr>
        <w:t xml:space="preserve"> and initiatives</w:t>
      </w:r>
      <w:r w:rsidR="00937DB6">
        <w:rPr>
          <w:rFonts w:ascii="Calibri" w:hAnsi="Calibri" w:cs="Calibri"/>
          <w:color w:val="000000" w:themeColor="text1"/>
          <w:sz w:val="24"/>
          <w:szCs w:val="24"/>
        </w:rPr>
        <w:t xml:space="preserve"> reviewed during the extensive research conducted across Work Packages 1 and 2 of DANCING. It also includes initiatives and projects</w:t>
      </w:r>
      <w:r w:rsidR="006802ED" w:rsidRPr="00285B0B">
        <w:rPr>
          <w:rFonts w:ascii="Calibri" w:hAnsi="Calibri" w:cs="Calibri"/>
          <w:color w:val="000000" w:themeColor="text1"/>
          <w:sz w:val="24"/>
          <w:szCs w:val="24"/>
        </w:rPr>
        <w:t xml:space="preserve"> </w:t>
      </w:r>
      <w:r w:rsidR="00C37A46">
        <w:rPr>
          <w:rFonts w:ascii="Calibri" w:hAnsi="Calibri" w:cs="Calibri"/>
          <w:color w:val="000000" w:themeColor="text1"/>
          <w:sz w:val="24"/>
          <w:szCs w:val="24"/>
        </w:rPr>
        <w:t>presented to us by participants in the qualitative research</w:t>
      </w:r>
      <w:r w:rsidR="00937DB6">
        <w:rPr>
          <w:rFonts w:ascii="Calibri" w:hAnsi="Calibri" w:cs="Calibri"/>
          <w:color w:val="000000" w:themeColor="text1"/>
          <w:sz w:val="24"/>
          <w:szCs w:val="24"/>
        </w:rPr>
        <w:t xml:space="preserve">. This Resource List </w:t>
      </w:r>
      <w:r w:rsidRPr="00285B0B">
        <w:rPr>
          <w:rFonts w:ascii="Calibri" w:hAnsi="Calibri" w:cs="Calibri"/>
          <w:color w:val="000000" w:themeColor="text1"/>
          <w:sz w:val="24"/>
          <w:szCs w:val="24"/>
        </w:rPr>
        <w:t xml:space="preserve">complements </w:t>
      </w:r>
      <w:r w:rsidR="00791450" w:rsidRPr="00285B0B">
        <w:rPr>
          <w:rFonts w:ascii="Calibri" w:hAnsi="Calibri" w:cs="Calibri"/>
          <w:color w:val="000000" w:themeColor="text1"/>
          <w:sz w:val="24"/>
          <w:szCs w:val="24"/>
        </w:rPr>
        <w:t xml:space="preserve">the </w:t>
      </w:r>
      <w:r w:rsidR="00937DB6" w:rsidRPr="00937DB6">
        <w:rPr>
          <w:rFonts w:ascii="Calibri" w:hAnsi="Calibri" w:cs="Calibri"/>
          <w:color w:val="000000" w:themeColor="text1"/>
          <w:sz w:val="24"/>
          <w:szCs w:val="24"/>
        </w:rPr>
        <w:t>Toolkit for Cultural Organisations</w:t>
      </w:r>
      <w:r w:rsidR="00937DB6">
        <w:rPr>
          <w:rFonts w:ascii="Calibri" w:hAnsi="Calibri" w:cs="Calibri"/>
          <w:color w:val="000000" w:themeColor="text1"/>
          <w:sz w:val="24"/>
          <w:szCs w:val="24"/>
        </w:rPr>
        <w:t xml:space="preserve"> that </w:t>
      </w:r>
      <w:r w:rsidR="00937DB6" w:rsidRPr="00937DB6">
        <w:rPr>
          <w:rFonts w:ascii="Calibri" w:hAnsi="Calibri" w:cs="Calibri"/>
          <w:color w:val="000000" w:themeColor="text1"/>
          <w:sz w:val="24"/>
          <w:szCs w:val="24"/>
        </w:rPr>
        <w:t>presents findings and recommendations</w:t>
      </w:r>
      <w:r w:rsidR="006802ED" w:rsidRPr="00285B0B">
        <w:rPr>
          <w:rFonts w:ascii="Calibri" w:hAnsi="Calibri" w:cs="Calibri"/>
          <w:color w:val="000000" w:themeColor="text1"/>
          <w:sz w:val="24"/>
          <w:szCs w:val="24"/>
        </w:rPr>
        <w:t xml:space="preserve">. </w:t>
      </w:r>
      <w:r w:rsidR="00937DB6" w:rsidRPr="00937DB6">
        <w:rPr>
          <w:rFonts w:ascii="Calibri" w:hAnsi="Calibri" w:cs="Calibri"/>
          <w:color w:val="000000" w:themeColor="text1"/>
          <w:sz w:val="24"/>
          <w:szCs w:val="24"/>
        </w:rPr>
        <w:t xml:space="preserve">We want to warmly thank Tiarnán McDonough who </w:t>
      </w:r>
      <w:r w:rsidR="00937DB6">
        <w:rPr>
          <w:rFonts w:ascii="Calibri" w:hAnsi="Calibri" w:cs="Calibri"/>
          <w:color w:val="000000" w:themeColor="text1"/>
          <w:sz w:val="24"/>
          <w:szCs w:val="24"/>
        </w:rPr>
        <w:t>contributed to collect</w:t>
      </w:r>
      <w:r w:rsidR="00D4189F">
        <w:rPr>
          <w:rFonts w:ascii="Calibri" w:hAnsi="Calibri" w:cs="Calibri"/>
          <w:color w:val="000000" w:themeColor="text1"/>
          <w:sz w:val="24"/>
          <w:szCs w:val="24"/>
        </w:rPr>
        <w:t>ing</w:t>
      </w:r>
      <w:r w:rsidR="003C1121">
        <w:rPr>
          <w:rFonts w:ascii="Calibri" w:hAnsi="Calibri" w:cs="Calibri"/>
          <w:color w:val="000000" w:themeColor="text1"/>
          <w:sz w:val="24"/>
          <w:szCs w:val="24"/>
        </w:rPr>
        <w:t xml:space="preserve"> data on </w:t>
      </w:r>
      <w:r w:rsidR="003C1121" w:rsidRPr="00285B0B">
        <w:rPr>
          <w:rFonts w:ascii="Calibri" w:hAnsi="Calibri" w:cs="Calibri"/>
          <w:color w:val="000000" w:themeColor="text1"/>
          <w:sz w:val="24"/>
          <w:szCs w:val="24"/>
        </w:rPr>
        <w:t>projects, organisations and initiatives</w:t>
      </w:r>
      <w:r w:rsidR="003C1121">
        <w:rPr>
          <w:rFonts w:ascii="Calibri" w:hAnsi="Calibri" w:cs="Calibri"/>
          <w:color w:val="000000" w:themeColor="text1"/>
          <w:sz w:val="24"/>
          <w:szCs w:val="24"/>
        </w:rPr>
        <w:t xml:space="preserve"> on culture and disability</w:t>
      </w:r>
      <w:r w:rsidR="00937DB6" w:rsidRPr="00937DB6">
        <w:rPr>
          <w:rFonts w:ascii="Calibri" w:hAnsi="Calibri" w:cs="Calibri"/>
          <w:color w:val="000000" w:themeColor="text1"/>
          <w:sz w:val="24"/>
          <w:szCs w:val="24"/>
        </w:rPr>
        <w:t xml:space="preserve"> during his tenure on the project. Special thanks go to Dr. Ann Leahy whose research in the project has greatly supported the deployment of this </w:t>
      </w:r>
      <w:r w:rsidR="003C1121">
        <w:rPr>
          <w:rFonts w:ascii="Calibri" w:hAnsi="Calibri" w:cs="Calibri"/>
          <w:color w:val="000000" w:themeColor="text1"/>
          <w:sz w:val="24"/>
          <w:szCs w:val="24"/>
        </w:rPr>
        <w:t>Resource List</w:t>
      </w:r>
      <w:r w:rsidR="00937DB6" w:rsidRPr="00937DB6">
        <w:rPr>
          <w:rFonts w:ascii="Calibri" w:hAnsi="Calibri" w:cs="Calibri"/>
          <w:color w:val="000000" w:themeColor="text1"/>
          <w:sz w:val="24"/>
          <w:szCs w:val="24"/>
        </w:rPr>
        <w:t xml:space="preserve">. We are also grateful to all DANCING team members for their help at different junctures. </w:t>
      </w:r>
      <w:r w:rsidR="00B94779" w:rsidRPr="00285B0B">
        <w:rPr>
          <w:rFonts w:ascii="Calibri" w:hAnsi="Calibri" w:cs="Calibri"/>
          <w:color w:val="000000" w:themeColor="text1"/>
          <w:sz w:val="24"/>
          <w:szCs w:val="24"/>
        </w:rPr>
        <w:t xml:space="preserve">We also acknowledge the instrumental contribution of participants in interviews and focus groups who pointed us to several resources and highlighted </w:t>
      </w:r>
      <w:r w:rsidR="00F01D68" w:rsidRPr="00285B0B">
        <w:rPr>
          <w:rFonts w:ascii="Calibri" w:hAnsi="Calibri" w:cs="Calibri"/>
          <w:color w:val="000000" w:themeColor="text1"/>
          <w:sz w:val="24"/>
          <w:szCs w:val="24"/>
        </w:rPr>
        <w:t>good</w:t>
      </w:r>
      <w:r w:rsidR="00B94779" w:rsidRPr="00285B0B">
        <w:rPr>
          <w:rFonts w:ascii="Calibri" w:hAnsi="Calibri" w:cs="Calibri"/>
          <w:color w:val="000000" w:themeColor="text1"/>
          <w:sz w:val="24"/>
          <w:szCs w:val="24"/>
        </w:rPr>
        <w:t xml:space="preserve"> practices.</w:t>
      </w:r>
      <w:r w:rsidR="008A38A4" w:rsidRPr="00285B0B">
        <w:rPr>
          <w:rFonts w:ascii="Calibri" w:hAnsi="Calibri" w:cs="Calibri"/>
          <w:color w:val="000000" w:themeColor="text1"/>
          <w:sz w:val="24"/>
          <w:szCs w:val="24"/>
        </w:rPr>
        <w:t xml:space="preserve"> </w:t>
      </w:r>
      <w:r w:rsidR="00B97D15" w:rsidRPr="00977C2B">
        <w:rPr>
          <w:rFonts w:ascii="Calibri" w:eastAsia="Aptos" w:hAnsi="Calibri" w:cs="Calibri"/>
          <w:sz w:val="24"/>
          <w:szCs w:val="24"/>
          <w:lang w:val="en-GB"/>
        </w:rPr>
        <w:t xml:space="preserve">We also wish to thank </w:t>
      </w:r>
      <w:r w:rsidR="00B97D15" w:rsidRPr="00977C2B">
        <w:rPr>
          <w:rFonts w:ascii="Calibri" w:eastAsia="Aptos" w:hAnsi="Calibri" w:cs="Calibri"/>
          <w:sz w:val="24"/>
          <w:szCs w:val="24"/>
        </w:rPr>
        <w:t>Pádraig Naughton</w:t>
      </w:r>
      <w:r w:rsidR="001007C0" w:rsidRPr="00977C2B">
        <w:rPr>
          <w:rFonts w:ascii="Calibri" w:eastAsia="Aptos" w:hAnsi="Calibri" w:cs="Calibri"/>
          <w:sz w:val="24"/>
          <w:szCs w:val="24"/>
        </w:rPr>
        <w:t xml:space="preserve"> (</w:t>
      </w:r>
      <w:r w:rsidR="00B97D15" w:rsidRPr="00977C2B">
        <w:rPr>
          <w:rFonts w:ascii="Calibri" w:eastAsia="Aptos" w:hAnsi="Calibri" w:cs="Calibri"/>
          <w:sz w:val="24"/>
          <w:szCs w:val="24"/>
        </w:rPr>
        <w:t>Executive Director at Arts &amp; Disability Ireland</w:t>
      </w:r>
      <w:r w:rsidR="001007C0" w:rsidRPr="00977C2B">
        <w:rPr>
          <w:rFonts w:ascii="Calibri" w:eastAsia="Aptos" w:hAnsi="Calibri" w:cs="Calibri"/>
          <w:sz w:val="24"/>
          <w:szCs w:val="24"/>
        </w:rPr>
        <w:t>)</w:t>
      </w:r>
      <w:r w:rsidR="00B97D15" w:rsidRPr="00977C2B">
        <w:rPr>
          <w:rFonts w:ascii="Calibri" w:eastAsia="Aptos" w:hAnsi="Calibri" w:cs="Calibri"/>
          <w:sz w:val="24"/>
          <w:szCs w:val="24"/>
        </w:rPr>
        <w:t>,</w:t>
      </w:r>
      <w:r w:rsidR="006813FF" w:rsidRPr="00977C2B">
        <w:rPr>
          <w:rFonts w:ascii="Calibri" w:eastAsia="Aptos" w:hAnsi="Calibri" w:cs="Calibri"/>
          <w:sz w:val="24"/>
          <w:szCs w:val="24"/>
        </w:rPr>
        <w:t xml:space="preserve"> </w:t>
      </w:r>
      <w:r w:rsidR="00B97D15" w:rsidRPr="00977C2B">
        <w:rPr>
          <w:rFonts w:ascii="Calibri" w:eastAsia="Aptos" w:hAnsi="Calibri" w:cs="Calibri"/>
          <w:sz w:val="24"/>
          <w:szCs w:val="24"/>
          <w:lang w:val="en-GB"/>
        </w:rPr>
        <w:t>Lucy Glove</w:t>
      </w:r>
      <w:r w:rsidR="00CD1521" w:rsidRPr="00977C2B">
        <w:rPr>
          <w:rFonts w:ascii="Calibri" w:eastAsia="Aptos" w:hAnsi="Calibri" w:cs="Calibri"/>
          <w:sz w:val="24"/>
          <w:szCs w:val="24"/>
          <w:lang w:val="en-GB"/>
        </w:rPr>
        <w:t>r</w:t>
      </w:r>
      <w:r w:rsidR="00B97D15" w:rsidRPr="00977C2B">
        <w:rPr>
          <w:rFonts w:ascii="Calibri" w:eastAsia="Aptos" w:hAnsi="Calibri" w:cs="Calibri"/>
          <w:sz w:val="24"/>
          <w:szCs w:val="24"/>
          <w:lang w:val="en-GB"/>
        </w:rPr>
        <w:t xml:space="preserve"> </w:t>
      </w:r>
      <w:r w:rsidR="006813FF" w:rsidRPr="00977C2B">
        <w:rPr>
          <w:rFonts w:ascii="Calibri" w:eastAsia="Aptos" w:hAnsi="Calibri" w:cs="Calibri"/>
          <w:sz w:val="24"/>
          <w:szCs w:val="24"/>
          <w:lang w:val="en-GB"/>
        </w:rPr>
        <w:t>(</w:t>
      </w:r>
      <w:r w:rsidR="00B97D15" w:rsidRPr="00977C2B">
        <w:rPr>
          <w:rFonts w:ascii="Calibri" w:eastAsia="Aptos" w:hAnsi="Calibri" w:cs="Calibri"/>
          <w:sz w:val="24"/>
          <w:szCs w:val="24"/>
          <w:lang w:val="en-GB"/>
        </w:rPr>
        <w:t>Executive Producer Stopgap Dance</w:t>
      </w:r>
      <w:r w:rsidR="006813FF" w:rsidRPr="00977C2B">
        <w:rPr>
          <w:rFonts w:ascii="Calibri" w:eastAsia="Aptos" w:hAnsi="Calibri" w:cs="Calibri"/>
          <w:sz w:val="24"/>
          <w:szCs w:val="24"/>
          <w:lang w:val="en-GB"/>
        </w:rPr>
        <w:t xml:space="preserve"> </w:t>
      </w:r>
      <w:r w:rsidR="00B97D15" w:rsidRPr="00977C2B">
        <w:rPr>
          <w:rFonts w:ascii="Calibri" w:eastAsia="Aptos" w:hAnsi="Calibri" w:cs="Calibri"/>
          <w:sz w:val="24"/>
          <w:szCs w:val="24"/>
          <w:lang w:val="en-GB"/>
        </w:rPr>
        <w:t>Company</w:t>
      </w:r>
      <w:r w:rsidR="006813FF" w:rsidRPr="00977C2B">
        <w:rPr>
          <w:rFonts w:ascii="Calibri" w:eastAsia="Aptos" w:hAnsi="Calibri" w:cs="Calibri"/>
          <w:sz w:val="24"/>
          <w:szCs w:val="24"/>
          <w:lang w:val="en-GB"/>
        </w:rPr>
        <w:t>)</w:t>
      </w:r>
      <w:r w:rsidR="00B97D15" w:rsidRPr="00977C2B">
        <w:rPr>
          <w:rFonts w:ascii="Calibri" w:eastAsia="Aptos" w:hAnsi="Calibri" w:cs="Calibri"/>
          <w:sz w:val="24"/>
          <w:szCs w:val="24"/>
          <w:lang w:val="en-GB"/>
        </w:rPr>
        <w:t>, Robert Kieft</w:t>
      </w:r>
      <w:r w:rsidR="006813FF" w:rsidRPr="00977C2B">
        <w:rPr>
          <w:rFonts w:ascii="Calibri" w:eastAsia="Aptos" w:hAnsi="Calibri" w:cs="Calibri"/>
          <w:sz w:val="24"/>
          <w:szCs w:val="24"/>
          <w:lang w:val="en-GB"/>
        </w:rPr>
        <w:t xml:space="preserve"> (</w:t>
      </w:r>
      <w:r w:rsidR="00B97D15" w:rsidRPr="00977C2B">
        <w:rPr>
          <w:rFonts w:ascii="Calibri" w:eastAsia="Aptos" w:hAnsi="Calibri" w:cs="Calibri"/>
          <w:sz w:val="24"/>
          <w:szCs w:val="24"/>
          <w:lang w:val="en-US"/>
        </w:rPr>
        <w:t>Project Manage</w:t>
      </w:r>
      <w:r w:rsidR="006813FF" w:rsidRPr="00977C2B">
        <w:rPr>
          <w:rFonts w:ascii="Calibri" w:eastAsia="Aptos" w:hAnsi="Calibri" w:cs="Calibri"/>
          <w:sz w:val="24"/>
          <w:szCs w:val="24"/>
          <w:lang w:val="en-US"/>
        </w:rPr>
        <w:t xml:space="preserve">r of </w:t>
      </w:r>
      <w:r w:rsidR="00B97D15" w:rsidRPr="00977C2B">
        <w:rPr>
          <w:rFonts w:ascii="Calibri" w:eastAsia="Aptos" w:hAnsi="Calibri" w:cs="Calibri"/>
          <w:sz w:val="24"/>
          <w:szCs w:val="24"/>
          <w:lang w:val="en-US"/>
        </w:rPr>
        <w:t>European Spaces of Culture</w:t>
      </w:r>
      <w:r w:rsidR="006813FF" w:rsidRPr="00977C2B">
        <w:rPr>
          <w:rFonts w:ascii="Calibri" w:eastAsia="Aptos" w:hAnsi="Calibri" w:cs="Calibri"/>
          <w:sz w:val="24"/>
          <w:szCs w:val="24"/>
          <w:lang w:val="en-US"/>
        </w:rPr>
        <w:t>)</w:t>
      </w:r>
      <w:r w:rsidR="00B97D15" w:rsidRPr="00977C2B">
        <w:rPr>
          <w:rFonts w:ascii="Calibri" w:eastAsia="Aptos" w:hAnsi="Calibri" w:cs="Calibri"/>
          <w:sz w:val="24"/>
          <w:szCs w:val="24"/>
        </w:rPr>
        <w:t>,</w:t>
      </w:r>
      <w:r w:rsidR="00B97D15" w:rsidRPr="00977C2B">
        <w:rPr>
          <w:rFonts w:ascii="Calibri" w:eastAsia="Aptos" w:hAnsi="Calibri" w:cs="Calibri"/>
          <w:sz w:val="24"/>
          <w:szCs w:val="24"/>
          <w:lang w:val="en-GB"/>
        </w:rPr>
        <w:t xml:space="preserve"> Amelia Napolitano </w:t>
      </w:r>
      <w:r w:rsidR="00CD1521" w:rsidRPr="00977C2B">
        <w:rPr>
          <w:rFonts w:ascii="Calibri" w:eastAsia="Aptos" w:hAnsi="Calibri" w:cs="Calibri"/>
          <w:sz w:val="24"/>
          <w:szCs w:val="24"/>
          <w:lang w:val="en-GB"/>
        </w:rPr>
        <w:t>(</w:t>
      </w:r>
      <w:r w:rsidR="00B97D15" w:rsidRPr="00977C2B">
        <w:rPr>
          <w:rFonts w:ascii="Calibri" w:eastAsia="Aptos" w:hAnsi="Calibri" w:cs="Calibri"/>
          <w:sz w:val="24"/>
          <w:szCs w:val="24"/>
        </w:rPr>
        <w:t>Manager of Cultural Heritage</w:t>
      </w:r>
      <w:r w:rsidR="00CD1521" w:rsidRPr="00977C2B">
        <w:rPr>
          <w:rFonts w:ascii="Calibri" w:eastAsia="Aptos" w:hAnsi="Calibri" w:cs="Calibri"/>
          <w:sz w:val="24"/>
          <w:szCs w:val="24"/>
        </w:rPr>
        <w:t>)</w:t>
      </w:r>
      <w:r w:rsidR="00B97D15" w:rsidRPr="00977C2B">
        <w:rPr>
          <w:rFonts w:ascii="Calibri" w:eastAsia="Aptos" w:hAnsi="Calibri" w:cs="Calibri"/>
          <w:sz w:val="24"/>
          <w:szCs w:val="24"/>
        </w:rPr>
        <w:t xml:space="preserve">, </w:t>
      </w:r>
      <w:r w:rsidR="001758B5">
        <w:rPr>
          <w:rFonts w:ascii="Calibri" w:eastAsia="Aptos" w:hAnsi="Calibri" w:cs="Calibri"/>
          <w:sz w:val="24"/>
          <w:szCs w:val="24"/>
        </w:rPr>
        <w:t xml:space="preserve">Professor </w:t>
      </w:r>
      <w:r w:rsidR="00B97D15" w:rsidRPr="00977C2B">
        <w:rPr>
          <w:rFonts w:ascii="Calibri" w:eastAsia="Aptos" w:hAnsi="Calibri" w:cs="Calibri"/>
          <w:sz w:val="24"/>
          <w:szCs w:val="24"/>
          <w:lang w:val="en-GB"/>
        </w:rPr>
        <w:t xml:space="preserve">Fergus Ryan </w:t>
      </w:r>
      <w:r w:rsidR="00CD1521" w:rsidRPr="00977C2B">
        <w:rPr>
          <w:rFonts w:ascii="Calibri" w:eastAsia="Aptos" w:hAnsi="Calibri" w:cs="Calibri"/>
          <w:sz w:val="24"/>
          <w:szCs w:val="24"/>
          <w:lang w:val="en-GB"/>
        </w:rPr>
        <w:t>(</w:t>
      </w:r>
      <w:r w:rsidR="00B97D15" w:rsidRPr="00977C2B">
        <w:rPr>
          <w:rFonts w:ascii="Calibri" w:eastAsia="Aptos" w:hAnsi="Calibri" w:cs="Calibri"/>
          <w:sz w:val="24"/>
          <w:szCs w:val="24"/>
        </w:rPr>
        <w:t>Head of the School of Law and Criminology</w:t>
      </w:r>
      <w:r w:rsidR="00CD1521" w:rsidRPr="00977C2B">
        <w:rPr>
          <w:rFonts w:ascii="Calibri" w:eastAsia="Aptos" w:hAnsi="Calibri" w:cs="Calibri"/>
          <w:sz w:val="24"/>
          <w:szCs w:val="24"/>
        </w:rPr>
        <w:t xml:space="preserve"> </w:t>
      </w:r>
      <w:r w:rsidR="00B97D15" w:rsidRPr="00977C2B">
        <w:rPr>
          <w:rFonts w:ascii="Calibri" w:eastAsia="Aptos" w:hAnsi="Calibri" w:cs="Calibri"/>
          <w:sz w:val="24"/>
          <w:szCs w:val="24"/>
        </w:rPr>
        <w:t>of Maynooth University</w:t>
      </w:r>
      <w:r w:rsidR="00CD1521" w:rsidRPr="00977C2B">
        <w:rPr>
          <w:rFonts w:ascii="Calibri" w:eastAsia="Aptos" w:hAnsi="Calibri" w:cs="Calibri"/>
          <w:sz w:val="24"/>
          <w:szCs w:val="24"/>
        </w:rPr>
        <w:t>)</w:t>
      </w:r>
      <w:r w:rsidR="00B97D15" w:rsidRPr="00977C2B">
        <w:rPr>
          <w:rFonts w:ascii="Calibri" w:eastAsia="Aptos" w:hAnsi="Calibri" w:cs="Calibri"/>
          <w:sz w:val="24"/>
          <w:szCs w:val="24"/>
          <w:lang w:val="en-GB"/>
        </w:rPr>
        <w:t xml:space="preserve">, Anna </w:t>
      </w:r>
      <w:proofErr w:type="spellStart"/>
      <w:r w:rsidR="00B97D15" w:rsidRPr="00977C2B">
        <w:rPr>
          <w:rFonts w:ascii="Calibri" w:eastAsia="Aptos" w:hAnsi="Calibri" w:cs="Calibri"/>
          <w:sz w:val="24"/>
          <w:szCs w:val="24"/>
          <w:lang w:val="en-GB"/>
        </w:rPr>
        <w:t>Consolati</w:t>
      </w:r>
      <w:proofErr w:type="spellEnd"/>
      <w:r w:rsidR="00B97D15" w:rsidRPr="00977C2B">
        <w:rPr>
          <w:rFonts w:ascii="Calibri" w:eastAsia="Aptos" w:hAnsi="Calibri" w:cs="Calibri"/>
          <w:sz w:val="24"/>
          <w:szCs w:val="24"/>
          <w:lang w:val="en-GB"/>
        </w:rPr>
        <w:t xml:space="preserve"> </w:t>
      </w:r>
      <w:r w:rsidR="00256FD2" w:rsidRPr="00977C2B">
        <w:rPr>
          <w:rFonts w:ascii="Calibri" w:eastAsia="Aptos" w:hAnsi="Calibri" w:cs="Calibri"/>
          <w:sz w:val="24"/>
          <w:szCs w:val="24"/>
          <w:lang w:val="en-GB"/>
        </w:rPr>
        <w:t>(</w:t>
      </w:r>
      <w:r w:rsidR="00B97D15" w:rsidRPr="00977C2B">
        <w:rPr>
          <w:rFonts w:ascii="Calibri" w:eastAsia="Aptos" w:hAnsi="Calibri" w:cs="Calibri"/>
          <w:sz w:val="24"/>
          <w:szCs w:val="24"/>
          <w:lang w:val="en-GB"/>
        </w:rPr>
        <w:t>Executive Director of Oriente</w:t>
      </w:r>
      <w:r w:rsidR="00DA3B07">
        <w:rPr>
          <w:rFonts w:ascii="Calibri" w:eastAsia="Aptos" w:hAnsi="Calibri" w:cs="Calibri"/>
          <w:sz w:val="24"/>
          <w:szCs w:val="24"/>
          <w:lang w:val="en-GB"/>
        </w:rPr>
        <w:t xml:space="preserve"> </w:t>
      </w:r>
      <w:r w:rsidR="00B97D15" w:rsidRPr="00977C2B">
        <w:rPr>
          <w:rFonts w:ascii="Calibri" w:eastAsia="Aptos" w:hAnsi="Calibri" w:cs="Calibri"/>
          <w:sz w:val="24"/>
          <w:szCs w:val="24"/>
          <w:lang w:val="en-GB"/>
        </w:rPr>
        <w:t>Occidente</w:t>
      </w:r>
      <w:r w:rsidR="00256FD2" w:rsidRPr="00977C2B">
        <w:rPr>
          <w:rFonts w:ascii="Calibri" w:eastAsia="Aptos" w:hAnsi="Calibri" w:cs="Calibri"/>
          <w:sz w:val="24"/>
          <w:szCs w:val="24"/>
          <w:lang w:val="en-GB"/>
        </w:rPr>
        <w:t>)</w:t>
      </w:r>
      <w:r w:rsidR="00B97D15" w:rsidRPr="00977C2B">
        <w:rPr>
          <w:rFonts w:ascii="Calibri" w:eastAsia="Aptos" w:hAnsi="Calibri" w:cs="Calibri"/>
          <w:sz w:val="24"/>
          <w:szCs w:val="24"/>
          <w:lang w:val="en-GB"/>
        </w:rPr>
        <w:t xml:space="preserve">, </w:t>
      </w:r>
      <w:r w:rsidR="00256FD2" w:rsidRPr="00977C2B">
        <w:rPr>
          <w:rFonts w:ascii="Calibri" w:eastAsia="Aptos" w:hAnsi="Calibri" w:cs="Calibri"/>
          <w:sz w:val="24"/>
          <w:szCs w:val="24"/>
          <w:lang w:val="en-GB"/>
        </w:rPr>
        <w:t xml:space="preserve">and </w:t>
      </w:r>
      <w:r w:rsidR="004C1AD1" w:rsidRPr="00977C2B">
        <w:rPr>
          <w:rFonts w:ascii="Calibri" w:eastAsia="Aptos" w:hAnsi="Calibri" w:cs="Calibri"/>
          <w:sz w:val="24"/>
          <w:szCs w:val="24"/>
          <w:lang w:val="en-GB"/>
        </w:rPr>
        <w:t xml:space="preserve">Ornella </w:t>
      </w:r>
      <w:proofErr w:type="spellStart"/>
      <w:r w:rsidR="004C1AD1" w:rsidRPr="00977C2B">
        <w:rPr>
          <w:rFonts w:ascii="Calibri" w:eastAsia="Aptos" w:hAnsi="Calibri" w:cs="Calibri"/>
          <w:sz w:val="24"/>
          <w:szCs w:val="24"/>
          <w:lang w:val="en-GB"/>
        </w:rPr>
        <w:t>Dossi</w:t>
      </w:r>
      <w:proofErr w:type="spellEnd"/>
      <w:r w:rsidR="004C1AD1" w:rsidRPr="00977C2B">
        <w:rPr>
          <w:rFonts w:ascii="Calibri" w:eastAsia="Aptos" w:hAnsi="Calibri" w:cs="Calibri"/>
          <w:sz w:val="24"/>
          <w:szCs w:val="24"/>
          <w:lang w:val="en-GB"/>
        </w:rPr>
        <w:t xml:space="preserve"> (Manager</w:t>
      </w:r>
      <w:r w:rsidR="00962D78" w:rsidRPr="00977C2B">
        <w:rPr>
          <w:rFonts w:ascii="Calibri" w:eastAsia="Aptos" w:hAnsi="Calibri" w:cs="Calibri"/>
          <w:sz w:val="24"/>
          <w:szCs w:val="24"/>
          <w:lang w:val="en-GB"/>
        </w:rPr>
        <w:t xml:space="preserve"> of Museum of Modern and Contemporary Art of Trento and </w:t>
      </w:r>
      <w:proofErr w:type="spellStart"/>
      <w:r w:rsidR="00962D78" w:rsidRPr="00977C2B">
        <w:rPr>
          <w:rFonts w:ascii="Calibri" w:eastAsia="Aptos" w:hAnsi="Calibri" w:cs="Calibri"/>
          <w:sz w:val="24"/>
          <w:szCs w:val="24"/>
          <w:lang w:val="en-GB"/>
        </w:rPr>
        <w:t>Rovereto</w:t>
      </w:r>
      <w:proofErr w:type="spellEnd"/>
      <w:r w:rsidR="00962D78" w:rsidRPr="00977C2B">
        <w:rPr>
          <w:rFonts w:ascii="Calibri" w:eastAsia="Aptos" w:hAnsi="Calibri" w:cs="Calibri"/>
          <w:sz w:val="24"/>
          <w:szCs w:val="24"/>
          <w:lang w:val="en-GB"/>
        </w:rPr>
        <w:t>)</w:t>
      </w:r>
      <w:r w:rsidR="00B97D15" w:rsidRPr="00977C2B">
        <w:rPr>
          <w:rFonts w:ascii="Calibri" w:eastAsia="Aptos" w:hAnsi="Calibri" w:cs="Calibri"/>
          <w:sz w:val="24"/>
          <w:szCs w:val="24"/>
          <w:lang w:val="en-GB"/>
        </w:rPr>
        <w:t xml:space="preserve"> for </w:t>
      </w:r>
      <w:r w:rsidR="003C1121">
        <w:rPr>
          <w:rFonts w:ascii="Calibri" w:eastAsia="Aptos" w:hAnsi="Calibri" w:cs="Calibri"/>
          <w:sz w:val="24"/>
          <w:szCs w:val="24"/>
          <w:lang w:val="en-GB"/>
        </w:rPr>
        <w:t>reviewing and commenting upon</w:t>
      </w:r>
      <w:r w:rsidR="00B97D15" w:rsidRPr="00977C2B">
        <w:rPr>
          <w:rFonts w:ascii="Calibri" w:eastAsia="Aptos" w:hAnsi="Calibri" w:cs="Calibri"/>
          <w:sz w:val="24"/>
          <w:szCs w:val="24"/>
          <w:lang w:val="en-GB"/>
        </w:rPr>
        <w:t xml:space="preserve"> this </w:t>
      </w:r>
      <w:r w:rsidR="00962D78" w:rsidRPr="00977C2B">
        <w:rPr>
          <w:rFonts w:ascii="Calibri" w:eastAsia="Aptos" w:hAnsi="Calibri" w:cs="Calibri"/>
          <w:sz w:val="24"/>
          <w:szCs w:val="24"/>
          <w:lang w:val="en-GB"/>
        </w:rPr>
        <w:t>Resource List</w:t>
      </w:r>
      <w:r w:rsidR="003C1121">
        <w:rPr>
          <w:rFonts w:ascii="Calibri" w:eastAsia="Aptos" w:hAnsi="Calibri" w:cs="Calibri"/>
          <w:sz w:val="24"/>
          <w:szCs w:val="24"/>
          <w:lang w:val="en-GB"/>
        </w:rPr>
        <w:t xml:space="preserve"> and for suggesting additional initiatives and projects for inclusion in this List</w:t>
      </w:r>
      <w:r w:rsidR="00B97D15" w:rsidRPr="00977C2B">
        <w:rPr>
          <w:rFonts w:ascii="Calibri" w:eastAsia="Aptos" w:hAnsi="Calibri" w:cs="Calibri"/>
          <w:sz w:val="24"/>
          <w:szCs w:val="24"/>
          <w:lang w:val="en-GB"/>
        </w:rPr>
        <w:t>.</w:t>
      </w:r>
      <w:r w:rsidR="00B97D15" w:rsidRPr="00285B0B">
        <w:rPr>
          <w:rFonts w:ascii="Calibri" w:eastAsia="Aptos" w:hAnsi="Calibri" w:cs="Calibri"/>
          <w:sz w:val="24"/>
          <w:szCs w:val="24"/>
          <w:lang w:val="en-GB"/>
        </w:rPr>
        <w:t xml:space="preserve"> </w:t>
      </w:r>
    </w:p>
    <w:p w14:paraId="42CCB759" w14:textId="37EDB57D" w:rsidR="00B94779" w:rsidRPr="00285B0B" w:rsidRDefault="00B94779" w:rsidP="00677996">
      <w:pPr>
        <w:spacing w:line="240" w:lineRule="auto"/>
        <w:rPr>
          <w:rFonts w:ascii="Calibri" w:hAnsi="Calibri" w:cs="Calibri"/>
          <w:color w:val="000000" w:themeColor="text1"/>
          <w:sz w:val="24"/>
          <w:szCs w:val="24"/>
        </w:rPr>
      </w:pPr>
    </w:p>
    <w:p w14:paraId="0D8FB81D" w14:textId="4C9F2623" w:rsidR="00DD6206" w:rsidRPr="00285B0B" w:rsidRDefault="00DD6206" w:rsidP="00677996">
      <w:pPr>
        <w:spacing w:after="0" w:line="240" w:lineRule="auto"/>
        <w:rPr>
          <w:rFonts w:ascii="Calibri" w:hAnsi="Calibri" w:cs="Calibri"/>
          <w:sz w:val="24"/>
          <w:szCs w:val="24"/>
          <w:lang w:val="en-GB"/>
        </w:rPr>
      </w:pPr>
      <w:r w:rsidRPr="00285B0B">
        <w:rPr>
          <w:rFonts w:ascii="Calibri" w:hAnsi="Calibri" w:cs="Calibri"/>
          <w:sz w:val="24"/>
          <w:szCs w:val="24"/>
          <w:lang w:val="en-GB"/>
        </w:rPr>
        <w:br w:type="page"/>
      </w:r>
    </w:p>
    <w:sdt>
      <w:sdtPr>
        <w:rPr>
          <w:rFonts w:ascii="Calibri" w:eastAsiaTheme="minorEastAsia" w:hAnsi="Calibri" w:cs="Calibri"/>
          <w:b/>
          <w:bCs/>
          <w:color w:val="7040CC"/>
          <w:kern w:val="2"/>
          <w:sz w:val="22"/>
          <w:szCs w:val="22"/>
          <w:lang w:val="en-IE"/>
        </w:rPr>
        <w:id w:val="506565843"/>
        <w:docPartObj>
          <w:docPartGallery w:val="Table of Contents"/>
          <w:docPartUnique/>
        </w:docPartObj>
      </w:sdtPr>
      <w:sdtEndPr>
        <w:rPr>
          <w:b w:val="0"/>
          <w:bCs w:val="0"/>
          <w:noProof/>
          <w:color w:val="auto"/>
          <w:sz w:val="24"/>
          <w:szCs w:val="24"/>
        </w:rPr>
      </w:sdtEndPr>
      <w:sdtContent>
        <w:p w14:paraId="029E4AB0" w14:textId="7A893AC4" w:rsidR="00123602" w:rsidRPr="00490CF1" w:rsidRDefault="00241468" w:rsidP="00677996">
          <w:pPr>
            <w:pStyle w:val="TOCHeading"/>
            <w:spacing w:line="240" w:lineRule="auto"/>
            <w:rPr>
              <w:rFonts w:ascii="Calibri" w:hAnsi="Calibri" w:cs="Calibri"/>
              <w:b/>
              <w:bCs/>
              <w:color w:val="7040CC"/>
            </w:rPr>
          </w:pPr>
          <w:r w:rsidRPr="00490CF1">
            <w:rPr>
              <w:rFonts w:ascii="Calibri" w:hAnsi="Calibri" w:cs="Calibri"/>
              <w:b/>
              <w:bCs/>
              <w:color w:val="7040CC"/>
            </w:rPr>
            <w:t xml:space="preserve">Table </w:t>
          </w:r>
          <w:r w:rsidR="009C4EE1">
            <w:rPr>
              <w:rFonts w:ascii="Calibri" w:hAnsi="Calibri" w:cs="Calibri"/>
              <w:b/>
              <w:bCs/>
              <w:color w:val="7040CC"/>
            </w:rPr>
            <w:t>o</w:t>
          </w:r>
          <w:r w:rsidRPr="00490CF1">
            <w:rPr>
              <w:rFonts w:ascii="Calibri" w:hAnsi="Calibri" w:cs="Calibri"/>
              <w:b/>
              <w:bCs/>
              <w:color w:val="7040CC"/>
            </w:rPr>
            <w:t>f Contents</w:t>
          </w:r>
        </w:p>
        <w:p w14:paraId="320A17A2" w14:textId="77777777" w:rsidR="00C93E22" w:rsidRPr="00285B0B" w:rsidRDefault="00C93E22" w:rsidP="00677996">
          <w:pPr>
            <w:spacing w:line="240" w:lineRule="auto"/>
            <w:rPr>
              <w:rFonts w:ascii="Calibri" w:hAnsi="Calibri" w:cs="Calibri"/>
              <w:sz w:val="24"/>
              <w:szCs w:val="24"/>
              <w:lang w:val="en-US"/>
            </w:rPr>
          </w:pPr>
        </w:p>
        <w:p w14:paraId="6E4DEDB2" w14:textId="21EAB48D" w:rsidR="00AE1043" w:rsidRDefault="00123602">
          <w:pPr>
            <w:pStyle w:val="TOC1"/>
            <w:tabs>
              <w:tab w:val="left" w:pos="480"/>
              <w:tab w:val="right" w:leader="dot" w:pos="9016"/>
            </w:tabs>
            <w:rPr>
              <w:rFonts w:asciiTheme="minorHAnsi" w:eastAsiaTheme="minorEastAsia" w:hAnsiTheme="minorHAnsi" w:cstheme="minorBidi"/>
              <w:noProof/>
              <w:lang w:eastAsia="en-IE"/>
            </w:rPr>
          </w:pPr>
          <w:r w:rsidRPr="00285B0B">
            <w:fldChar w:fldCharType="begin"/>
          </w:r>
          <w:r w:rsidRPr="00285B0B">
            <w:instrText xml:space="preserve"> TOC \o "1-3" \h \z \u </w:instrText>
          </w:r>
          <w:r w:rsidRPr="00285B0B">
            <w:fldChar w:fldCharType="separate"/>
          </w:r>
          <w:hyperlink w:anchor="_Toc191894642" w:history="1">
            <w:r w:rsidR="00AE1043" w:rsidRPr="005544D0">
              <w:rPr>
                <w:rStyle w:val="Hyperlink"/>
                <w:b/>
                <w:bCs/>
                <w:noProof/>
              </w:rPr>
              <w:t>1.</w:t>
            </w:r>
            <w:r w:rsidR="00AE1043">
              <w:rPr>
                <w:rFonts w:asciiTheme="minorHAnsi" w:eastAsiaTheme="minorEastAsia" w:hAnsiTheme="minorHAnsi" w:cstheme="minorBidi"/>
                <w:noProof/>
                <w:lang w:eastAsia="en-IE"/>
              </w:rPr>
              <w:tab/>
            </w:r>
            <w:r w:rsidR="00AE1043" w:rsidRPr="005544D0">
              <w:rPr>
                <w:rStyle w:val="Hyperlink"/>
                <w:b/>
                <w:bCs/>
                <w:noProof/>
              </w:rPr>
              <w:t>INTRODUCTION</w:t>
            </w:r>
            <w:r w:rsidR="00AE1043">
              <w:rPr>
                <w:noProof/>
                <w:webHidden/>
              </w:rPr>
              <w:tab/>
            </w:r>
            <w:r w:rsidR="00AE1043">
              <w:rPr>
                <w:noProof/>
                <w:webHidden/>
              </w:rPr>
              <w:fldChar w:fldCharType="begin"/>
            </w:r>
            <w:r w:rsidR="00AE1043">
              <w:rPr>
                <w:noProof/>
                <w:webHidden/>
              </w:rPr>
              <w:instrText xml:space="preserve"> PAGEREF _Toc191894642 \h </w:instrText>
            </w:r>
            <w:r w:rsidR="00AE1043">
              <w:rPr>
                <w:noProof/>
                <w:webHidden/>
              </w:rPr>
            </w:r>
            <w:r w:rsidR="00AE1043">
              <w:rPr>
                <w:noProof/>
                <w:webHidden/>
              </w:rPr>
              <w:fldChar w:fldCharType="separate"/>
            </w:r>
            <w:r w:rsidR="00AE1043">
              <w:rPr>
                <w:noProof/>
                <w:webHidden/>
              </w:rPr>
              <w:t>5</w:t>
            </w:r>
            <w:r w:rsidR="00AE1043">
              <w:rPr>
                <w:noProof/>
                <w:webHidden/>
              </w:rPr>
              <w:fldChar w:fldCharType="end"/>
            </w:r>
          </w:hyperlink>
        </w:p>
        <w:p w14:paraId="3EA4B814" w14:textId="13DB2807" w:rsidR="00AE1043" w:rsidRDefault="00AE1043">
          <w:pPr>
            <w:pStyle w:val="TOC3"/>
            <w:tabs>
              <w:tab w:val="left" w:pos="1200"/>
              <w:tab w:val="right" w:leader="dot" w:pos="9016"/>
            </w:tabs>
            <w:rPr>
              <w:rFonts w:asciiTheme="minorHAnsi" w:eastAsiaTheme="minorEastAsia" w:hAnsiTheme="minorHAnsi" w:cstheme="minorBidi"/>
              <w:noProof/>
              <w:lang w:eastAsia="en-IE"/>
            </w:rPr>
          </w:pPr>
          <w:hyperlink w:anchor="_Toc191894643" w:history="1">
            <w:r w:rsidRPr="005544D0">
              <w:rPr>
                <w:rStyle w:val="Hyperlink"/>
                <w:b/>
                <w:bCs/>
                <w:noProof/>
              </w:rPr>
              <w:t>1.1.</w:t>
            </w:r>
            <w:r>
              <w:rPr>
                <w:rFonts w:asciiTheme="minorHAnsi" w:eastAsiaTheme="minorEastAsia" w:hAnsiTheme="minorHAnsi" w:cstheme="minorBidi"/>
                <w:noProof/>
                <w:lang w:eastAsia="en-IE"/>
              </w:rPr>
              <w:tab/>
            </w:r>
            <w:r w:rsidRPr="005544D0">
              <w:rPr>
                <w:rStyle w:val="Hyperlink"/>
                <w:b/>
                <w:bCs/>
                <w:noProof/>
              </w:rPr>
              <w:t>The DANCING Project in a Nutshell</w:t>
            </w:r>
            <w:r>
              <w:rPr>
                <w:noProof/>
                <w:webHidden/>
              </w:rPr>
              <w:tab/>
            </w:r>
            <w:r>
              <w:rPr>
                <w:noProof/>
                <w:webHidden/>
              </w:rPr>
              <w:fldChar w:fldCharType="begin"/>
            </w:r>
            <w:r>
              <w:rPr>
                <w:noProof/>
                <w:webHidden/>
              </w:rPr>
              <w:instrText xml:space="preserve"> PAGEREF _Toc191894643 \h </w:instrText>
            </w:r>
            <w:r>
              <w:rPr>
                <w:noProof/>
                <w:webHidden/>
              </w:rPr>
            </w:r>
            <w:r>
              <w:rPr>
                <w:noProof/>
                <w:webHidden/>
              </w:rPr>
              <w:fldChar w:fldCharType="separate"/>
            </w:r>
            <w:r>
              <w:rPr>
                <w:noProof/>
                <w:webHidden/>
              </w:rPr>
              <w:t>5</w:t>
            </w:r>
            <w:r>
              <w:rPr>
                <w:noProof/>
                <w:webHidden/>
              </w:rPr>
              <w:fldChar w:fldCharType="end"/>
            </w:r>
          </w:hyperlink>
        </w:p>
        <w:p w14:paraId="5036BF31" w14:textId="30E502BC" w:rsidR="00AE1043" w:rsidRDefault="00AE1043">
          <w:pPr>
            <w:pStyle w:val="TOC3"/>
            <w:tabs>
              <w:tab w:val="left" w:pos="1200"/>
              <w:tab w:val="right" w:leader="dot" w:pos="9016"/>
            </w:tabs>
            <w:rPr>
              <w:rFonts w:asciiTheme="minorHAnsi" w:eastAsiaTheme="minorEastAsia" w:hAnsiTheme="minorHAnsi" w:cstheme="minorBidi"/>
              <w:noProof/>
              <w:lang w:eastAsia="en-IE"/>
            </w:rPr>
          </w:pPr>
          <w:hyperlink w:anchor="_Toc191894644" w:history="1">
            <w:r w:rsidRPr="005544D0">
              <w:rPr>
                <w:rStyle w:val="Hyperlink"/>
                <w:b/>
                <w:bCs/>
                <w:noProof/>
              </w:rPr>
              <w:t>1.2.</w:t>
            </w:r>
            <w:r>
              <w:rPr>
                <w:rFonts w:asciiTheme="minorHAnsi" w:eastAsiaTheme="minorEastAsia" w:hAnsiTheme="minorHAnsi" w:cstheme="minorBidi"/>
                <w:noProof/>
                <w:lang w:eastAsia="en-IE"/>
              </w:rPr>
              <w:tab/>
            </w:r>
            <w:r w:rsidRPr="005544D0">
              <w:rPr>
                <w:rStyle w:val="Hyperlink"/>
                <w:b/>
                <w:bCs/>
                <w:noProof/>
              </w:rPr>
              <w:t>Aim of the Resource List</w:t>
            </w:r>
            <w:r>
              <w:rPr>
                <w:noProof/>
                <w:webHidden/>
              </w:rPr>
              <w:tab/>
            </w:r>
            <w:r>
              <w:rPr>
                <w:noProof/>
                <w:webHidden/>
              </w:rPr>
              <w:fldChar w:fldCharType="begin"/>
            </w:r>
            <w:r>
              <w:rPr>
                <w:noProof/>
                <w:webHidden/>
              </w:rPr>
              <w:instrText xml:space="preserve"> PAGEREF _Toc191894644 \h </w:instrText>
            </w:r>
            <w:r>
              <w:rPr>
                <w:noProof/>
                <w:webHidden/>
              </w:rPr>
            </w:r>
            <w:r>
              <w:rPr>
                <w:noProof/>
                <w:webHidden/>
              </w:rPr>
              <w:fldChar w:fldCharType="separate"/>
            </w:r>
            <w:r>
              <w:rPr>
                <w:noProof/>
                <w:webHidden/>
              </w:rPr>
              <w:t>5</w:t>
            </w:r>
            <w:r>
              <w:rPr>
                <w:noProof/>
                <w:webHidden/>
              </w:rPr>
              <w:fldChar w:fldCharType="end"/>
            </w:r>
          </w:hyperlink>
        </w:p>
        <w:p w14:paraId="5F51922A" w14:textId="72D1E6EA" w:rsidR="00AE1043" w:rsidRDefault="00AE1043">
          <w:pPr>
            <w:pStyle w:val="TOC3"/>
            <w:tabs>
              <w:tab w:val="left" w:pos="1200"/>
              <w:tab w:val="right" w:leader="dot" w:pos="9016"/>
            </w:tabs>
            <w:rPr>
              <w:rFonts w:asciiTheme="minorHAnsi" w:eastAsiaTheme="minorEastAsia" w:hAnsiTheme="minorHAnsi" w:cstheme="minorBidi"/>
              <w:noProof/>
              <w:lang w:eastAsia="en-IE"/>
            </w:rPr>
          </w:pPr>
          <w:hyperlink w:anchor="_Toc191894645" w:history="1">
            <w:r w:rsidRPr="005544D0">
              <w:rPr>
                <w:rStyle w:val="Hyperlink"/>
                <w:rFonts w:eastAsia="Calibri"/>
                <w:b/>
                <w:bCs/>
                <w:noProof/>
              </w:rPr>
              <w:t>1.3.</w:t>
            </w:r>
            <w:r>
              <w:rPr>
                <w:rFonts w:asciiTheme="minorHAnsi" w:eastAsiaTheme="minorEastAsia" w:hAnsiTheme="minorHAnsi" w:cstheme="minorBidi"/>
                <w:noProof/>
                <w:lang w:eastAsia="en-IE"/>
              </w:rPr>
              <w:tab/>
            </w:r>
            <w:r w:rsidRPr="005544D0">
              <w:rPr>
                <w:rStyle w:val="Hyperlink"/>
                <w:rFonts w:eastAsia="Calibri"/>
                <w:b/>
                <w:bCs/>
                <w:noProof/>
              </w:rPr>
              <w:t>Approach to the Resource List</w:t>
            </w:r>
            <w:r>
              <w:rPr>
                <w:noProof/>
                <w:webHidden/>
              </w:rPr>
              <w:tab/>
            </w:r>
            <w:r>
              <w:rPr>
                <w:noProof/>
                <w:webHidden/>
              </w:rPr>
              <w:fldChar w:fldCharType="begin"/>
            </w:r>
            <w:r>
              <w:rPr>
                <w:noProof/>
                <w:webHidden/>
              </w:rPr>
              <w:instrText xml:space="preserve"> PAGEREF _Toc191894645 \h </w:instrText>
            </w:r>
            <w:r>
              <w:rPr>
                <w:noProof/>
                <w:webHidden/>
              </w:rPr>
            </w:r>
            <w:r>
              <w:rPr>
                <w:noProof/>
                <w:webHidden/>
              </w:rPr>
              <w:fldChar w:fldCharType="separate"/>
            </w:r>
            <w:r>
              <w:rPr>
                <w:noProof/>
                <w:webHidden/>
              </w:rPr>
              <w:t>7</w:t>
            </w:r>
            <w:r>
              <w:rPr>
                <w:noProof/>
                <w:webHidden/>
              </w:rPr>
              <w:fldChar w:fldCharType="end"/>
            </w:r>
          </w:hyperlink>
        </w:p>
        <w:p w14:paraId="57614D84" w14:textId="3538951C" w:rsidR="00AE1043" w:rsidRDefault="00AE1043">
          <w:pPr>
            <w:pStyle w:val="TOC3"/>
            <w:tabs>
              <w:tab w:val="left" w:pos="1200"/>
              <w:tab w:val="right" w:leader="dot" w:pos="9016"/>
            </w:tabs>
            <w:rPr>
              <w:rFonts w:asciiTheme="minorHAnsi" w:eastAsiaTheme="minorEastAsia" w:hAnsiTheme="minorHAnsi" w:cstheme="minorBidi"/>
              <w:noProof/>
              <w:lang w:eastAsia="en-IE"/>
            </w:rPr>
          </w:pPr>
          <w:hyperlink w:anchor="_Toc191894646" w:history="1">
            <w:r w:rsidRPr="005544D0">
              <w:rPr>
                <w:rStyle w:val="Hyperlink"/>
                <w:b/>
                <w:bCs/>
                <w:noProof/>
                <w:lang w:val="en-US"/>
              </w:rPr>
              <w:t>1.4.</w:t>
            </w:r>
            <w:r>
              <w:rPr>
                <w:rFonts w:asciiTheme="minorHAnsi" w:eastAsiaTheme="minorEastAsia" w:hAnsiTheme="minorHAnsi" w:cstheme="minorBidi"/>
                <w:noProof/>
                <w:lang w:eastAsia="en-IE"/>
              </w:rPr>
              <w:tab/>
            </w:r>
            <w:r w:rsidRPr="005544D0">
              <w:rPr>
                <w:rStyle w:val="Hyperlink"/>
                <w:b/>
                <w:bCs/>
                <w:noProof/>
                <w:lang w:val="en-US"/>
              </w:rPr>
              <w:t>Scope of the Resource List</w:t>
            </w:r>
            <w:r>
              <w:rPr>
                <w:noProof/>
                <w:webHidden/>
              </w:rPr>
              <w:tab/>
            </w:r>
            <w:r>
              <w:rPr>
                <w:noProof/>
                <w:webHidden/>
              </w:rPr>
              <w:fldChar w:fldCharType="begin"/>
            </w:r>
            <w:r>
              <w:rPr>
                <w:noProof/>
                <w:webHidden/>
              </w:rPr>
              <w:instrText xml:space="preserve"> PAGEREF _Toc191894646 \h </w:instrText>
            </w:r>
            <w:r>
              <w:rPr>
                <w:noProof/>
                <w:webHidden/>
              </w:rPr>
            </w:r>
            <w:r>
              <w:rPr>
                <w:noProof/>
                <w:webHidden/>
              </w:rPr>
              <w:fldChar w:fldCharType="separate"/>
            </w:r>
            <w:r>
              <w:rPr>
                <w:noProof/>
                <w:webHidden/>
              </w:rPr>
              <w:t>8</w:t>
            </w:r>
            <w:r>
              <w:rPr>
                <w:noProof/>
                <w:webHidden/>
              </w:rPr>
              <w:fldChar w:fldCharType="end"/>
            </w:r>
          </w:hyperlink>
        </w:p>
        <w:p w14:paraId="4AE7AF3F" w14:textId="52F209D4" w:rsidR="00AE1043" w:rsidRDefault="00AE1043">
          <w:pPr>
            <w:pStyle w:val="TOC3"/>
            <w:tabs>
              <w:tab w:val="left" w:pos="1200"/>
              <w:tab w:val="right" w:leader="dot" w:pos="9016"/>
            </w:tabs>
            <w:rPr>
              <w:rFonts w:asciiTheme="minorHAnsi" w:eastAsiaTheme="minorEastAsia" w:hAnsiTheme="minorHAnsi" w:cstheme="minorBidi"/>
              <w:noProof/>
              <w:lang w:eastAsia="en-IE"/>
            </w:rPr>
          </w:pPr>
          <w:hyperlink w:anchor="_Toc191894647" w:history="1">
            <w:r w:rsidRPr="005544D0">
              <w:rPr>
                <w:rStyle w:val="Hyperlink"/>
                <w:b/>
                <w:bCs/>
                <w:noProof/>
              </w:rPr>
              <w:t>1.5.</w:t>
            </w:r>
            <w:r>
              <w:rPr>
                <w:rFonts w:asciiTheme="minorHAnsi" w:eastAsiaTheme="minorEastAsia" w:hAnsiTheme="minorHAnsi" w:cstheme="minorBidi"/>
                <w:noProof/>
                <w:lang w:eastAsia="en-IE"/>
              </w:rPr>
              <w:tab/>
            </w:r>
            <w:r w:rsidRPr="005544D0">
              <w:rPr>
                <w:rStyle w:val="Hyperlink"/>
                <w:b/>
                <w:bCs/>
                <w:noProof/>
              </w:rPr>
              <w:t>Structure of the Resource List</w:t>
            </w:r>
            <w:r>
              <w:rPr>
                <w:noProof/>
                <w:webHidden/>
              </w:rPr>
              <w:tab/>
            </w:r>
            <w:r>
              <w:rPr>
                <w:noProof/>
                <w:webHidden/>
              </w:rPr>
              <w:fldChar w:fldCharType="begin"/>
            </w:r>
            <w:r>
              <w:rPr>
                <w:noProof/>
                <w:webHidden/>
              </w:rPr>
              <w:instrText xml:space="preserve"> PAGEREF _Toc191894647 \h </w:instrText>
            </w:r>
            <w:r>
              <w:rPr>
                <w:noProof/>
                <w:webHidden/>
              </w:rPr>
            </w:r>
            <w:r>
              <w:rPr>
                <w:noProof/>
                <w:webHidden/>
              </w:rPr>
              <w:fldChar w:fldCharType="separate"/>
            </w:r>
            <w:r>
              <w:rPr>
                <w:noProof/>
                <w:webHidden/>
              </w:rPr>
              <w:t>9</w:t>
            </w:r>
            <w:r>
              <w:rPr>
                <w:noProof/>
                <w:webHidden/>
              </w:rPr>
              <w:fldChar w:fldCharType="end"/>
            </w:r>
          </w:hyperlink>
        </w:p>
        <w:p w14:paraId="353AEC1D" w14:textId="50B606D5" w:rsidR="00AE1043" w:rsidRDefault="00AE1043">
          <w:pPr>
            <w:pStyle w:val="TOC1"/>
            <w:tabs>
              <w:tab w:val="left" w:pos="480"/>
              <w:tab w:val="right" w:leader="dot" w:pos="9016"/>
            </w:tabs>
            <w:rPr>
              <w:rFonts w:asciiTheme="minorHAnsi" w:eastAsiaTheme="minorEastAsia" w:hAnsiTheme="minorHAnsi" w:cstheme="minorBidi"/>
              <w:noProof/>
              <w:lang w:eastAsia="en-IE"/>
            </w:rPr>
          </w:pPr>
          <w:hyperlink w:anchor="_Toc191894648" w:history="1">
            <w:r w:rsidRPr="005544D0">
              <w:rPr>
                <w:rStyle w:val="Hyperlink"/>
                <w:b/>
                <w:bCs/>
                <w:noProof/>
              </w:rPr>
              <w:t>2.</w:t>
            </w:r>
            <w:r>
              <w:rPr>
                <w:rFonts w:asciiTheme="minorHAnsi" w:eastAsiaTheme="minorEastAsia" w:hAnsiTheme="minorHAnsi" w:cstheme="minorBidi"/>
                <w:noProof/>
                <w:lang w:eastAsia="en-IE"/>
              </w:rPr>
              <w:tab/>
            </w:r>
            <w:r w:rsidRPr="005544D0">
              <w:rPr>
                <w:rStyle w:val="Hyperlink"/>
                <w:b/>
                <w:bCs/>
                <w:noProof/>
              </w:rPr>
              <w:t>SELECTED EU-FUNDED PROJECTS</w:t>
            </w:r>
            <w:r>
              <w:rPr>
                <w:noProof/>
                <w:webHidden/>
              </w:rPr>
              <w:tab/>
            </w:r>
            <w:r>
              <w:rPr>
                <w:noProof/>
                <w:webHidden/>
              </w:rPr>
              <w:fldChar w:fldCharType="begin"/>
            </w:r>
            <w:r>
              <w:rPr>
                <w:noProof/>
                <w:webHidden/>
              </w:rPr>
              <w:instrText xml:space="preserve"> PAGEREF _Toc191894648 \h </w:instrText>
            </w:r>
            <w:r>
              <w:rPr>
                <w:noProof/>
                <w:webHidden/>
              </w:rPr>
            </w:r>
            <w:r>
              <w:rPr>
                <w:noProof/>
                <w:webHidden/>
              </w:rPr>
              <w:fldChar w:fldCharType="separate"/>
            </w:r>
            <w:r>
              <w:rPr>
                <w:noProof/>
                <w:webHidden/>
              </w:rPr>
              <w:t>10</w:t>
            </w:r>
            <w:r>
              <w:rPr>
                <w:noProof/>
                <w:webHidden/>
              </w:rPr>
              <w:fldChar w:fldCharType="end"/>
            </w:r>
          </w:hyperlink>
        </w:p>
        <w:p w14:paraId="3080E16A" w14:textId="3263A2E0" w:rsidR="00AE1043" w:rsidRDefault="00AE1043">
          <w:pPr>
            <w:pStyle w:val="TOC3"/>
            <w:tabs>
              <w:tab w:val="left" w:pos="1200"/>
              <w:tab w:val="right" w:leader="dot" w:pos="9016"/>
            </w:tabs>
            <w:rPr>
              <w:rFonts w:asciiTheme="minorHAnsi" w:eastAsiaTheme="minorEastAsia" w:hAnsiTheme="minorHAnsi" w:cstheme="minorBidi"/>
              <w:noProof/>
              <w:lang w:eastAsia="en-IE"/>
            </w:rPr>
          </w:pPr>
          <w:hyperlink w:anchor="_Toc191894649" w:history="1">
            <w:r w:rsidRPr="005544D0">
              <w:rPr>
                <w:rStyle w:val="Hyperlink"/>
                <w:rFonts w:eastAsia="Aptos"/>
                <w:b/>
                <w:bCs/>
                <w:noProof/>
              </w:rPr>
              <w:t>2.1.</w:t>
            </w:r>
            <w:r>
              <w:rPr>
                <w:rFonts w:asciiTheme="minorHAnsi" w:eastAsiaTheme="minorEastAsia" w:hAnsiTheme="minorHAnsi" w:cstheme="minorBidi"/>
                <w:noProof/>
                <w:lang w:eastAsia="en-IE"/>
              </w:rPr>
              <w:tab/>
            </w:r>
            <w:r w:rsidRPr="005544D0">
              <w:rPr>
                <w:rStyle w:val="Hyperlink"/>
                <w:rFonts w:eastAsia="Aptos"/>
                <w:b/>
                <w:bCs/>
                <w:noProof/>
              </w:rPr>
              <w:t>Performing Arts</w:t>
            </w:r>
            <w:r>
              <w:rPr>
                <w:noProof/>
                <w:webHidden/>
              </w:rPr>
              <w:tab/>
            </w:r>
            <w:r>
              <w:rPr>
                <w:noProof/>
                <w:webHidden/>
              </w:rPr>
              <w:fldChar w:fldCharType="begin"/>
            </w:r>
            <w:r>
              <w:rPr>
                <w:noProof/>
                <w:webHidden/>
              </w:rPr>
              <w:instrText xml:space="preserve"> PAGEREF _Toc191894649 \h </w:instrText>
            </w:r>
            <w:r>
              <w:rPr>
                <w:noProof/>
                <w:webHidden/>
              </w:rPr>
            </w:r>
            <w:r>
              <w:rPr>
                <w:noProof/>
                <w:webHidden/>
              </w:rPr>
              <w:fldChar w:fldCharType="separate"/>
            </w:r>
            <w:r>
              <w:rPr>
                <w:noProof/>
                <w:webHidden/>
              </w:rPr>
              <w:t>10</w:t>
            </w:r>
            <w:r>
              <w:rPr>
                <w:noProof/>
                <w:webHidden/>
              </w:rPr>
              <w:fldChar w:fldCharType="end"/>
            </w:r>
          </w:hyperlink>
        </w:p>
        <w:p w14:paraId="5B5460EB" w14:textId="22FEF59B" w:rsidR="00AE1043" w:rsidRDefault="00AE1043">
          <w:pPr>
            <w:pStyle w:val="TOC3"/>
            <w:tabs>
              <w:tab w:val="left" w:pos="1200"/>
              <w:tab w:val="right" w:leader="dot" w:pos="9016"/>
            </w:tabs>
            <w:rPr>
              <w:rFonts w:asciiTheme="minorHAnsi" w:eastAsiaTheme="minorEastAsia" w:hAnsiTheme="minorHAnsi" w:cstheme="minorBidi"/>
              <w:noProof/>
              <w:lang w:eastAsia="en-IE"/>
            </w:rPr>
          </w:pPr>
          <w:hyperlink w:anchor="_Toc191894650" w:history="1">
            <w:r w:rsidRPr="005544D0">
              <w:rPr>
                <w:rStyle w:val="Hyperlink"/>
                <w:rFonts w:eastAsia="Aptos"/>
                <w:b/>
                <w:bCs/>
                <w:noProof/>
              </w:rPr>
              <w:t>2.2.</w:t>
            </w:r>
            <w:r>
              <w:rPr>
                <w:rFonts w:asciiTheme="minorHAnsi" w:eastAsiaTheme="minorEastAsia" w:hAnsiTheme="minorHAnsi" w:cstheme="minorBidi"/>
                <w:noProof/>
                <w:lang w:eastAsia="en-IE"/>
              </w:rPr>
              <w:tab/>
            </w:r>
            <w:r w:rsidRPr="005544D0">
              <w:rPr>
                <w:rStyle w:val="Hyperlink"/>
                <w:rFonts w:eastAsia="Aptos"/>
                <w:b/>
                <w:bCs/>
                <w:noProof/>
              </w:rPr>
              <w:t>GLAM (Galleries, Libraries, Archives and Museums) and Heritage Sites</w:t>
            </w:r>
            <w:r>
              <w:rPr>
                <w:noProof/>
                <w:webHidden/>
              </w:rPr>
              <w:tab/>
            </w:r>
            <w:r>
              <w:rPr>
                <w:noProof/>
                <w:webHidden/>
              </w:rPr>
              <w:fldChar w:fldCharType="begin"/>
            </w:r>
            <w:r>
              <w:rPr>
                <w:noProof/>
                <w:webHidden/>
              </w:rPr>
              <w:instrText xml:space="preserve"> PAGEREF _Toc191894650 \h </w:instrText>
            </w:r>
            <w:r>
              <w:rPr>
                <w:noProof/>
                <w:webHidden/>
              </w:rPr>
            </w:r>
            <w:r>
              <w:rPr>
                <w:noProof/>
                <w:webHidden/>
              </w:rPr>
              <w:fldChar w:fldCharType="separate"/>
            </w:r>
            <w:r>
              <w:rPr>
                <w:noProof/>
                <w:webHidden/>
              </w:rPr>
              <w:t>18</w:t>
            </w:r>
            <w:r>
              <w:rPr>
                <w:noProof/>
                <w:webHidden/>
              </w:rPr>
              <w:fldChar w:fldCharType="end"/>
            </w:r>
          </w:hyperlink>
        </w:p>
        <w:p w14:paraId="4F17072A" w14:textId="7A3E6460" w:rsidR="00AE1043" w:rsidRDefault="00AE1043">
          <w:pPr>
            <w:pStyle w:val="TOC3"/>
            <w:tabs>
              <w:tab w:val="left" w:pos="1200"/>
              <w:tab w:val="right" w:leader="dot" w:pos="9016"/>
            </w:tabs>
            <w:rPr>
              <w:rFonts w:asciiTheme="minorHAnsi" w:eastAsiaTheme="minorEastAsia" w:hAnsiTheme="minorHAnsi" w:cstheme="minorBidi"/>
              <w:noProof/>
              <w:lang w:eastAsia="en-IE"/>
            </w:rPr>
          </w:pPr>
          <w:hyperlink w:anchor="_Toc191894651" w:history="1">
            <w:r w:rsidRPr="005544D0">
              <w:rPr>
                <w:rStyle w:val="Hyperlink"/>
                <w:rFonts w:eastAsia="Aptos"/>
                <w:b/>
                <w:bCs/>
                <w:noProof/>
              </w:rPr>
              <w:t>2.3.</w:t>
            </w:r>
            <w:r>
              <w:rPr>
                <w:rFonts w:asciiTheme="minorHAnsi" w:eastAsiaTheme="minorEastAsia" w:hAnsiTheme="minorHAnsi" w:cstheme="minorBidi"/>
                <w:noProof/>
                <w:lang w:eastAsia="en-IE"/>
              </w:rPr>
              <w:tab/>
            </w:r>
            <w:r w:rsidRPr="005544D0">
              <w:rPr>
                <w:rStyle w:val="Hyperlink"/>
                <w:rFonts w:eastAsia="Aptos"/>
                <w:b/>
                <w:bCs/>
                <w:noProof/>
              </w:rPr>
              <w:t>Other Projects</w:t>
            </w:r>
            <w:r>
              <w:rPr>
                <w:noProof/>
                <w:webHidden/>
              </w:rPr>
              <w:tab/>
            </w:r>
            <w:r>
              <w:rPr>
                <w:noProof/>
                <w:webHidden/>
              </w:rPr>
              <w:fldChar w:fldCharType="begin"/>
            </w:r>
            <w:r>
              <w:rPr>
                <w:noProof/>
                <w:webHidden/>
              </w:rPr>
              <w:instrText xml:space="preserve"> PAGEREF _Toc191894651 \h </w:instrText>
            </w:r>
            <w:r>
              <w:rPr>
                <w:noProof/>
                <w:webHidden/>
              </w:rPr>
            </w:r>
            <w:r>
              <w:rPr>
                <w:noProof/>
                <w:webHidden/>
              </w:rPr>
              <w:fldChar w:fldCharType="separate"/>
            </w:r>
            <w:r>
              <w:rPr>
                <w:noProof/>
                <w:webHidden/>
              </w:rPr>
              <w:t>20</w:t>
            </w:r>
            <w:r>
              <w:rPr>
                <w:noProof/>
                <w:webHidden/>
              </w:rPr>
              <w:fldChar w:fldCharType="end"/>
            </w:r>
          </w:hyperlink>
        </w:p>
        <w:p w14:paraId="417AB066" w14:textId="479DC3F7" w:rsidR="00AE1043" w:rsidRDefault="00AE1043">
          <w:pPr>
            <w:pStyle w:val="TOC1"/>
            <w:tabs>
              <w:tab w:val="left" w:pos="480"/>
              <w:tab w:val="right" w:leader="dot" w:pos="9016"/>
            </w:tabs>
            <w:rPr>
              <w:rFonts w:asciiTheme="minorHAnsi" w:eastAsiaTheme="minorEastAsia" w:hAnsiTheme="minorHAnsi" w:cstheme="minorBidi"/>
              <w:noProof/>
              <w:lang w:eastAsia="en-IE"/>
            </w:rPr>
          </w:pPr>
          <w:hyperlink w:anchor="_Toc191894652" w:history="1">
            <w:r w:rsidRPr="005544D0">
              <w:rPr>
                <w:rStyle w:val="Hyperlink"/>
                <w:b/>
                <w:bCs/>
                <w:noProof/>
              </w:rPr>
              <w:t>3.</w:t>
            </w:r>
            <w:r>
              <w:rPr>
                <w:rFonts w:asciiTheme="minorHAnsi" w:eastAsiaTheme="minorEastAsia" w:hAnsiTheme="minorHAnsi" w:cstheme="minorBidi"/>
                <w:noProof/>
                <w:lang w:eastAsia="en-IE"/>
              </w:rPr>
              <w:tab/>
            </w:r>
            <w:r w:rsidRPr="005544D0">
              <w:rPr>
                <w:rStyle w:val="Hyperlink"/>
                <w:b/>
                <w:bCs/>
                <w:noProof/>
              </w:rPr>
              <w:t>SELECTED NATIONAL INITIATIVES</w:t>
            </w:r>
            <w:r>
              <w:rPr>
                <w:noProof/>
                <w:webHidden/>
              </w:rPr>
              <w:tab/>
            </w:r>
            <w:r>
              <w:rPr>
                <w:noProof/>
                <w:webHidden/>
              </w:rPr>
              <w:fldChar w:fldCharType="begin"/>
            </w:r>
            <w:r>
              <w:rPr>
                <w:noProof/>
                <w:webHidden/>
              </w:rPr>
              <w:instrText xml:space="preserve"> PAGEREF _Toc191894652 \h </w:instrText>
            </w:r>
            <w:r>
              <w:rPr>
                <w:noProof/>
                <w:webHidden/>
              </w:rPr>
            </w:r>
            <w:r>
              <w:rPr>
                <w:noProof/>
                <w:webHidden/>
              </w:rPr>
              <w:fldChar w:fldCharType="separate"/>
            </w:r>
            <w:r>
              <w:rPr>
                <w:noProof/>
                <w:webHidden/>
              </w:rPr>
              <w:t>22</w:t>
            </w:r>
            <w:r>
              <w:rPr>
                <w:noProof/>
                <w:webHidden/>
              </w:rPr>
              <w:fldChar w:fldCharType="end"/>
            </w:r>
          </w:hyperlink>
        </w:p>
        <w:p w14:paraId="0DA3FC76" w14:textId="1ACE003D" w:rsidR="00123602" w:rsidRPr="00285B0B" w:rsidRDefault="00123602" w:rsidP="00677996">
          <w:pPr>
            <w:spacing w:line="240" w:lineRule="auto"/>
            <w:rPr>
              <w:rFonts w:ascii="Calibri" w:hAnsi="Calibri" w:cs="Calibri"/>
              <w:sz w:val="24"/>
              <w:szCs w:val="24"/>
            </w:rPr>
          </w:pPr>
          <w:r w:rsidRPr="00285B0B">
            <w:rPr>
              <w:rFonts w:ascii="Calibri" w:hAnsi="Calibri" w:cs="Calibri"/>
              <w:noProof/>
              <w:sz w:val="24"/>
              <w:szCs w:val="24"/>
            </w:rPr>
            <w:fldChar w:fldCharType="end"/>
          </w:r>
        </w:p>
      </w:sdtContent>
    </w:sdt>
    <w:p w14:paraId="31F15723" w14:textId="77777777" w:rsidR="00914D41" w:rsidRPr="00285B0B" w:rsidRDefault="00914D41" w:rsidP="00677996">
      <w:pPr>
        <w:spacing w:line="240" w:lineRule="auto"/>
        <w:rPr>
          <w:rFonts w:ascii="Calibri" w:hAnsi="Calibri" w:cs="Calibri"/>
          <w:sz w:val="24"/>
          <w:szCs w:val="24"/>
          <w:highlight w:val="yellow"/>
        </w:rPr>
      </w:pPr>
      <w:r w:rsidRPr="00285B0B">
        <w:rPr>
          <w:rFonts w:ascii="Calibri" w:hAnsi="Calibri" w:cs="Calibri"/>
          <w:sz w:val="24"/>
          <w:szCs w:val="24"/>
          <w:highlight w:val="yellow"/>
        </w:rPr>
        <w:br w:type="page"/>
      </w:r>
    </w:p>
    <w:p w14:paraId="7CEC2315" w14:textId="39637F0C" w:rsidR="00004B73" w:rsidRPr="00285B0B" w:rsidRDefault="00E528C8" w:rsidP="00677996">
      <w:pPr>
        <w:pStyle w:val="Heading1"/>
        <w:numPr>
          <w:ilvl w:val="0"/>
          <w:numId w:val="51"/>
        </w:numPr>
        <w:spacing w:line="240" w:lineRule="auto"/>
        <w:rPr>
          <w:rFonts w:ascii="Calibri" w:hAnsi="Calibri" w:cs="Calibri"/>
          <w:b/>
          <w:bCs/>
          <w:color w:val="7040CC"/>
          <w:sz w:val="24"/>
          <w:szCs w:val="24"/>
        </w:rPr>
      </w:pPr>
      <w:bookmarkStart w:id="1" w:name="_Toc191894642"/>
      <w:r w:rsidRPr="00285B0B">
        <w:rPr>
          <w:rFonts w:ascii="Calibri" w:hAnsi="Calibri" w:cs="Calibri"/>
          <w:b/>
          <w:bCs/>
          <w:color w:val="7040CC"/>
          <w:sz w:val="24"/>
          <w:szCs w:val="24"/>
        </w:rPr>
        <w:lastRenderedPageBreak/>
        <w:t>INTRODUCTION</w:t>
      </w:r>
      <w:bookmarkEnd w:id="1"/>
    </w:p>
    <w:p w14:paraId="3099CD96" w14:textId="2BC24361" w:rsidR="004F5F5D" w:rsidRPr="00285B0B" w:rsidRDefault="00702FF2" w:rsidP="00677996">
      <w:pPr>
        <w:pStyle w:val="Heading3"/>
        <w:numPr>
          <w:ilvl w:val="1"/>
          <w:numId w:val="51"/>
        </w:numPr>
        <w:spacing w:line="240" w:lineRule="auto"/>
        <w:rPr>
          <w:rFonts w:ascii="Calibri" w:hAnsi="Calibri" w:cs="Calibri"/>
          <w:b/>
          <w:bCs/>
          <w:color w:val="7040CC"/>
          <w:sz w:val="24"/>
          <w:szCs w:val="24"/>
        </w:rPr>
      </w:pPr>
      <w:bookmarkStart w:id="2" w:name="_Toc191894643"/>
      <w:r w:rsidRPr="00285B0B">
        <w:rPr>
          <w:rFonts w:ascii="Calibri" w:hAnsi="Calibri" w:cs="Calibri"/>
          <w:b/>
          <w:bCs/>
          <w:color w:val="7040CC"/>
          <w:sz w:val="24"/>
          <w:szCs w:val="24"/>
        </w:rPr>
        <w:t xml:space="preserve">The </w:t>
      </w:r>
      <w:r w:rsidR="003C1121">
        <w:rPr>
          <w:rFonts w:ascii="Calibri" w:hAnsi="Calibri" w:cs="Calibri"/>
          <w:b/>
          <w:bCs/>
          <w:color w:val="7040CC"/>
          <w:sz w:val="24"/>
          <w:szCs w:val="24"/>
        </w:rPr>
        <w:t>DANCING</w:t>
      </w:r>
      <w:r w:rsidRPr="00285B0B">
        <w:rPr>
          <w:rFonts w:ascii="Calibri" w:hAnsi="Calibri" w:cs="Calibri"/>
          <w:b/>
          <w:bCs/>
          <w:color w:val="7040CC"/>
          <w:sz w:val="24"/>
          <w:szCs w:val="24"/>
        </w:rPr>
        <w:t xml:space="preserve"> Project </w:t>
      </w:r>
      <w:r w:rsidR="003C1121">
        <w:rPr>
          <w:rFonts w:ascii="Calibri" w:hAnsi="Calibri" w:cs="Calibri"/>
          <w:b/>
          <w:bCs/>
          <w:color w:val="7040CC"/>
          <w:sz w:val="24"/>
          <w:szCs w:val="24"/>
        </w:rPr>
        <w:t>i</w:t>
      </w:r>
      <w:r w:rsidRPr="00285B0B">
        <w:rPr>
          <w:rFonts w:ascii="Calibri" w:hAnsi="Calibri" w:cs="Calibri"/>
          <w:b/>
          <w:bCs/>
          <w:color w:val="7040CC"/>
          <w:sz w:val="24"/>
          <w:szCs w:val="24"/>
        </w:rPr>
        <w:t xml:space="preserve">n </w:t>
      </w:r>
      <w:r w:rsidR="003C1121">
        <w:rPr>
          <w:rFonts w:ascii="Calibri" w:hAnsi="Calibri" w:cs="Calibri"/>
          <w:b/>
          <w:bCs/>
          <w:color w:val="7040CC"/>
          <w:sz w:val="24"/>
          <w:szCs w:val="24"/>
        </w:rPr>
        <w:t>a</w:t>
      </w:r>
      <w:r w:rsidRPr="00285B0B">
        <w:rPr>
          <w:rFonts w:ascii="Calibri" w:hAnsi="Calibri" w:cs="Calibri"/>
          <w:b/>
          <w:bCs/>
          <w:color w:val="7040CC"/>
          <w:sz w:val="24"/>
          <w:szCs w:val="24"/>
        </w:rPr>
        <w:t xml:space="preserve"> Nutshell</w:t>
      </w:r>
      <w:bookmarkEnd w:id="2"/>
      <w:r w:rsidRPr="00285B0B">
        <w:rPr>
          <w:rFonts w:ascii="Calibri" w:hAnsi="Calibri" w:cs="Calibri"/>
          <w:b/>
          <w:bCs/>
          <w:color w:val="7040CC"/>
          <w:sz w:val="24"/>
          <w:szCs w:val="24"/>
        </w:rPr>
        <w:t xml:space="preserve"> </w:t>
      </w:r>
    </w:p>
    <w:p w14:paraId="38A6C79F" w14:textId="6518D892" w:rsidR="00B052E2" w:rsidRPr="00285B0B" w:rsidRDefault="002877EE" w:rsidP="00977C2B">
      <w:pPr>
        <w:spacing w:after="80" w:line="276" w:lineRule="auto"/>
        <w:jc w:val="both"/>
        <w:rPr>
          <w:rFonts w:ascii="Calibri" w:hAnsi="Calibri" w:cs="Calibri"/>
          <w:color w:val="000000" w:themeColor="text1"/>
          <w:sz w:val="24"/>
          <w:szCs w:val="24"/>
        </w:rPr>
      </w:pPr>
      <w:r w:rsidRPr="00285B0B">
        <w:rPr>
          <w:rFonts w:ascii="Calibri" w:hAnsi="Calibri" w:cs="Calibri"/>
          <w:color w:val="000000" w:themeColor="text1"/>
          <w:sz w:val="24"/>
          <w:szCs w:val="24"/>
        </w:rPr>
        <w:t>The project ‘Protecting the Right to Culture of Persons with Disabilities and Enhancing Cultural Diversity through European Union Law: Exploring New Paths (DANCING)’ explores the right of persons with disabilities to take part in cultural life as an essential aspect of enhancing cultural diversity in the European Union (EU). The project is funded by the European Research Council (ERC) and is based at Maynooth University (MU)</w:t>
      </w:r>
      <w:r w:rsidR="005C00CD" w:rsidRPr="00285B0B">
        <w:rPr>
          <w:rFonts w:ascii="Calibri" w:hAnsi="Calibri" w:cs="Calibri"/>
          <w:color w:val="000000" w:themeColor="text1"/>
          <w:sz w:val="24"/>
          <w:szCs w:val="24"/>
        </w:rPr>
        <w:t>, Ireland</w:t>
      </w:r>
      <w:r w:rsidRPr="00285B0B">
        <w:rPr>
          <w:rFonts w:ascii="Calibri" w:hAnsi="Calibri" w:cs="Calibri"/>
          <w:color w:val="000000" w:themeColor="text1"/>
          <w:sz w:val="24"/>
          <w:szCs w:val="24"/>
        </w:rPr>
        <w:t xml:space="preserve"> under Professor Delia Ferri as a Principal Investigator (PI). It explores the extent to which the protection of the right to take part in culture of people with disabilities and the promotion of cultural diversity intersect and complement each other in the EU legal order. On the whole, DANCING deploys interdisciplinary approaches to produce ground-breaking knowledge intended to challenge the cultural exclusion often faced by people with disabilities, contributing to the creation of a more inclusive and culturally diverse European society. </w:t>
      </w:r>
    </w:p>
    <w:p w14:paraId="3950B2E7" w14:textId="31F80819" w:rsidR="00B052E2" w:rsidRPr="00285B0B" w:rsidRDefault="00B052E2" w:rsidP="00977C2B">
      <w:pPr>
        <w:spacing w:after="80" w:line="276" w:lineRule="auto"/>
        <w:jc w:val="both"/>
        <w:rPr>
          <w:rFonts w:ascii="Calibri" w:hAnsi="Calibri" w:cs="Calibri"/>
          <w:color w:val="000000" w:themeColor="text1"/>
          <w:sz w:val="24"/>
          <w:szCs w:val="24"/>
        </w:rPr>
      </w:pPr>
      <w:r w:rsidRPr="00285B0B">
        <w:rPr>
          <w:rFonts w:ascii="Calibri" w:hAnsi="Calibri" w:cs="Calibri"/>
          <w:color w:val="000000" w:themeColor="text1"/>
          <w:sz w:val="24"/>
          <w:szCs w:val="24"/>
        </w:rPr>
        <w:t xml:space="preserve">DANCING commenced on 1 September 2020 and is due to be completed on 31 August 2025. It comprises </w:t>
      </w:r>
      <w:r w:rsidR="00E73BDA" w:rsidRPr="00285B0B">
        <w:rPr>
          <w:rFonts w:ascii="Calibri" w:hAnsi="Calibri" w:cs="Calibri"/>
          <w:color w:val="000000" w:themeColor="text1"/>
          <w:sz w:val="24"/>
          <w:szCs w:val="24"/>
        </w:rPr>
        <w:t>four</w:t>
      </w:r>
      <w:r w:rsidRPr="00285B0B">
        <w:rPr>
          <w:rFonts w:ascii="Calibri" w:hAnsi="Calibri" w:cs="Calibri"/>
          <w:color w:val="000000" w:themeColor="text1"/>
          <w:sz w:val="24"/>
          <w:szCs w:val="24"/>
        </w:rPr>
        <w:t xml:space="preserve"> Work Packages (WPs). Within WP1, DANCING has identified and categorised barriers to and facilitators of cultural participation experienced by persons with disabilities and how they affect the wider cultural domain (experiential objective). Within WP2, DANCING has provided a normative exploration of how the EU has used and can use its competence to combat discrimination and its supporting competence on cultural matters, in synergy with its wide internal market powers, to ensure the accessibility of cultural activities, to promote disability identities, while achieving cultural diversity (normative objective). WP3 has aimed </w:t>
      </w:r>
      <w:r w:rsidR="00E36C92" w:rsidRPr="00285B0B">
        <w:rPr>
          <w:rFonts w:ascii="Calibri" w:hAnsi="Calibri" w:cs="Calibri"/>
          <w:color w:val="000000" w:themeColor="text1"/>
          <w:sz w:val="24"/>
          <w:szCs w:val="24"/>
        </w:rPr>
        <w:t>at</w:t>
      </w:r>
      <w:r w:rsidRPr="00285B0B">
        <w:rPr>
          <w:rFonts w:ascii="Calibri" w:hAnsi="Calibri" w:cs="Calibri"/>
          <w:color w:val="000000" w:themeColor="text1"/>
          <w:sz w:val="24"/>
          <w:szCs w:val="24"/>
        </w:rPr>
        <w:t xml:space="preserve"> advanc</w:t>
      </w:r>
      <w:r w:rsidR="00E36C92" w:rsidRPr="00285B0B">
        <w:rPr>
          <w:rFonts w:ascii="Calibri" w:hAnsi="Calibri" w:cs="Calibri"/>
          <w:color w:val="000000" w:themeColor="text1"/>
          <w:sz w:val="24"/>
          <w:szCs w:val="24"/>
        </w:rPr>
        <w:t>ing</w:t>
      </w:r>
      <w:r w:rsidRPr="00285B0B">
        <w:rPr>
          <w:rFonts w:ascii="Calibri" w:hAnsi="Calibri" w:cs="Calibri"/>
          <w:color w:val="000000" w:themeColor="text1"/>
          <w:sz w:val="24"/>
          <w:szCs w:val="24"/>
        </w:rPr>
        <w:t xml:space="preserve"> the understanding of the legal concept of cultural diversity, which stems from the intersection of different sources of law, and, in the final phase of the project, articulate</w:t>
      </w:r>
      <w:r w:rsidR="009C25A8" w:rsidRPr="00285B0B">
        <w:rPr>
          <w:rFonts w:ascii="Calibri" w:hAnsi="Calibri" w:cs="Calibri"/>
          <w:color w:val="000000" w:themeColor="text1"/>
          <w:sz w:val="24"/>
          <w:szCs w:val="24"/>
        </w:rPr>
        <w:t>s</w:t>
      </w:r>
      <w:r w:rsidRPr="00285B0B">
        <w:rPr>
          <w:rFonts w:ascii="Calibri" w:hAnsi="Calibri" w:cs="Calibri"/>
          <w:color w:val="000000" w:themeColor="text1"/>
          <w:sz w:val="24"/>
          <w:szCs w:val="24"/>
        </w:rPr>
        <w:t xml:space="preserve"> a new theorisation of the promotion of cultural diversity within the EU legal order (theoretical objective). The project is underpinned by the UN Convention on the Rights of Persons with Disabilities (CRPD), which represents the global legal standard on disability rights, and is informed by the human rights model of disability. </w:t>
      </w:r>
    </w:p>
    <w:p w14:paraId="56267C3F" w14:textId="48E9FB78" w:rsidR="003706BB" w:rsidRPr="00285B0B" w:rsidRDefault="005C6508" w:rsidP="00977C2B">
      <w:pPr>
        <w:spacing w:after="80" w:line="276" w:lineRule="auto"/>
        <w:jc w:val="both"/>
        <w:rPr>
          <w:rFonts w:ascii="Calibri" w:hAnsi="Calibri" w:cs="Calibri"/>
          <w:sz w:val="24"/>
          <w:szCs w:val="24"/>
        </w:rPr>
      </w:pPr>
      <w:r w:rsidRPr="00285B0B">
        <w:rPr>
          <w:rFonts w:ascii="Calibri" w:hAnsi="Calibri" w:cs="Calibri"/>
          <w:color w:val="000000" w:themeColor="text1"/>
          <w:sz w:val="24"/>
          <w:szCs w:val="24"/>
        </w:rPr>
        <w:t>DANCING</w:t>
      </w:r>
      <w:r w:rsidR="00B052E2" w:rsidRPr="00285B0B">
        <w:rPr>
          <w:rFonts w:ascii="Calibri" w:hAnsi="Calibri" w:cs="Calibri"/>
          <w:color w:val="000000" w:themeColor="text1"/>
          <w:sz w:val="24"/>
          <w:szCs w:val="24"/>
        </w:rPr>
        <w:t xml:space="preserve"> also includes a fourth cross-cutting WP (WP4) focused on </w:t>
      </w:r>
      <w:r w:rsidR="00880CA3" w:rsidRPr="00285B0B">
        <w:rPr>
          <w:rFonts w:ascii="Calibri" w:hAnsi="Calibri" w:cs="Calibri"/>
          <w:color w:val="000000" w:themeColor="text1"/>
          <w:sz w:val="24"/>
          <w:szCs w:val="24"/>
        </w:rPr>
        <w:t xml:space="preserve">raising </w:t>
      </w:r>
      <w:r w:rsidR="00B052E2" w:rsidRPr="00285B0B">
        <w:rPr>
          <w:rFonts w:ascii="Calibri" w:hAnsi="Calibri" w:cs="Calibri"/>
          <w:color w:val="000000" w:themeColor="text1"/>
          <w:sz w:val="24"/>
          <w:szCs w:val="24"/>
        </w:rPr>
        <w:t>awareness</w:t>
      </w:r>
      <w:r w:rsidR="00B726D0" w:rsidRPr="00285B0B">
        <w:rPr>
          <w:rFonts w:ascii="Calibri" w:hAnsi="Calibri" w:cs="Calibri"/>
          <w:color w:val="000000" w:themeColor="text1"/>
          <w:sz w:val="24"/>
          <w:szCs w:val="24"/>
        </w:rPr>
        <w:t>,</w:t>
      </w:r>
      <w:r w:rsidR="00B052E2" w:rsidRPr="00285B0B">
        <w:rPr>
          <w:rFonts w:ascii="Calibri" w:hAnsi="Calibri" w:cs="Calibri"/>
          <w:color w:val="000000" w:themeColor="text1"/>
          <w:sz w:val="24"/>
          <w:szCs w:val="24"/>
        </w:rPr>
        <w:t xml:space="preserve"> deploying specific outputs for the general public and producing a number of toolkits and guidelines that aim </w:t>
      </w:r>
      <w:r w:rsidR="00880CA3" w:rsidRPr="00285B0B">
        <w:rPr>
          <w:rFonts w:ascii="Calibri" w:hAnsi="Calibri" w:cs="Calibri"/>
          <w:color w:val="000000" w:themeColor="text1"/>
          <w:sz w:val="24"/>
          <w:szCs w:val="24"/>
        </w:rPr>
        <w:t xml:space="preserve">to advance </w:t>
      </w:r>
      <w:r w:rsidR="00B364E7" w:rsidRPr="00285B0B">
        <w:rPr>
          <w:rFonts w:ascii="Calibri" w:hAnsi="Calibri" w:cs="Calibri"/>
          <w:color w:val="000000" w:themeColor="text1"/>
          <w:sz w:val="24"/>
          <w:szCs w:val="24"/>
        </w:rPr>
        <w:t>the</w:t>
      </w:r>
      <w:r w:rsidR="00B052E2" w:rsidRPr="00285B0B">
        <w:rPr>
          <w:rFonts w:ascii="Calibri" w:hAnsi="Calibri" w:cs="Calibri"/>
          <w:color w:val="000000" w:themeColor="text1"/>
          <w:sz w:val="24"/>
          <w:szCs w:val="24"/>
        </w:rPr>
        <w:t xml:space="preserve"> understanding of what facilitates cultural participation of people with disabilities, legal change and effective policy responses at the EU level. As part of this WP, </w:t>
      </w:r>
      <w:r w:rsidRPr="00285B0B">
        <w:rPr>
          <w:rFonts w:ascii="Calibri" w:hAnsi="Calibri" w:cs="Calibri"/>
          <w:color w:val="000000" w:themeColor="text1"/>
          <w:sz w:val="24"/>
          <w:szCs w:val="24"/>
        </w:rPr>
        <w:t xml:space="preserve">as will be discussed in the following subsection, </w:t>
      </w:r>
      <w:r w:rsidR="00B052E2" w:rsidRPr="00285B0B">
        <w:rPr>
          <w:rFonts w:ascii="Calibri" w:hAnsi="Calibri" w:cs="Calibri"/>
          <w:color w:val="000000" w:themeColor="text1"/>
          <w:sz w:val="24"/>
          <w:szCs w:val="24"/>
        </w:rPr>
        <w:t xml:space="preserve">we </w:t>
      </w:r>
      <w:r w:rsidR="00522449" w:rsidRPr="00285B0B">
        <w:rPr>
          <w:rFonts w:ascii="Calibri" w:hAnsi="Calibri" w:cs="Calibri"/>
          <w:color w:val="000000" w:themeColor="text1"/>
          <w:sz w:val="24"/>
          <w:szCs w:val="24"/>
        </w:rPr>
        <w:t xml:space="preserve">compiled </w:t>
      </w:r>
      <w:r w:rsidRPr="00285B0B">
        <w:rPr>
          <w:rFonts w:ascii="Calibri" w:hAnsi="Calibri" w:cs="Calibri"/>
          <w:color w:val="000000" w:themeColor="text1"/>
          <w:sz w:val="24"/>
          <w:szCs w:val="24"/>
        </w:rPr>
        <w:t>this</w:t>
      </w:r>
      <w:r w:rsidR="00522449" w:rsidRPr="00285B0B">
        <w:rPr>
          <w:rFonts w:ascii="Calibri" w:hAnsi="Calibri" w:cs="Calibri"/>
          <w:color w:val="000000" w:themeColor="text1"/>
          <w:sz w:val="24"/>
          <w:szCs w:val="24"/>
        </w:rPr>
        <w:t xml:space="preserve"> Resource List which provides information </w:t>
      </w:r>
      <w:r w:rsidRPr="00285B0B">
        <w:rPr>
          <w:rFonts w:ascii="Calibri" w:hAnsi="Calibri" w:cs="Calibri"/>
          <w:color w:val="000000" w:themeColor="text1"/>
          <w:sz w:val="24"/>
          <w:szCs w:val="24"/>
        </w:rPr>
        <w:t xml:space="preserve">on existing </w:t>
      </w:r>
      <w:r w:rsidR="00C430F7" w:rsidRPr="00285B0B">
        <w:rPr>
          <w:rFonts w:ascii="Calibri" w:hAnsi="Calibri" w:cs="Calibri"/>
          <w:color w:val="000000" w:themeColor="text1"/>
          <w:sz w:val="24"/>
          <w:szCs w:val="24"/>
        </w:rPr>
        <w:t xml:space="preserve">organisations, </w:t>
      </w:r>
      <w:r w:rsidRPr="00285B0B">
        <w:rPr>
          <w:rFonts w:ascii="Calibri" w:hAnsi="Calibri" w:cs="Calibri"/>
          <w:color w:val="000000" w:themeColor="text1"/>
          <w:sz w:val="24"/>
          <w:szCs w:val="24"/>
        </w:rPr>
        <w:t xml:space="preserve">projects, </w:t>
      </w:r>
      <w:r w:rsidR="00C430F7" w:rsidRPr="00285B0B">
        <w:rPr>
          <w:rFonts w:ascii="Calibri" w:hAnsi="Calibri" w:cs="Calibri"/>
          <w:color w:val="000000" w:themeColor="text1"/>
          <w:sz w:val="24"/>
          <w:szCs w:val="24"/>
        </w:rPr>
        <w:t>outputs</w:t>
      </w:r>
      <w:r w:rsidRPr="00285B0B">
        <w:rPr>
          <w:rFonts w:ascii="Calibri" w:hAnsi="Calibri" w:cs="Calibri"/>
          <w:color w:val="000000" w:themeColor="text1"/>
          <w:sz w:val="24"/>
          <w:szCs w:val="24"/>
        </w:rPr>
        <w:t xml:space="preserve"> and </w:t>
      </w:r>
      <w:r w:rsidR="00F01D68" w:rsidRPr="00285B0B">
        <w:rPr>
          <w:rFonts w:ascii="Calibri" w:hAnsi="Calibri" w:cs="Calibri"/>
          <w:color w:val="000000" w:themeColor="text1"/>
          <w:sz w:val="24"/>
          <w:szCs w:val="24"/>
        </w:rPr>
        <w:t>good</w:t>
      </w:r>
      <w:r w:rsidR="00C430F7" w:rsidRPr="00285B0B">
        <w:rPr>
          <w:rFonts w:ascii="Calibri" w:hAnsi="Calibri" w:cs="Calibri"/>
          <w:color w:val="000000" w:themeColor="text1"/>
          <w:sz w:val="24"/>
          <w:szCs w:val="24"/>
        </w:rPr>
        <w:t xml:space="preserve"> practices</w:t>
      </w:r>
      <w:r w:rsidRPr="00285B0B">
        <w:rPr>
          <w:rFonts w:ascii="Calibri" w:hAnsi="Calibri" w:cs="Calibri"/>
          <w:color w:val="000000" w:themeColor="text1"/>
          <w:sz w:val="24"/>
          <w:szCs w:val="24"/>
        </w:rPr>
        <w:t xml:space="preserve"> related to </w:t>
      </w:r>
      <w:r w:rsidR="001C443C" w:rsidRPr="00285B0B">
        <w:rPr>
          <w:rFonts w:ascii="Calibri" w:hAnsi="Calibri" w:cs="Calibri"/>
          <w:color w:val="000000" w:themeColor="text1"/>
          <w:sz w:val="24"/>
          <w:szCs w:val="24"/>
        </w:rPr>
        <w:t>culture</w:t>
      </w:r>
      <w:r w:rsidRPr="00285B0B">
        <w:rPr>
          <w:rFonts w:ascii="Calibri" w:hAnsi="Calibri" w:cs="Calibri"/>
          <w:color w:val="000000" w:themeColor="text1"/>
          <w:sz w:val="24"/>
          <w:szCs w:val="24"/>
        </w:rPr>
        <w:t xml:space="preserve"> and disability in a broad fashion, or that concern</w:t>
      </w:r>
      <w:r w:rsidR="00AA1082" w:rsidRPr="00285B0B">
        <w:rPr>
          <w:rFonts w:ascii="Calibri" w:hAnsi="Calibri" w:cs="Calibri"/>
          <w:color w:val="000000" w:themeColor="text1"/>
          <w:sz w:val="24"/>
          <w:szCs w:val="24"/>
        </w:rPr>
        <w:t xml:space="preserve"> cultural participation </w:t>
      </w:r>
      <w:r w:rsidR="00E533A9">
        <w:rPr>
          <w:rFonts w:ascii="Calibri" w:hAnsi="Calibri" w:cs="Calibri"/>
          <w:color w:val="000000" w:themeColor="text1"/>
          <w:sz w:val="24"/>
          <w:szCs w:val="24"/>
        </w:rPr>
        <w:t>of</w:t>
      </w:r>
      <w:r w:rsidRPr="00285B0B">
        <w:rPr>
          <w:rFonts w:ascii="Calibri" w:hAnsi="Calibri" w:cs="Calibri"/>
          <w:color w:val="000000" w:themeColor="text1"/>
          <w:sz w:val="24"/>
          <w:szCs w:val="24"/>
        </w:rPr>
        <w:t xml:space="preserve"> persons with disabilities. </w:t>
      </w:r>
    </w:p>
    <w:p w14:paraId="34E96EEF" w14:textId="45F5027E" w:rsidR="00B052E2" w:rsidRPr="00285B0B" w:rsidRDefault="00212155" w:rsidP="00977C2B">
      <w:pPr>
        <w:pStyle w:val="Heading3"/>
        <w:numPr>
          <w:ilvl w:val="1"/>
          <w:numId w:val="51"/>
        </w:numPr>
        <w:spacing w:line="276" w:lineRule="auto"/>
        <w:jc w:val="both"/>
        <w:rPr>
          <w:rFonts w:ascii="Calibri" w:hAnsi="Calibri" w:cs="Calibri"/>
          <w:b/>
          <w:bCs/>
          <w:color w:val="7040CC"/>
          <w:sz w:val="24"/>
          <w:szCs w:val="24"/>
        </w:rPr>
      </w:pPr>
      <w:bookmarkStart w:id="3" w:name="_Toc191894644"/>
      <w:r w:rsidRPr="00285B0B">
        <w:rPr>
          <w:rFonts w:ascii="Calibri" w:hAnsi="Calibri" w:cs="Calibri"/>
          <w:b/>
          <w:bCs/>
          <w:color w:val="7040CC"/>
          <w:sz w:val="24"/>
          <w:szCs w:val="24"/>
        </w:rPr>
        <w:t xml:space="preserve">Aim </w:t>
      </w:r>
      <w:r w:rsidR="003C1121" w:rsidRPr="00285B0B">
        <w:rPr>
          <w:rFonts w:ascii="Calibri" w:hAnsi="Calibri" w:cs="Calibri"/>
          <w:b/>
          <w:bCs/>
          <w:color w:val="7040CC"/>
          <w:sz w:val="24"/>
          <w:szCs w:val="24"/>
        </w:rPr>
        <w:t xml:space="preserve">of the </w:t>
      </w:r>
      <w:r w:rsidRPr="00285B0B">
        <w:rPr>
          <w:rFonts w:ascii="Calibri" w:hAnsi="Calibri" w:cs="Calibri"/>
          <w:b/>
          <w:bCs/>
          <w:color w:val="7040CC"/>
          <w:sz w:val="24"/>
          <w:szCs w:val="24"/>
        </w:rPr>
        <w:t>Resource List</w:t>
      </w:r>
      <w:bookmarkEnd w:id="3"/>
    </w:p>
    <w:p w14:paraId="798B7E3A" w14:textId="7A404AE2" w:rsidR="00004B73" w:rsidRPr="00285B0B" w:rsidRDefault="005C6508" w:rsidP="00977C2B">
      <w:pPr>
        <w:spacing w:after="80" w:line="276" w:lineRule="auto"/>
        <w:jc w:val="both"/>
        <w:rPr>
          <w:rFonts w:ascii="Calibri" w:hAnsi="Calibri" w:cs="Calibri"/>
          <w:sz w:val="24"/>
          <w:szCs w:val="24"/>
        </w:rPr>
      </w:pPr>
      <w:r w:rsidRPr="00285B0B">
        <w:rPr>
          <w:rFonts w:ascii="Calibri" w:hAnsi="Calibri" w:cs="Calibri"/>
          <w:color w:val="000000" w:themeColor="text1"/>
          <w:sz w:val="24"/>
          <w:szCs w:val="24"/>
        </w:rPr>
        <w:t>T</w:t>
      </w:r>
      <w:r w:rsidR="005F4124" w:rsidRPr="00285B0B">
        <w:rPr>
          <w:rFonts w:ascii="Calibri" w:hAnsi="Calibri" w:cs="Calibri"/>
          <w:color w:val="000000" w:themeColor="text1"/>
          <w:sz w:val="24"/>
          <w:szCs w:val="24"/>
        </w:rPr>
        <w:t xml:space="preserve">his </w:t>
      </w:r>
      <w:r w:rsidR="000F6CE3" w:rsidRPr="00285B0B">
        <w:rPr>
          <w:rFonts w:ascii="Calibri" w:hAnsi="Calibri" w:cs="Calibri"/>
          <w:color w:val="000000" w:themeColor="text1"/>
          <w:sz w:val="24"/>
          <w:szCs w:val="24"/>
        </w:rPr>
        <w:t>R</w:t>
      </w:r>
      <w:r w:rsidR="005F4124" w:rsidRPr="00285B0B">
        <w:rPr>
          <w:rFonts w:ascii="Calibri" w:hAnsi="Calibri" w:cs="Calibri"/>
          <w:color w:val="000000" w:themeColor="text1"/>
          <w:sz w:val="24"/>
          <w:szCs w:val="24"/>
        </w:rPr>
        <w:t xml:space="preserve">esource </w:t>
      </w:r>
      <w:r w:rsidR="000F6CE3" w:rsidRPr="00285B0B">
        <w:rPr>
          <w:rFonts w:ascii="Calibri" w:hAnsi="Calibri" w:cs="Calibri"/>
          <w:color w:val="000000" w:themeColor="text1"/>
          <w:sz w:val="24"/>
          <w:szCs w:val="24"/>
        </w:rPr>
        <w:t>L</w:t>
      </w:r>
      <w:r w:rsidR="005F4124" w:rsidRPr="00285B0B">
        <w:rPr>
          <w:rFonts w:ascii="Calibri" w:hAnsi="Calibri" w:cs="Calibri"/>
          <w:color w:val="000000" w:themeColor="text1"/>
          <w:sz w:val="24"/>
          <w:szCs w:val="24"/>
        </w:rPr>
        <w:t xml:space="preserve">ist aims to </w:t>
      </w:r>
      <w:r w:rsidR="00004B73" w:rsidRPr="00285B0B">
        <w:rPr>
          <w:rFonts w:ascii="Calibri" w:hAnsi="Calibri" w:cs="Calibri"/>
          <w:sz w:val="24"/>
          <w:szCs w:val="24"/>
        </w:rPr>
        <w:t>highlight projects</w:t>
      </w:r>
      <w:r w:rsidR="004D18C1" w:rsidRPr="00285B0B">
        <w:rPr>
          <w:rFonts w:ascii="Calibri" w:hAnsi="Calibri" w:cs="Calibri"/>
          <w:sz w:val="24"/>
          <w:szCs w:val="24"/>
        </w:rPr>
        <w:t>, initiatives</w:t>
      </w:r>
      <w:r w:rsidRPr="00285B0B">
        <w:rPr>
          <w:rFonts w:ascii="Calibri" w:hAnsi="Calibri" w:cs="Calibri"/>
          <w:sz w:val="24"/>
          <w:szCs w:val="24"/>
        </w:rPr>
        <w:t>,</w:t>
      </w:r>
      <w:r w:rsidR="004D18C1" w:rsidRPr="00285B0B">
        <w:rPr>
          <w:rFonts w:ascii="Calibri" w:hAnsi="Calibri" w:cs="Calibri"/>
          <w:sz w:val="24"/>
          <w:szCs w:val="24"/>
        </w:rPr>
        <w:t xml:space="preserve"> </w:t>
      </w:r>
      <w:r w:rsidRPr="00285B0B">
        <w:rPr>
          <w:rFonts w:ascii="Calibri" w:hAnsi="Calibri" w:cs="Calibri"/>
          <w:sz w:val="24"/>
          <w:szCs w:val="24"/>
        </w:rPr>
        <w:t>toolkits</w:t>
      </w:r>
      <w:r w:rsidR="00F23FE4" w:rsidRPr="00285B0B">
        <w:rPr>
          <w:rFonts w:ascii="Calibri" w:hAnsi="Calibri" w:cs="Calibri"/>
          <w:sz w:val="24"/>
          <w:szCs w:val="24"/>
        </w:rPr>
        <w:t xml:space="preserve"> and</w:t>
      </w:r>
      <w:r w:rsidRPr="00285B0B">
        <w:rPr>
          <w:rFonts w:ascii="Calibri" w:hAnsi="Calibri" w:cs="Calibri"/>
          <w:sz w:val="24"/>
          <w:szCs w:val="24"/>
        </w:rPr>
        <w:t xml:space="preserve"> reports</w:t>
      </w:r>
      <w:r w:rsidR="002E2136" w:rsidRPr="00285B0B">
        <w:rPr>
          <w:rFonts w:ascii="Calibri" w:hAnsi="Calibri" w:cs="Calibri"/>
          <w:sz w:val="24"/>
          <w:szCs w:val="24"/>
        </w:rPr>
        <w:t xml:space="preserve"> </w:t>
      </w:r>
      <w:r w:rsidR="00004B73" w:rsidRPr="00285B0B">
        <w:rPr>
          <w:rFonts w:ascii="Calibri" w:hAnsi="Calibri" w:cs="Calibri"/>
          <w:sz w:val="24"/>
          <w:szCs w:val="24"/>
        </w:rPr>
        <w:t xml:space="preserve">that have a focus on </w:t>
      </w:r>
      <w:r w:rsidR="00AA1082" w:rsidRPr="00285B0B">
        <w:rPr>
          <w:rFonts w:ascii="Calibri" w:hAnsi="Calibri" w:cs="Calibri"/>
          <w:sz w:val="24"/>
          <w:szCs w:val="24"/>
        </w:rPr>
        <w:t xml:space="preserve">cultural participation </w:t>
      </w:r>
      <w:r w:rsidR="00BA17B7" w:rsidRPr="00285B0B">
        <w:rPr>
          <w:rFonts w:ascii="Calibri" w:hAnsi="Calibri" w:cs="Calibri"/>
          <w:sz w:val="24"/>
          <w:szCs w:val="24"/>
        </w:rPr>
        <w:t>by and involving</w:t>
      </w:r>
      <w:r w:rsidR="00AA1082" w:rsidRPr="00285B0B">
        <w:rPr>
          <w:rFonts w:ascii="Calibri" w:hAnsi="Calibri" w:cs="Calibri"/>
          <w:sz w:val="24"/>
          <w:szCs w:val="24"/>
        </w:rPr>
        <w:t xml:space="preserve"> persons with disabilities, </w:t>
      </w:r>
      <w:r w:rsidR="00BA17B7" w:rsidRPr="00285B0B">
        <w:rPr>
          <w:rFonts w:ascii="Calibri" w:hAnsi="Calibri" w:cs="Calibri"/>
          <w:sz w:val="24"/>
          <w:szCs w:val="24"/>
        </w:rPr>
        <w:t xml:space="preserve">the </w:t>
      </w:r>
      <w:r w:rsidR="00AA1082" w:rsidRPr="00285B0B">
        <w:rPr>
          <w:rFonts w:ascii="Calibri" w:hAnsi="Calibri" w:cs="Calibri"/>
          <w:sz w:val="24"/>
          <w:szCs w:val="24"/>
        </w:rPr>
        <w:t xml:space="preserve">accessibility of cultural content, </w:t>
      </w:r>
      <w:r w:rsidR="00BB36EC" w:rsidRPr="00285B0B">
        <w:rPr>
          <w:rFonts w:ascii="Calibri" w:hAnsi="Calibri" w:cs="Calibri"/>
          <w:sz w:val="24"/>
          <w:szCs w:val="24"/>
        </w:rPr>
        <w:t>and the overall relation between</w:t>
      </w:r>
      <w:r w:rsidR="00980B80" w:rsidRPr="00285B0B">
        <w:rPr>
          <w:rFonts w:ascii="Calibri" w:hAnsi="Calibri" w:cs="Calibri"/>
          <w:sz w:val="24"/>
          <w:szCs w:val="24"/>
        </w:rPr>
        <w:t xml:space="preserve"> </w:t>
      </w:r>
      <w:r w:rsidR="00AA1082" w:rsidRPr="00285B0B">
        <w:rPr>
          <w:rFonts w:ascii="Calibri" w:hAnsi="Calibri" w:cs="Calibri"/>
          <w:sz w:val="24"/>
          <w:szCs w:val="24"/>
        </w:rPr>
        <w:t xml:space="preserve">disability and </w:t>
      </w:r>
      <w:r w:rsidR="00B4034D" w:rsidRPr="00285B0B">
        <w:rPr>
          <w:rFonts w:ascii="Calibri" w:hAnsi="Calibri" w:cs="Calibri"/>
          <w:sz w:val="24"/>
          <w:szCs w:val="24"/>
        </w:rPr>
        <w:t>the Cultural and Creative Sector</w:t>
      </w:r>
      <w:r w:rsidR="009F0600" w:rsidRPr="00285B0B">
        <w:rPr>
          <w:rFonts w:ascii="Calibri" w:hAnsi="Calibri" w:cs="Calibri"/>
          <w:sz w:val="24"/>
          <w:szCs w:val="24"/>
        </w:rPr>
        <w:t>s</w:t>
      </w:r>
      <w:r w:rsidR="00B4034D" w:rsidRPr="00285B0B">
        <w:rPr>
          <w:rFonts w:ascii="Calibri" w:hAnsi="Calibri" w:cs="Calibri"/>
          <w:sz w:val="24"/>
          <w:szCs w:val="24"/>
        </w:rPr>
        <w:t xml:space="preserve"> </w:t>
      </w:r>
      <w:r w:rsidR="00B4034D" w:rsidRPr="00285B0B">
        <w:rPr>
          <w:rFonts w:ascii="Calibri" w:hAnsi="Calibri" w:cs="Calibri"/>
          <w:sz w:val="24"/>
          <w:szCs w:val="24"/>
        </w:rPr>
        <w:lastRenderedPageBreak/>
        <w:t>(C</w:t>
      </w:r>
      <w:r w:rsidR="00DB3AF7" w:rsidRPr="00285B0B">
        <w:rPr>
          <w:rFonts w:ascii="Calibri" w:hAnsi="Calibri" w:cs="Calibri"/>
          <w:sz w:val="24"/>
          <w:szCs w:val="24"/>
        </w:rPr>
        <w:t>C</w:t>
      </w:r>
      <w:r w:rsidR="00B4034D" w:rsidRPr="00285B0B">
        <w:rPr>
          <w:rFonts w:ascii="Calibri" w:hAnsi="Calibri" w:cs="Calibri"/>
          <w:sz w:val="24"/>
          <w:szCs w:val="24"/>
        </w:rPr>
        <w:t>S)</w:t>
      </w:r>
      <w:r w:rsidR="00AA1082" w:rsidRPr="00285B0B">
        <w:rPr>
          <w:rFonts w:ascii="Calibri" w:hAnsi="Calibri" w:cs="Calibri"/>
          <w:sz w:val="24"/>
          <w:szCs w:val="24"/>
        </w:rPr>
        <w:t xml:space="preserve">. In doing so, this </w:t>
      </w:r>
      <w:r w:rsidR="00881254" w:rsidRPr="00285B0B">
        <w:rPr>
          <w:rFonts w:ascii="Calibri" w:hAnsi="Calibri" w:cs="Calibri"/>
          <w:sz w:val="24"/>
          <w:szCs w:val="24"/>
        </w:rPr>
        <w:t>Resource L</w:t>
      </w:r>
      <w:r w:rsidR="00AA1082" w:rsidRPr="00285B0B">
        <w:rPr>
          <w:rFonts w:ascii="Calibri" w:hAnsi="Calibri" w:cs="Calibri"/>
          <w:sz w:val="24"/>
          <w:szCs w:val="24"/>
        </w:rPr>
        <w:t xml:space="preserve">ist includes references to existing </w:t>
      </w:r>
      <w:r w:rsidR="00004B73" w:rsidRPr="00285B0B">
        <w:rPr>
          <w:rFonts w:ascii="Calibri" w:hAnsi="Calibri" w:cs="Calibri"/>
          <w:sz w:val="24"/>
          <w:szCs w:val="24"/>
        </w:rPr>
        <w:t xml:space="preserve">tools and resources which may be of interest to </w:t>
      </w:r>
      <w:r w:rsidR="009F0600" w:rsidRPr="00285B0B">
        <w:rPr>
          <w:rFonts w:ascii="Calibri" w:hAnsi="Calibri" w:cs="Calibri"/>
          <w:sz w:val="24"/>
          <w:szCs w:val="24"/>
        </w:rPr>
        <w:t>o</w:t>
      </w:r>
      <w:r w:rsidR="00AA1082" w:rsidRPr="00285B0B">
        <w:rPr>
          <w:rFonts w:ascii="Calibri" w:hAnsi="Calibri" w:cs="Calibri"/>
          <w:sz w:val="24"/>
          <w:szCs w:val="24"/>
        </w:rPr>
        <w:t>rganisation</w:t>
      </w:r>
      <w:r w:rsidR="009F0600" w:rsidRPr="00285B0B">
        <w:rPr>
          <w:rFonts w:ascii="Calibri" w:hAnsi="Calibri" w:cs="Calibri"/>
          <w:sz w:val="24"/>
          <w:szCs w:val="24"/>
        </w:rPr>
        <w:t>s</w:t>
      </w:r>
      <w:r w:rsidR="00AA1082" w:rsidRPr="00285B0B">
        <w:rPr>
          <w:rFonts w:ascii="Calibri" w:hAnsi="Calibri" w:cs="Calibri"/>
          <w:sz w:val="24"/>
          <w:szCs w:val="24"/>
        </w:rPr>
        <w:t xml:space="preserve"> of </w:t>
      </w:r>
      <w:r w:rsidR="009F0600" w:rsidRPr="00285B0B">
        <w:rPr>
          <w:rFonts w:ascii="Calibri" w:hAnsi="Calibri" w:cs="Calibri"/>
          <w:sz w:val="24"/>
          <w:szCs w:val="24"/>
        </w:rPr>
        <w:t>p</w:t>
      </w:r>
      <w:r w:rsidR="00AA1082" w:rsidRPr="00285B0B">
        <w:rPr>
          <w:rFonts w:ascii="Calibri" w:hAnsi="Calibri" w:cs="Calibri"/>
          <w:sz w:val="24"/>
          <w:szCs w:val="24"/>
        </w:rPr>
        <w:t xml:space="preserve">ersons with </w:t>
      </w:r>
      <w:r w:rsidR="009F0600" w:rsidRPr="00285B0B">
        <w:rPr>
          <w:rFonts w:ascii="Calibri" w:hAnsi="Calibri" w:cs="Calibri"/>
          <w:sz w:val="24"/>
          <w:szCs w:val="24"/>
        </w:rPr>
        <w:t>d</w:t>
      </w:r>
      <w:r w:rsidR="00AA1082" w:rsidRPr="00285B0B">
        <w:rPr>
          <w:rFonts w:ascii="Calibri" w:hAnsi="Calibri" w:cs="Calibri"/>
          <w:sz w:val="24"/>
          <w:szCs w:val="24"/>
        </w:rPr>
        <w:t>isabilities (OPDs), cultural organisations, as well as academics, policymakers and civil society organisations</w:t>
      </w:r>
      <w:r w:rsidR="00004B73" w:rsidRPr="00285B0B">
        <w:rPr>
          <w:rFonts w:ascii="Calibri" w:hAnsi="Calibri" w:cs="Calibri"/>
          <w:sz w:val="24"/>
          <w:szCs w:val="24"/>
        </w:rPr>
        <w:t xml:space="preserve">. </w:t>
      </w:r>
    </w:p>
    <w:p w14:paraId="5B865201" w14:textId="77777777" w:rsidR="003C1121" w:rsidRDefault="00B840C0" w:rsidP="00977C2B">
      <w:pPr>
        <w:spacing w:line="276" w:lineRule="auto"/>
        <w:jc w:val="both"/>
        <w:rPr>
          <w:rFonts w:ascii="Calibri" w:hAnsi="Calibri" w:cs="Calibri"/>
          <w:sz w:val="24"/>
          <w:szCs w:val="24"/>
        </w:rPr>
      </w:pPr>
      <w:r w:rsidRPr="00285B0B">
        <w:rPr>
          <w:rFonts w:ascii="Calibri" w:hAnsi="Calibri" w:cs="Calibri"/>
          <w:sz w:val="24"/>
          <w:szCs w:val="24"/>
        </w:rPr>
        <w:t xml:space="preserve">This </w:t>
      </w:r>
      <w:r w:rsidR="006C730B" w:rsidRPr="00285B0B">
        <w:rPr>
          <w:rFonts w:ascii="Calibri" w:hAnsi="Calibri" w:cs="Calibri"/>
          <w:sz w:val="24"/>
          <w:szCs w:val="24"/>
        </w:rPr>
        <w:t>R</w:t>
      </w:r>
      <w:r w:rsidRPr="00285B0B">
        <w:rPr>
          <w:rFonts w:ascii="Calibri" w:hAnsi="Calibri" w:cs="Calibri"/>
          <w:sz w:val="24"/>
          <w:szCs w:val="24"/>
        </w:rPr>
        <w:t xml:space="preserve">esource </w:t>
      </w:r>
      <w:r w:rsidR="006C730B" w:rsidRPr="00285B0B">
        <w:rPr>
          <w:rFonts w:ascii="Calibri" w:hAnsi="Calibri" w:cs="Calibri"/>
          <w:sz w:val="24"/>
          <w:szCs w:val="24"/>
        </w:rPr>
        <w:t>L</w:t>
      </w:r>
      <w:r w:rsidRPr="00285B0B">
        <w:rPr>
          <w:rFonts w:ascii="Calibri" w:hAnsi="Calibri" w:cs="Calibri"/>
          <w:sz w:val="24"/>
          <w:szCs w:val="24"/>
        </w:rPr>
        <w:t xml:space="preserve">ist </w:t>
      </w:r>
      <w:r w:rsidRPr="00F8030E">
        <w:rPr>
          <w:rFonts w:ascii="Calibri" w:hAnsi="Calibri" w:cs="Calibri"/>
          <w:b/>
          <w:bCs/>
          <w:color w:val="7040CC"/>
          <w:sz w:val="24"/>
          <w:szCs w:val="24"/>
        </w:rPr>
        <w:t>does not provide a systematic quantitative review</w:t>
      </w:r>
      <w:r w:rsidRPr="00285B0B">
        <w:rPr>
          <w:rFonts w:ascii="Calibri" w:hAnsi="Calibri" w:cs="Calibri"/>
          <w:sz w:val="24"/>
          <w:szCs w:val="24"/>
        </w:rPr>
        <w:t xml:space="preserve">, but instead </w:t>
      </w:r>
      <w:r w:rsidR="008A38A4" w:rsidRPr="00285B0B">
        <w:rPr>
          <w:rFonts w:ascii="Calibri" w:hAnsi="Calibri" w:cs="Calibri"/>
          <w:sz w:val="24"/>
          <w:szCs w:val="24"/>
        </w:rPr>
        <w:t>includes</w:t>
      </w:r>
      <w:r w:rsidRPr="00285B0B">
        <w:rPr>
          <w:rFonts w:ascii="Calibri" w:hAnsi="Calibri" w:cs="Calibri"/>
          <w:sz w:val="24"/>
          <w:szCs w:val="24"/>
        </w:rPr>
        <w:t xml:space="preserve"> a list of </w:t>
      </w:r>
      <w:r w:rsidR="008A38A4" w:rsidRPr="00F8030E">
        <w:rPr>
          <w:rFonts w:ascii="Calibri" w:hAnsi="Calibri" w:cs="Calibri"/>
          <w:b/>
          <w:bCs/>
          <w:color w:val="7040CC"/>
          <w:sz w:val="24"/>
          <w:szCs w:val="24"/>
        </w:rPr>
        <w:t>selected</w:t>
      </w:r>
      <w:r w:rsidR="008A38A4" w:rsidRPr="00F8030E">
        <w:rPr>
          <w:rFonts w:ascii="Calibri" w:hAnsi="Calibri" w:cs="Calibri"/>
          <w:color w:val="7040CC"/>
          <w:sz w:val="24"/>
          <w:szCs w:val="24"/>
        </w:rPr>
        <w:t xml:space="preserve"> </w:t>
      </w:r>
      <w:r w:rsidRPr="00285B0B">
        <w:rPr>
          <w:rFonts w:ascii="Calibri" w:hAnsi="Calibri" w:cs="Calibri"/>
          <w:sz w:val="24"/>
          <w:szCs w:val="24"/>
        </w:rPr>
        <w:t>project</w:t>
      </w:r>
      <w:r w:rsidR="008A38A4" w:rsidRPr="00285B0B">
        <w:rPr>
          <w:rFonts w:ascii="Calibri" w:hAnsi="Calibri" w:cs="Calibri"/>
          <w:sz w:val="24"/>
          <w:szCs w:val="24"/>
        </w:rPr>
        <w:t>s</w:t>
      </w:r>
      <w:r w:rsidRPr="00285B0B">
        <w:rPr>
          <w:rFonts w:ascii="Calibri" w:hAnsi="Calibri" w:cs="Calibri"/>
          <w:sz w:val="24"/>
          <w:szCs w:val="24"/>
        </w:rPr>
        <w:t xml:space="preserve"> and tools </w:t>
      </w:r>
      <w:r w:rsidR="008A38A4" w:rsidRPr="00285B0B">
        <w:rPr>
          <w:rFonts w:ascii="Calibri" w:hAnsi="Calibri" w:cs="Calibri"/>
          <w:sz w:val="24"/>
          <w:szCs w:val="24"/>
        </w:rPr>
        <w:t>carried out/</w:t>
      </w:r>
      <w:r w:rsidRPr="00285B0B">
        <w:rPr>
          <w:rFonts w:ascii="Calibri" w:hAnsi="Calibri" w:cs="Calibri"/>
          <w:sz w:val="24"/>
          <w:szCs w:val="24"/>
        </w:rPr>
        <w:t xml:space="preserve">produced in Europe, many of which have been supported </w:t>
      </w:r>
      <w:r w:rsidR="004024E6" w:rsidRPr="00285B0B">
        <w:rPr>
          <w:rFonts w:ascii="Calibri" w:hAnsi="Calibri" w:cs="Calibri"/>
          <w:sz w:val="24"/>
          <w:szCs w:val="24"/>
        </w:rPr>
        <w:t xml:space="preserve">by </w:t>
      </w:r>
      <w:r w:rsidRPr="00285B0B">
        <w:rPr>
          <w:rFonts w:ascii="Calibri" w:hAnsi="Calibri" w:cs="Calibri"/>
          <w:sz w:val="24"/>
          <w:szCs w:val="24"/>
        </w:rPr>
        <w:t xml:space="preserve">EU </w:t>
      </w:r>
      <w:r w:rsidR="008A38A4" w:rsidRPr="00285B0B">
        <w:rPr>
          <w:rFonts w:ascii="Calibri" w:hAnsi="Calibri" w:cs="Calibri"/>
          <w:sz w:val="24"/>
          <w:szCs w:val="24"/>
        </w:rPr>
        <w:t>funding</w:t>
      </w:r>
      <w:r w:rsidRPr="00285B0B">
        <w:rPr>
          <w:rFonts w:ascii="Calibri" w:hAnsi="Calibri" w:cs="Calibri"/>
          <w:sz w:val="24"/>
          <w:szCs w:val="24"/>
        </w:rPr>
        <w:t xml:space="preserve">. It is important to note that this </w:t>
      </w:r>
      <w:r w:rsidR="003C1121" w:rsidRPr="00F8030E">
        <w:rPr>
          <w:rFonts w:ascii="Calibri" w:hAnsi="Calibri" w:cs="Calibri"/>
          <w:b/>
          <w:bCs/>
          <w:color w:val="7040CC"/>
          <w:sz w:val="24"/>
          <w:szCs w:val="24"/>
        </w:rPr>
        <w:t>L</w:t>
      </w:r>
      <w:r w:rsidRPr="00F8030E">
        <w:rPr>
          <w:rFonts w:ascii="Calibri" w:hAnsi="Calibri" w:cs="Calibri"/>
          <w:b/>
          <w:bCs/>
          <w:color w:val="7040CC"/>
          <w:sz w:val="24"/>
          <w:szCs w:val="24"/>
        </w:rPr>
        <w:t>ist i</w:t>
      </w:r>
      <w:r w:rsidR="008A38A4" w:rsidRPr="00F8030E">
        <w:rPr>
          <w:rFonts w:ascii="Calibri" w:hAnsi="Calibri" w:cs="Calibri"/>
          <w:b/>
          <w:bCs/>
          <w:color w:val="7040CC"/>
          <w:sz w:val="24"/>
          <w:szCs w:val="24"/>
        </w:rPr>
        <w:t>s</w:t>
      </w:r>
      <w:r w:rsidRPr="00F8030E">
        <w:rPr>
          <w:rFonts w:ascii="Calibri" w:hAnsi="Calibri" w:cs="Calibri"/>
          <w:b/>
          <w:bCs/>
          <w:color w:val="7040CC"/>
          <w:sz w:val="24"/>
          <w:szCs w:val="24"/>
        </w:rPr>
        <w:t xml:space="preserve"> not exhaustive</w:t>
      </w:r>
      <w:r w:rsidRPr="00F8030E">
        <w:rPr>
          <w:rFonts w:ascii="Calibri" w:hAnsi="Calibri" w:cs="Calibri"/>
          <w:color w:val="7040CC"/>
          <w:sz w:val="24"/>
          <w:szCs w:val="24"/>
        </w:rPr>
        <w:t xml:space="preserve"> </w:t>
      </w:r>
      <w:r w:rsidRPr="00285B0B">
        <w:rPr>
          <w:rFonts w:ascii="Calibri" w:hAnsi="Calibri" w:cs="Calibri"/>
          <w:sz w:val="24"/>
          <w:szCs w:val="24"/>
        </w:rPr>
        <w:t xml:space="preserve">and does not provide a comprehensive appraisal. </w:t>
      </w:r>
    </w:p>
    <w:p w14:paraId="73087E1D" w14:textId="496D7164" w:rsidR="003C1121" w:rsidRPr="00285B0B" w:rsidRDefault="00C74AED" w:rsidP="00977C2B">
      <w:pPr>
        <w:spacing w:line="276" w:lineRule="auto"/>
        <w:jc w:val="both"/>
        <w:rPr>
          <w:rFonts w:ascii="Calibri" w:eastAsia="Calibri" w:hAnsi="Calibri" w:cs="Calibri"/>
          <w:sz w:val="24"/>
          <w:szCs w:val="24"/>
        </w:rPr>
      </w:pPr>
      <w:r w:rsidRPr="00285B0B">
        <w:rPr>
          <w:rFonts w:ascii="Calibri" w:hAnsi="Calibri" w:cs="Calibri"/>
          <w:sz w:val="24"/>
          <w:szCs w:val="24"/>
        </w:rPr>
        <w:t xml:space="preserve">The idea of this </w:t>
      </w:r>
      <w:r w:rsidR="00B023CA" w:rsidRPr="00285B0B">
        <w:rPr>
          <w:rFonts w:ascii="Calibri" w:hAnsi="Calibri" w:cs="Calibri"/>
          <w:sz w:val="24"/>
          <w:szCs w:val="24"/>
        </w:rPr>
        <w:t>Resource L</w:t>
      </w:r>
      <w:r w:rsidRPr="00285B0B">
        <w:rPr>
          <w:rFonts w:ascii="Calibri" w:hAnsi="Calibri" w:cs="Calibri"/>
          <w:sz w:val="24"/>
          <w:szCs w:val="24"/>
        </w:rPr>
        <w:t>ist arises from findings of WP1</w:t>
      </w:r>
      <w:r w:rsidR="00980B80" w:rsidRPr="00285B0B">
        <w:rPr>
          <w:rFonts w:ascii="Calibri" w:hAnsi="Calibri" w:cs="Calibri"/>
          <w:sz w:val="24"/>
          <w:szCs w:val="24"/>
        </w:rPr>
        <w:t>, which highlighted</w:t>
      </w:r>
      <w:r w:rsidRPr="00285B0B">
        <w:rPr>
          <w:rFonts w:ascii="Calibri" w:hAnsi="Calibri" w:cs="Calibri"/>
          <w:sz w:val="24"/>
          <w:szCs w:val="24"/>
        </w:rPr>
        <w:t xml:space="preserve"> that there is still a piecemeal approach to cultural participation of persons with disabilities with many obstacles to ensur</w:t>
      </w:r>
      <w:r w:rsidR="008819E3" w:rsidRPr="00285B0B">
        <w:rPr>
          <w:rFonts w:ascii="Calibri" w:hAnsi="Calibri" w:cs="Calibri"/>
          <w:sz w:val="24"/>
          <w:szCs w:val="24"/>
        </w:rPr>
        <w:t>ing</w:t>
      </w:r>
      <w:r w:rsidRPr="00285B0B">
        <w:rPr>
          <w:rFonts w:ascii="Calibri" w:hAnsi="Calibri" w:cs="Calibri"/>
          <w:sz w:val="24"/>
          <w:szCs w:val="24"/>
        </w:rPr>
        <w:t xml:space="preserve"> their inclusion </w:t>
      </w:r>
      <w:r w:rsidR="00980B80" w:rsidRPr="00285B0B">
        <w:rPr>
          <w:rFonts w:ascii="Calibri" w:hAnsi="Calibri" w:cs="Calibri"/>
          <w:sz w:val="24"/>
          <w:szCs w:val="24"/>
        </w:rPr>
        <w:t xml:space="preserve">and </w:t>
      </w:r>
      <w:r w:rsidR="008819E3" w:rsidRPr="00285B0B">
        <w:rPr>
          <w:rFonts w:ascii="Calibri" w:hAnsi="Calibri" w:cs="Calibri"/>
          <w:sz w:val="24"/>
          <w:szCs w:val="24"/>
        </w:rPr>
        <w:t xml:space="preserve">the </w:t>
      </w:r>
      <w:r w:rsidR="00980B80" w:rsidRPr="00285B0B">
        <w:rPr>
          <w:rFonts w:ascii="Calibri" w:hAnsi="Calibri" w:cs="Calibri"/>
          <w:sz w:val="24"/>
          <w:szCs w:val="24"/>
        </w:rPr>
        <w:t>accessibility of cultural content and venues.</w:t>
      </w:r>
      <w:r w:rsidRPr="00285B0B">
        <w:rPr>
          <w:rFonts w:ascii="Calibri" w:hAnsi="Calibri" w:cs="Calibri"/>
          <w:sz w:val="24"/>
          <w:szCs w:val="24"/>
        </w:rPr>
        <w:t xml:space="preserve"> </w:t>
      </w:r>
      <w:r w:rsidR="00DD6904" w:rsidRPr="00285B0B">
        <w:rPr>
          <w:rFonts w:ascii="Calibri" w:eastAsia="Calibri" w:hAnsi="Calibri" w:cs="Calibri"/>
          <w:sz w:val="24"/>
          <w:szCs w:val="24"/>
        </w:rPr>
        <w:t xml:space="preserve">As argued </w:t>
      </w:r>
      <w:r w:rsidR="00980B80" w:rsidRPr="00285B0B">
        <w:rPr>
          <w:rFonts w:ascii="Calibri" w:eastAsia="Calibri" w:hAnsi="Calibri" w:cs="Calibri"/>
          <w:sz w:val="24"/>
          <w:szCs w:val="24"/>
        </w:rPr>
        <w:t>in other academic outputs of the</w:t>
      </w:r>
      <w:r w:rsidR="00D841C8" w:rsidRPr="00285B0B">
        <w:rPr>
          <w:rFonts w:ascii="Calibri" w:eastAsia="Calibri" w:hAnsi="Calibri" w:cs="Calibri"/>
          <w:sz w:val="24"/>
          <w:szCs w:val="24"/>
        </w:rPr>
        <w:t xml:space="preserve"> DANCING project,</w:t>
      </w:r>
      <w:r w:rsidR="0020690C" w:rsidRPr="00285B0B">
        <w:rPr>
          <w:rFonts w:ascii="Calibri" w:eastAsia="Calibri" w:hAnsi="Calibri" w:cs="Calibri"/>
          <w:sz w:val="24"/>
          <w:szCs w:val="24"/>
        </w:rPr>
        <w:t xml:space="preserve"> </w:t>
      </w:r>
      <w:r w:rsidR="00F01D68" w:rsidRPr="00285B0B">
        <w:rPr>
          <w:rFonts w:ascii="Calibri" w:eastAsia="Calibri" w:hAnsi="Calibri" w:cs="Calibri"/>
          <w:sz w:val="24"/>
          <w:szCs w:val="24"/>
        </w:rPr>
        <w:t>good</w:t>
      </w:r>
      <w:r w:rsidR="00980B80" w:rsidRPr="00285B0B">
        <w:rPr>
          <w:rFonts w:ascii="Calibri" w:eastAsia="Calibri" w:hAnsi="Calibri" w:cs="Calibri"/>
          <w:sz w:val="24"/>
          <w:szCs w:val="24"/>
        </w:rPr>
        <w:t xml:space="preserve"> practices in relation to </w:t>
      </w:r>
      <w:r w:rsidR="5BAD0FC9" w:rsidRPr="00285B0B">
        <w:rPr>
          <w:rFonts w:ascii="Calibri" w:eastAsia="Calibri" w:hAnsi="Calibri" w:cs="Calibri"/>
          <w:sz w:val="24"/>
          <w:szCs w:val="24"/>
        </w:rPr>
        <w:t>access</w:t>
      </w:r>
      <w:r w:rsidR="00980B80" w:rsidRPr="00285B0B">
        <w:rPr>
          <w:rFonts w:ascii="Calibri" w:eastAsia="Calibri" w:hAnsi="Calibri" w:cs="Calibri"/>
          <w:sz w:val="24"/>
          <w:szCs w:val="24"/>
        </w:rPr>
        <w:t>ibility</w:t>
      </w:r>
      <w:r w:rsidR="5BAD0FC9" w:rsidRPr="00285B0B">
        <w:rPr>
          <w:rFonts w:ascii="Calibri" w:eastAsia="Calibri" w:hAnsi="Calibri" w:cs="Calibri"/>
          <w:sz w:val="24"/>
          <w:szCs w:val="24"/>
        </w:rPr>
        <w:t xml:space="preserve"> and </w:t>
      </w:r>
      <w:r w:rsidR="00980B80" w:rsidRPr="00285B0B">
        <w:rPr>
          <w:rFonts w:ascii="Calibri" w:eastAsia="Calibri" w:hAnsi="Calibri" w:cs="Calibri"/>
          <w:sz w:val="24"/>
          <w:szCs w:val="24"/>
        </w:rPr>
        <w:t xml:space="preserve">inclusion are fragmented and often confined within </w:t>
      </w:r>
      <w:r w:rsidR="00EB36EE" w:rsidRPr="00285B0B">
        <w:rPr>
          <w:rFonts w:ascii="Calibri" w:eastAsia="Calibri" w:hAnsi="Calibri" w:cs="Calibri"/>
          <w:sz w:val="24"/>
          <w:szCs w:val="24"/>
        </w:rPr>
        <w:t xml:space="preserve">the </w:t>
      </w:r>
      <w:r w:rsidR="00EB00D5" w:rsidRPr="00285B0B">
        <w:rPr>
          <w:rFonts w:ascii="Calibri" w:eastAsia="Calibri" w:hAnsi="Calibri" w:cs="Calibri"/>
          <w:sz w:val="24"/>
          <w:szCs w:val="24"/>
        </w:rPr>
        <w:t xml:space="preserve">specific and </w:t>
      </w:r>
      <w:r w:rsidR="00EB36EE" w:rsidRPr="00285B0B">
        <w:rPr>
          <w:rFonts w:ascii="Calibri" w:eastAsia="Calibri" w:hAnsi="Calibri" w:cs="Calibri"/>
          <w:sz w:val="24"/>
          <w:szCs w:val="24"/>
        </w:rPr>
        <w:t xml:space="preserve">limited </w:t>
      </w:r>
      <w:r w:rsidR="00980B80" w:rsidRPr="00285B0B">
        <w:rPr>
          <w:rFonts w:ascii="Calibri" w:eastAsia="Calibri" w:hAnsi="Calibri" w:cs="Calibri"/>
          <w:sz w:val="24"/>
          <w:szCs w:val="24"/>
        </w:rPr>
        <w:t>timeframes of projects</w:t>
      </w:r>
      <w:r w:rsidR="00FE17CF" w:rsidRPr="00285B0B">
        <w:rPr>
          <w:rFonts w:ascii="Calibri" w:eastAsia="Calibri" w:hAnsi="Calibri" w:cs="Calibri"/>
          <w:sz w:val="24"/>
          <w:szCs w:val="24"/>
        </w:rPr>
        <w:t>.</w:t>
      </w:r>
      <w:r w:rsidR="00D841C8" w:rsidRPr="00285B0B">
        <w:rPr>
          <w:rStyle w:val="FootnoteReference"/>
          <w:rFonts w:ascii="Calibri" w:eastAsia="Calibri" w:hAnsi="Calibri" w:cs="Calibri"/>
          <w:sz w:val="24"/>
          <w:szCs w:val="24"/>
        </w:rPr>
        <w:footnoteReference w:id="2"/>
      </w:r>
      <w:r w:rsidR="00594F76" w:rsidRPr="00285B0B">
        <w:rPr>
          <w:rFonts w:ascii="Calibri" w:hAnsi="Calibri" w:cs="Calibri"/>
          <w:sz w:val="24"/>
          <w:szCs w:val="24"/>
        </w:rPr>
        <w:t xml:space="preserve"> </w:t>
      </w:r>
      <w:r w:rsidR="00980B80" w:rsidRPr="00285B0B">
        <w:rPr>
          <w:rFonts w:ascii="Calibri" w:eastAsia="Calibri" w:hAnsi="Calibri" w:cs="Calibri"/>
          <w:sz w:val="24"/>
          <w:szCs w:val="24"/>
        </w:rPr>
        <w:t>A</w:t>
      </w:r>
      <w:r w:rsidR="5BAD0FC9" w:rsidRPr="00285B0B">
        <w:rPr>
          <w:rFonts w:ascii="Calibri" w:eastAsia="Calibri" w:hAnsi="Calibri" w:cs="Calibri"/>
          <w:sz w:val="24"/>
          <w:szCs w:val="24"/>
        </w:rPr>
        <w:t xml:space="preserve"> recurring theme among participants in the </w:t>
      </w:r>
      <w:r w:rsidR="0005022E" w:rsidRPr="00285B0B">
        <w:rPr>
          <w:rFonts w:ascii="Calibri" w:eastAsia="Calibri" w:hAnsi="Calibri" w:cs="Calibri"/>
          <w:sz w:val="24"/>
          <w:szCs w:val="24"/>
        </w:rPr>
        <w:t xml:space="preserve">empirical research of the </w:t>
      </w:r>
      <w:r w:rsidR="5BAD0FC9" w:rsidRPr="00285B0B">
        <w:rPr>
          <w:rFonts w:ascii="Calibri" w:eastAsia="Calibri" w:hAnsi="Calibri" w:cs="Calibri"/>
          <w:sz w:val="24"/>
          <w:szCs w:val="24"/>
        </w:rPr>
        <w:t>DANCING project</w:t>
      </w:r>
      <w:r w:rsidR="00980B80" w:rsidRPr="00285B0B">
        <w:rPr>
          <w:rFonts w:ascii="Calibri" w:hAnsi="Calibri" w:cs="Calibri"/>
          <w:sz w:val="24"/>
          <w:szCs w:val="24"/>
        </w:rPr>
        <w:t xml:space="preserve"> was</w:t>
      </w:r>
      <w:r w:rsidR="00980B80" w:rsidRPr="00285B0B">
        <w:rPr>
          <w:rFonts w:ascii="Calibri" w:eastAsia="Calibri" w:hAnsi="Calibri" w:cs="Calibri"/>
          <w:sz w:val="24"/>
          <w:szCs w:val="24"/>
        </w:rPr>
        <w:t xml:space="preserve"> </w:t>
      </w:r>
      <w:r w:rsidR="5BAD0FC9" w:rsidRPr="00285B0B">
        <w:rPr>
          <w:rFonts w:ascii="Calibri" w:eastAsia="Calibri" w:hAnsi="Calibri" w:cs="Calibri"/>
          <w:sz w:val="24"/>
          <w:szCs w:val="24"/>
        </w:rPr>
        <w:t xml:space="preserve">the </w:t>
      </w:r>
      <w:r w:rsidR="00980B80" w:rsidRPr="00285B0B">
        <w:rPr>
          <w:rFonts w:ascii="Calibri" w:eastAsia="Calibri" w:hAnsi="Calibri" w:cs="Calibri"/>
          <w:sz w:val="24"/>
          <w:szCs w:val="24"/>
        </w:rPr>
        <w:t>‘</w:t>
      </w:r>
      <w:r w:rsidR="5BAD0FC9" w:rsidRPr="00285B0B">
        <w:rPr>
          <w:rFonts w:ascii="Calibri" w:eastAsia="Calibri" w:hAnsi="Calibri" w:cs="Calibri"/>
          <w:sz w:val="24"/>
          <w:szCs w:val="24"/>
        </w:rPr>
        <w:t>loss</w:t>
      </w:r>
      <w:r w:rsidR="00980B80" w:rsidRPr="00285B0B">
        <w:rPr>
          <w:rFonts w:ascii="Calibri" w:eastAsia="Calibri" w:hAnsi="Calibri" w:cs="Calibri"/>
          <w:sz w:val="24"/>
          <w:szCs w:val="24"/>
        </w:rPr>
        <w:t>’</w:t>
      </w:r>
      <w:r w:rsidR="5BAD0FC9" w:rsidRPr="00285B0B">
        <w:rPr>
          <w:rFonts w:ascii="Calibri" w:eastAsia="Calibri" w:hAnsi="Calibri" w:cs="Calibri"/>
          <w:sz w:val="24"/>
          <w:szCs w:val="24"/>
        </w:rPr>
        <w:t xml:space="preserve"> of </w:t>
      </w:r>
      <w:r w:rsidR="00F01D68" w:rsidRPr="00285B0B">
        <w:rPr>
          <w:rFonts w:ascii="Calibri" w:eastAsia="Calibri" w:hAnsi="Calibri" w:cs="Calibri"/>
          <w:sz w:val="24"/>
          <w:szCs w:val="24"/>
        </w:rPr>
        <w:t>goo</w:t>
      </w:r>
      <w:r w:rsidR="00CD00AB" w:rsidRPr="00285B0B">
        <w:rPr>
          <w:rFonts w:ascii="Calibri" w:eastAsia="Calibri" w:hAnsi="Calibri" w:cs="Calibri"/>
          <w:sz w:val="24"/>
          <w:szCs w:val="24"/>
        </w:rPr>
        <w:t>d</w:t>
      </w:r>
      <w:r w:rsidR="00980B80" w:rsidRPr="00285B0B">
        <w:rPr>
          <w:rFonts w:ascii="Calibri" w:eastAsia="Calibri" w:hAnsi="Calibri" w:cs="Calibri"/>
          <w:sz w:val="24"/>
          <w:szCs w:val="24"/>
        </w:rPr>
        <w:t xml:space="preserve"> </w:t>
      </w:r>
      <w:r w:rsidR="5BAD0FC9" w:rsidRPr="00285B0B">
        <w:rPr>
          <w:rFonts w:ascii="Calibri" w:eastAsia="Calibri" w:hAnsi="Calibri" w:cs="Calibri"/>
          <w:sz w:val="24"/>
          <w:szCs w:val="24"/>
        </w:rPr>
        <w:t>practices</w:t>
      </w:r>
      <w:r w:rsidR="00930553" w:rsidRPr="00285B0B">
        <w:rPr>
          <w:rFonts w:ascii="Calibri" w:eastAsia="Calibri" w:hAnsi="Calibri" w:cs="Calibri"/>
          <w:sz w:val="24"/>
          <w:szCs w:val="24"/>
        </w:rPr>
        <w:t>. This happens</w:t>
      </w:r>
      <w:r w:rsidR="00980B80" w:rsidRPr="00285B0B">
        <w:rPr>
          <w:rFonts w:ascii="Calibri" w:eastAsia="Calibri" w:hAnsi="Calibri" w:cs="Calibri"/>
          <w:sz w:val="24"/>
          <w:szCs w:val="24"/>
        </w:rPr>
        <w:t xml:space="preserve"> either because </w:t>
      </w:r>
      <w:r w:rsidR="00930553" w:rsidRPr="00285B0B">
        <w:rPr>
          <w:rFonts w:ascii="Calibri" w:eastAsia="Calibri" w:hAnsi="Calibri" w:cs="Calibri"/>
          <w:sz w:val="24"/>
          <w:szCs w:val="24"/>
        </w:rPr>
        <w:t>such good practices</w:t>
      </w:r>
      <w:r w:rsidR="00980B80" w:rsidRPr="00285B0B">
        <w:rPr>
          <w:rFonts w:ascii="Calibri" w:eastAsia="Calibri" w:hAnsi="Calibri" w:cs="Calibri"/>
          <w:sz w:val="24"/>
          <w:szCs w:val="24"/>
        </w:rPr>
        <w:t xml:space="preserve"> are linked to a project</w:t>
      </w:r>
      <w:r w:rsidR="001356BD" w:rsidRPr="00285B0B">
        <w:rPr>
          <w:rFonts w:ascii="Calibri" w:eastAsia="Calibri" w:hAnsi="Calibri" w:cs="Calibri"/>
          <w:sz w:val="24"/>
          <w:szCs w:val="24"/>
        </w:rPr>
        <w:t>,</w:t>
      </w:r>
      <w:r w:rsidR="00980B80" w:rsidRPr="00285B0B">
        <w:rPr>
          <w:rFonts w:ascii="Calibri" w:eastAsia="Calibri" w:hAnsi="Calibri" w:cs="Calibri"/>
          <w:sz w:val="24"/>
          <w:szCs w:val="24"/>
        </w:rPr>
        <w:t xml:space="preserve"> </w:t>
      </w:r>
      <w:r w:rsidR="00930553" w:rsidRPr="00285B0B">
        <w:rPr>
          <w:rFonts w:ascii="Calibri" w:eastAsia="Calibri" w:hAnsi="Calibri" w:cs="Calibri"/>
          <w:sz w:val="24"/>
          <w:szCs w:val="24"/>
        </w:rPr>
        <w:t>with</w:t>
      </w:r>
      <w:r w:rsidR="00980B80" w:rsidRPr="00285B0B">
        <w:rPr>
          <w:rFonts w:ascii="Calibri" w:eastAsia="Calibri" w:hAnsi="Calibri" w:cs="Calibri"/>
          <w:sz w:val="24"/>
          <w:szCs w:val="24"/>
        </w:rPr>
        <w:t xml:space="preserve"> a specific timeframe and funding</w:t>
      </w:r>
      <w:r w:rsidR="00930553" w:rsidRPr="00285B0B">
        <w:rPr>
          <w:rFonts w:ascii="Calibri" w:eastAsia="Calibri" w:hAnsi="Calibri" w:cs="Calibri"/>
          <w:sz w:val="24"/>
          <w:szCs w:val="24"/>
        </w:rPr>
        <w:t xml:space="preserve">, </w:t>
      </w:r>
      <w:r w:rsidR="001356BD" w:rsidRPr="00285B0B">
        <w:rPr>
          <w:rFonts w:ascii="Calibri" w:eastAsia="Calibri" w:hAnsi="Calibri" w:cs="Calibri"/>
          <w:sz w:val="24"/>
          <w:szCs w:val="24"/>
        </w:rPr>
        <w:t xml:space="preserve">and </w:t>
      </w:r>
      <w:r w:rsidR="00D554A0">
        <w:rPr>
          <w:rFonts w:ascii="Calibri" w:eastAsia="Calibri" w:hAnsi="Calibri" w:cs="Calibri"/>
          <w:sz w:val="24"/>
          <w:szCs w:val="24"/>
        </w:rPr>
        <w:t>are</w:t>
      </w:r>
      <w:r w:rsidR="00D554A0" w:rsidRPr="00285B0B">
        <w:rPr>
          <w:rFonts w:ascii="Calibri" w:eastAsia="Calibri" w:hAnsi="Calibri" w:cs="Calibri"/>
          <w:sz w:val="24"/>
          <w:szCs w:val="24"/>
        </w:rPr>
        <w:t xml:space="preserve"> </w:t>
      </w:r>
      <w:r w:rsidR="00980B80" w:rsidRPr="00285B0B">
        <w:rPr>
          <w:rFonts w:ascii="Calibri" w:eastAsia="Calibri" w:hAnsi="Calibri" w:cs="Calibri"/>
          <w:sz w:val="24"/>
          <w:szCs w:val="24"/>
        </w:rPr>
        <w:t>discontinue</w:t>
      </w:r>
      <w:r w:rsidR="00D554A0">
        <w:rPr>
          <w:rFonts w:ascii="Calibri" w:eastAsia="Calibri" w:hAnsi="Calibri" w:cs="Calibri"/>
          <w:sz w:val="24"/>
          <w:szCs w:val="24"/>
        </w:rPr>
        <w:t>d</w:t>
      </w:r>
      <w:r w:rsidR="00980B80" w:rsidRPr="00285B0B">
        <w:rPr>
          <w:rFonts w:ascii="Calibri" w:eastAsia="Calibri" w:hAnsi="Calibri" w:cs="Calibri"/>
          <w:sz w:val="24"/>
          <w:szCs w:val="24"/>
        </w:rPr>
        <w:t xml:space="preserve"> after the end of </w:t>
      </w:r>
      <w:r w:rsidR="0024269A" w:rsidRPr="00285B0B">
        <w:rPr>
          <w:rFonts w:ascii="Calibri" w:eastAsia="Calibri" w:hAnsi="Calibri" w:cs="Calibri"/>
          <w:sz w:val="24"/>
          <w:szCs w:val="24"/>
        </w:rPr>
        <w:t xml:space="preserve">a given </w:t>
      </w:r>
      <w:r w:rsidR="00980B80" w:rsidRPr="00285B0B">
        <w:rPr>
          <w:rFonts w:ascii="Calibri" w:eastAsia="Calibri" w:hAnsi="Calibri" w:cs="Calibri"/>
          <w:sz w:val="24"/>
          <w:szCs w:val="24"/>
        </w:rPr>
        <w:t xml:space="preserve">project, or because </w:t>
      </w:r>
      <w:r w:rsidR="0024269A" w:rsidRPr="00285B0B">
        <w:rPr>
          <w:rFonts w:ascii="Calibri" w:eastAsia="Calibri" w:hAnsi="Calibri" w:cs="Calibri"/>
          <w:sz w:val="24"/>
          <w:szCs w:val="24"/>
        </w:rPr>
        <w:t xml:space="preserve">such good practices </w:t>
      </w:r>
      <w:r w:rsidR="00980B80" w:rsidRPr="00285B0B">
        <w:rPr>
          <w:rFonts w:ascii="Calibri" w:eastAsia="Calibri" w:hAnsi="Calibri" w:cs="Calibri"/>
          <w:sz w:val="24"/>
          <w:szCs w:val="24"/>
        </w:rPr>
        <w:t xml:space="preserve">rely on </w:t>
      </w:r>
      <w:r w:rsidR="0024269A" w:rsidRPr="00285B0B">
        <w:rPr>
          <w:rFonts w:ascii="Calibri" w:eastAsia="Calibri" w:hAnsi="Calibri" w:cs="Calibri"/>
          <w:sz w:val="24"/>
          <w:szCs w:val="24"/>
        </w:rPr>
        <w:t xml:space="preserve">the </w:t>
      </w:r>
      <w:r w:rsidR="00980B80" w:rsidRPr="00285B0B">
        <w:rPr>
          <w:rFonts w:ascii="Calibri" w:eastAsia="Calibri" w:hAnsi="Calibri" w:cs="Calibri"/>
          <w:sz w:val="24"/>
          <w:szCs w:val="24"/>
        </w:rPr>
        <w:t>distinct expertise of certain employees</w:t>
      </w:r>
      <w:r w:rsidR="0024269A" w:rsidRPr="00285B0B">
        <w:rPr>
          <w:rFonts w:ascii="Calibri" w:eastAsia="Calibri" w:hAnsi="Calibri" w:cs="Calibri"/>
          <w:sz w:val="24"/>
          <w:szCs w:val="24"/>
        </w:rPr>
        <w:t>,</w:t>
      </w:r>
      <w:r w:rsidR="00980B80" w:rsidRPr="00285B0B">
        <w:rPr>
          <w:rFonts w:ascii="Calibri" w:eastAsia="Calibri" w:hAnsi="Calibri" w:cs="Calibri"/>
          <w:sz w:val="24"/>
          <w:szCs w:val="24"/>
        </w:rPr>
        <w:t xml:space="preserve"> artists or cultural workers,</w:t>
      </w:r>
      <w:r w:rsidR="00354316" w:rsidRPr="00285B0B">
        <w:rPr>
          <w:rFonts w:ascii="Calibri" w:eastAsia="Calibri" w:hAnsi="Calibri" w:cs="Calibri"/>
          <w:sz w:val="24"/>
          <w:szCs w:val="24"/>
        </w:rPr>
        <w:t xml:space="preserve"> </w:t>
      </w:r>
      <w:r w:rsidR="001356BD" w:rsidRPr="00285B0B">
        <w:rPr>
          <w:rFonts w:ascii="Calibri" w:eastAsia="Calibri" w:hAnsi="Calibri" w:cs="Calibri"/>
          <w:sz w:val="24"/>
          <w:szCs w:val="24"/>
        </w:rPr>
        <w:t>and</w:t>
      </w:r>
      <w:r w:rsidR="003A5AF0" w:rsidRPr="00285B0B">
        <w:rPr>
          <w:rFonts w:ascii="Calibri" w:eastAsia="Calibri" w:hAnsi="Calibri" w:cs="Calibri"/>
          <w:sz w:val="24"/>
          <w:szCs w:val="24"/>
        </w:rPr>
        <w:t xml:space="preserve"> discontinue following the exit or retirement of</w:t>
      </w:r>
      <w:r w:rsidR="00226654" w:rsidRPr="00285B0B">
        <w:rPr>
          <w:rFonts w:ascii="Calibri" w:eastAsia="Calibri" w:hAnsi="Calibri" w:cs="Calibri"/>
          <w:sz w:val="24"/>
          <w:szCs w:val="24"/>
        </w:rPr>
        <w:t xml:space="preserve"> such an expert.</w:t>
      </w:r>
      <w:r w:rsidR="5BAD0FC9" w:rsidRPr="00285B0B">
        <w:rPr>
          <w:rFonts w:ascii="Calibri" w:eastAsia="Calibri" w:hAnsi="Calibri" w:cs="Calibri"/>
          <w:sz w:val="24"/>
          <w:szCs w:val="24"/>
        </w:rPr>
        <w:t xml:space="preserve"> </w:t>
      </w:r>
      <w:r w:rsidR="00980B80" w:rsidRPr="00285B0B">
        <w:rPr>
          <w:rFonts w:ascii="Calibri" w:eastAsia="Calibri" w:hAnsi="Calibri" w:cs="Calibri"/>
          <w:sz w:val="24"/>
          <w:szCs w:val="24"/>
        </w:rPr>
        <w:t xml:space="preserve">Interview </w:t>
      </w:r>
      <w:r w:rsidR="5BAD0FC9" w:rsidRPr="00285B0B">
        <w:rPr>
          <w:rFonts w:ascii="Calibri" w:eastAsia="Calibri" w:hAnsi="Calibri" w:cs="Calibri"/>
          <w:sz w:val="24"/>
          <w:szCs w:val="24"/>
        </w:rPr>
        <w:t xml:space="preserve">responses frequently indicated that, despite the publication of numerous guides and checklists promoting good practices across different countries, </w:t>
      </w:r>
      <w:r w:rsidR="00F1023F" w:rsidRPr="00285B0B">
        <w:rPr>
          <w:rFonts w:ascii="Calibri" w:eastAsia="Calibri" w:hAnsi="Calibri" w:cs="Calibri"/>
          <w:sz w:val="24"/>
          <w:szCs w:val="24"/>
        </w:rPr>
        <w:t xml:space="preserve">cultural organisations </w:t>
      </w:r>
      <w:r w:rsidR="5BAD0FC9" w:rsidRPr="00285B0B">
        <w:rPr>
          <w:rFonts w:ascii="Calibri" w:eastAsia="Calibri" w:hAnsi="Calibri" w:cs="Calibri"/>
          <w:sz w:val="24"/>
          <w:szCs w:val="24"/>
        </w:rPr>
        <w:t xml:space="preserve">still face challenges in their proper use and implementation. Moreover, the adoption of a systematic approach to embed </w:t>
      </w:r>
      <w:r w:rsidR="00F1023F" w:rsidRPr="00285B0B">
        <w:rPr>
          <w:rFonts w:ascii="Calibri" w:eastAsia="Calibri" w:hAnsi="Calibri" w:cs="Calibri"/>
          <w:sz w:val="24"/>
          <w:szCs w:val="24"/>
        </w:rPr>
        <w:t xml:space="preserve">accessibility and inclusive practices </w:t>
      </w:r>
      <w:r w:rsidR="5BAD0FC9" w:rsidRPr="00285B0B">
        <w:rPr>
          <w:rFonts w:ascii="Calibri" w:eastAsia="Calibri" w:hAnsi="Calibri" w:cs="Calibri"/>
          <w:sz w:val="24"/>
          <w:szCs w:val="24"/>
        </w:rPr>
        <w:t xml:space="preserve">into </w:t>
      </w:r>
      <w:r w:rsidR="00F1023F" w:rsidRPr="00285B0B">
        <w:rPr>
          <w:rFonts w:ascii="Calibri" w:eastAsia="Calibri" w:hAnsi="Calibri" w:cs="Calibri"/>
          <w:sz w:val="24"/>
          <w:szCs w:val="24"/>
        </w:rPr>
        <w:t xml:space="preserve">the </w:t>
      </w:r>
      <w:r w:rsidR="007F1E16">
        <w:rPr>
          <w:rFonts w:ascii="Calibri" w:eastAsia="Calibri" w:hAnsi="Calibri" w:cs="Calibri"/>
          <w:sz w:val="24"/>
          <w:szCs w:val="24"/>
        </w:rPr>
        <w:t>CCS</w:t>
      </w:r>
      <w:r w:rsidR="00F1023F" w:rsidRPr="00285B0B">
        <w:rPr>
          <w:rFonts w:ascii="Calibri" w:eastAsia="Calibri" w:hAnsi="Calibri" w:cs="Calibri"/>
          <w:sz w:val="24"/>
          <w:szCs w:val="24"/>
        </w:rPr>
        <w:t xml:space="preserve"> and into </w:t>
      </w:r>
      <w:r w:rsidR="5BAD0FC9" w:rsidRPr="00285B0B">
        <w:rPr>
          <w:rFonts w:ascii="Calibri" w:eastAsia="Calibri" w:hAnsi="Calibri" w:cs="Calibri"/>
          <w:sz w:val="24"/>
          <w:szCs w:val="24"/>
        </w:rPr>
        <w:t xml:space="preserve">mainstream </w:t>
      </w:r>
      <w:r w:rsidR="00F1023F" w:rsidRPr="00285B0B">
        <w:rPr>
          <w:rFonts w:ascii="Calibri" w:eastAsia="Calibri" w:hAnsi="Calibri" w:cs="Calibri"/>
          <w:sz w:val="24"/>
          <w:szCs w:val="24"/>
        </w:rPr>
        <w:t xml:space="preserve">cultural activities </w:t>
      </w:r>
      <w:r w:rsidR="0028164C" w:rsidRPr="00285B0B">
        <w:rPr>
          <w:rFonts w:ascii="Calibri" w:eastAsia="Calibri" w:hAnsi="Calibri" w:cs="Calibri"/>
          <w:sz w:val="24"/>
          <w:szCs w:val="24"/>
        </w:rPr>
        <w:t xml:space="preserve">seems </w:t>
      </w:r>
      <w:r w:rsidR="00F1023F" w:rsidRPr="00285B0B">
        <w:rPr>
          <w:rFonts w:ascii="Calibri" w:eastAsia="Calibri" w:hAnsi="Calibri" w:cs="Calibri"/>
          <w:sz w:val="24"/>
          <w:szCs w:val="24"/>
        </w:rPr>
        <w:t xml:space="preserve">still </w:t>
      </w:r>
      <w:r w:rsidR="0028164C" w:rsidRPr="00285B0B">
        <w:rPr>
          <w:rFonts w:ascii="Calibri" w:eastAsia="Calibri" w:hAnsi="Calibri" w:cs="Calibri"/>
          <w:sz w:val="24"/>
          <w:szCs w:val="24"/>
        </w:rPr>
        <w:t>very slow</w:t>
      </w:r>
      <w:r w:rsidR="5BAD0FC9" w:rsidRPr="00285B0B">
        <w:rPr>
          <w:rFonts w:ascii="Calibri" w:eastAsia="Calibri" w:hAnsi="Calibri" w:cs="Calibri"/>
          <w:sz w:val="24"/>
          <w:szCs w:val="24"/>
        </w:rPr>
        <w:t xml:space="preserve">. This is </w:t>
      </w:r>
      <w:r w:rsidR="00F1023F" w:rsidRPr="00285B0B">
        <w:rPr>
          <w:rFonts w:ascii="Calibri" w:eastAsia="Calibri" w:hAnsi="Calibri" w:cs="Calibri"/>
          <w:sz w:val="24"/>
          <w:szCs w:val="24"/>
        </w:rPr>
        <w:t>engendered</w:t>
      </w:r>
      <w:r w:rsidR="5BAD0FC9" w:rsidRPr="00285B0B">
        <w:rPr>
          <w:rFonts w:ascii="Calibri" w:eastAsia="Calibri" w:hAnsi="Calibri" w:cs="Calibri"/>
          <w:sz w:val="24"/>
          <w:szCs w:val="24"/>
        </w:rPr>
        <w:t xml:space="preserve"> by the tendency for </w:t>
      </w:r>
      <w:r w:rsidR="00F1023F" w:rsidRPr="00285B0B">
        <w:rPr>
          <w:rFonts w:ascii="Calibri" w:eastAsia="Calibri" w:hAnsi="Calibri" w:cs="Calibri"/>
          <w:sz w:val="24"/>
          <w:szCs w:val="24"/>
        </w:rPr>
        <w:t>cultural funding not to include specific accessibility budget lines</w:t>
      </w:r>
      <w:r w:rsidR="00EB1A71">
        <w:rPr>
          <w:rFonts w:ascii="Calibri" w:eastAsia="Calibri" w:hAnsi="Calibri" w:cs="Calibri"/>
          <w:sz w:val="24"/>
          <w:szCs w:val="24"/>
        </w:rPr>
        <w:t>,</w:t>
      </w:r>
      <w:r w:rsidR="00F1023F" w:rsidRPr="00285B0B">
        <w:rPr>
          <w:rFonts w:ascii="Calibri" w:eastAsia="Calibri" w:hAnsi="Calibri" w:cs="Calibri"/>
          <w:sz w:val="24"/>
          <w:szCs w:val="24"/>
        </w:rPr>
        <w:t xml:space="preserve"> or</w:t>
      </w:r>
      <w:r w:rsidR="00EB1A71">
        <w:rPr>
          <w:rFonts w:ascii="Calibri" w:eastAsia="Calibri" w:hAnsi="Calibri" w:cs="Calibri"/>
          <w:sz w:val="24"/>
          <w:szCs w:val="24"/>
        </w:rPr>
        <w:t>,</w:t>
      </w:r>
      <w:r w:rsidR="00F1023F" w:rsidRPr="00285B0B">
        <w:rPr>
          <w:rFonts w:ascii="Calibri" w:eastAsia="Calibri" w:hAnsi="Calibri" w:cs="Calibri"/>
          <w:sz w:val="24"/>
          <w:szCs w:val="24"/>
        </w:rPr>
        <w:t xml:space="preserve"> even when they do</w:t>
      </w:r>
      <w:r w:rsidR="00586D42" w:rsidRPr="00285B0B">
        <w:rPr>
          <w:rFonts w:ascii="Calibri" w:eastAsia="Calibri" w:hAnsi="Calibri" w:cs="Calibri"/>
          <w:sz w:val="24"/>
          <w:szCs w:val="24"/>
        </w:rPr>
        <w:t>,</w:t>
      </w:r>
      <w:r w:rsidR="5BAD0FC9" w:rsidRPr="00285B0B">
        <w:rPr>
          <w:rFonts w:ascii="Calibri" w:eastAsia="Calibri" w:hAnsi="Calibri" w:cs="Calibri"/>
          <w:sz w:val="24"/>
          <w:szCs w:val="24"/>
        </w:rPr>
        <w:t xml:space="preserve"> </w:t>
      </w:r>
      <w:r w:rsidR="00F1023F" w:rsidRPr="00285B0B">
        <w:rPr>
          <w:rFonts w:ascii="Calibri" w:eastAsia="Calibri" w:hAnsi="Calibri" w:cs="Calibri"/>
          <w:sz w:val="24"/>
          <w:szCs w:val="24"/>
        </w:rPr>
        <w:t>such funding is</w:t>
      </w:r>
      <w:r w:rsidR="00A26974" w:rsidRPr="00285B0B">
        <w:rPr>
          <w:rFonts w:ascii="Calibri" w:eastAsia="Calibri" w:hAnsi="Calibri" w:cs="Calibri"/>
          <w:sz w:val="24"/>
          <w:szCs w:val="24"/>
        </w:rPr>
        <w:t xml:space="preserve"> </w:t>
      </w:r>
      <w:r w:rsidR="5BAD0FC9" w:rsidRPr="00285B0B">
        <w:rPr>
          <w:rFonts w:ascii="Calibri" w:eastAsia="Calibri" w:hAnsi="Calibri" w:cs="Calibri"/>
          <w:sz w:val="24"/>
          <w:szCs w:val="24"/>
        </w:rPr>
        <w:t xml:space="preserve">allocated for </w:t>
      </w:r>
      <w:r w:rsidR="00F1023F" w:rsidRPr="00285B0B">
        <w:rPr>
          <w:rFonts w:ascii="Calibri" w:eastAsia="Calibri" w:hAnsi="Calibri" w:cs="Calibri"/>
          <w:sz w:val="24"/>
          <w:szCs w:val="24"/>
        </w:rPr>
        <w:t>bespoke (often short-term)</w:t>
      </w:r>
      <w:r w:rsidR="5BAD0FC9" w:rsidRPr="00285B0B">
        <w:rPr>
          <w:rFonts w:ascii="Calibri" w:eastAsia="Calibri" w:hAnsi="Calibri" w:cs="Calibri"/>
          <w:sz w:val="24"/>
          <w:szCs w:val="24"/>
        </w:rPr>
        <w:t xml:space="preserve"> projects rather than for sustained, long-term actions aimed at integrating accessibility into all cultural goods and services.</w:t>
      </w:r>
      <w:r w:rsidR="00453246" w:rsidRPr="00285B0B">
        <w:rPr>
          <w:rFonts w:ascii="Calibri" w:hAnsi="Calibri" w:cs="Calibri"/>
          <w:sz w:val="24"/>
          <w:szCs w:val="24"/>
        </w:rPr>
        <w:t xml:space="preserve"> </w:t>
      </w:r>
      <w:r w:rsidR="5BAD0FC9" w:rsidRPr="00285B0B">
        <w:rPr>
          <w:rFonts w:ascii="Calibri" w:eastAsia="Calibri" w:hAnsi="Calibri" w:cs="Calibri"/>
          <w:sz w:val="24"/>
          <w:szCs w:val="24"/>
        </w:rPr>
        <w:t>For example, a participant</w:t>
      </w:r>
      <w:r w:rsidR="00605776" w:rsidRPr="00285B0B">
        <w:rPr>
          <w:rFonts w:ascii="Calibri" w:eastAsia="Calibri" w:hAnsi="Calibri" w:cs="Calibri"/>
          <w:sz w:val="24"/>
          <w:szCs w:val="24"/>
        </w:rPr>
        <w:t xml:space="preserve"> </w:t>
      </w:r>
      <w:r w:rsidR="000C17B6" w:rsidRPr="00285B0B">
        <w:rPr>
          <w:rFonts w:ascii="Calibri" w:eastAsia="Calibri" w:hAnsi="Calibri" w:cs="Calibri"/>
          <w:sz w:val="24"/>
          <w:szCs w:val="24"/>
        </w:rPr>
        <w:t xml:space="preserve">of </w:t>
      </w:r>
      <w:r w:rsidR="00721758" w:rsidRPr="00285B0B">
        <w:rPr>
          <w:rFonts w:ascii="Calibri" w:eastAsia="Calibri" w:hAnsi="Calibri" w:cs="Calibri"/>
          <w:sz w:val="24"/>
          <w:szCs w:val="24"/>
        </w:rPr>
        <w:t>the DANCING</w:t>
      </w:r>
      <w:r w:rsidR="000C17B6" w:rsidRPr="00285B0B">
        <w:rPr>
          <w:rFonts w:ascii="Calibri" w:eastAsia="Calibri" w:hAnsi="Calibri" w:cs="Calibri"/>
          <w:sz w:val="24"/>
          <w:szCs w:val="24"/>
        </w:rPr>
        <w:t xml:space="preserve"> research </w:t>
      </w:r>
      <w:r w:rsidR="5BAD0FC9" w:rsidRPr="00285B0B">
        <w:rPr>
          <w:rFonts w:ascii="Calibri" w:eastAsia="Calibri" w:hAnsi="Calibri" w:cs="Calibri"/>
          <w:sz w:val="24"/>
          <w:szCs w:val="24"/>
        </w:rPr>
        <w:t>observed that although many innovative projects and ideas for increasing accessibility exist, accessibility rarely becomes mainstream</w:t>
      </w:r>
      <w:r w:rsidR="00F1023F" w:rsidRPr="00285B0B">
        <w:rPr>
          <w:rFonts w:ascii="Calibri" w:eastAsia="Calibri" w:hAnsi="Calibri" w:cs="Calibri"/>
          <w:sz w:val="24"/>
          <w:szCs w:val="24"/>
        </w:rPr>
        <w:t>.</w:t>
      </w:r>
      <w:r w:rsidR="00003C56" w:rsidRPr="00285B0B">
        <w:rPr>
          <w:rStyle w:val="FootnoteReference"/>
          <w:rFonts w:ascii="Calibri" w:eastAsia="Calibri" w:hAnsi="Calibri" w:cs="Calibri"/>
          <w:sz w:val="24"/>
          <w:szCs w:val="24"/>
        </w:rPr>
        <w:footnoteReference w:id="3"/>
      </w:r>
      <w:r w:rsidR="003C1121">
        <w:rPr>
          <w:rFonts w:ascii="Calibri" w:eastAsia="Calibri" w:hAnsi="Calibri" w:cs="Calibri"/>
          <w:sz w:val="24"/>
          <w:szCs w:val="24"/>
        </w:rPr>
        <w:t xml:space="preserve"> Hence this Resource List aims to support and stimulate mutual learning to avoid </w:t>
      </w:r>
      <w:r w:rsidR="003C1121" w:rsidRPr="003C1121">
        <w:rPr>
          <w:rFonts w:ascii="Calibri" w:eastAsia="Calibri" w:hAnsi="Calibri" w:cs="Calibri"/>
          <w:sz w:val="24"/>
          <w:szCs w:val="24"/>
        </w:rPr>
        <w:t>fragmentation of efforts</w:t>
      </w:r>
      <w:r w:rsidR="003C1121">
        <w:rPr>
          <w:rFonts w:ascii="Calibri" w:eastAsia="Calibri" w:hAnsi="Calibri" w:cs="Calibri"/>
          <w:sz w:val="24"/>
          <w:szCs w:val="24"/>
        </w:rPr>
        <w:t xml:space="preserve"> and the engendering of existing piecemeal approaches. </w:t>
      </w:r>
    </w:p>
    <w:p w14:paraId="79B7585B" w14:textId="77777777" w:rsidR="0017400F" w:rsidRPr="00285B0B" w:rsidRDefault="0017400F" w:rsidP="00977C2B">
      <w:pPr>
        <w:spacing w:line="276" w:lineRule="auto"/>
        <w:jc w:val="both"/>
        <w:rPr>
          <w:rFonts w:ascii="Calibri" w:eastAsia="Calibri" w:hAnsi="Calibri" w:cs="Calibri"/>
          <w:sz w:val="24"/>
          <w:szCs w:val="24"/>
        </w:rPr>
      </w:pPr>
    </w:p>
    <w:p w14:paraId="42A0C959" w14:textId="670C9A87" w:rsidR="00E751BF" w:rsidRPr="00285B0B" w:rsidRDefault="00212155" w:rsidP="00977C2B">
      <w:pPr>
        <w:pStyle w:val="Heading3"/>
        <w:numPr>
          <w:ilvl w:val="1"/>
          <w:numId w:val="51"/>
        </w:numPr>
        <w:spacing w:line="276" w:lineRule="auto"/>
        <w:jc w:val="both"/>
        <w:rPr>
          <w:rFonts w:ascii="Calibri" w:eastAsia="Calibri" w:hAnsi="Calibri" w:cs="Calibri"/>
          <w:b/>
          <w:bCs/>
          <w:color w:val="7040CC"/>
          <w:sz w:val="24"/>
          <w:szCs w:val="24"/>
        </w:rPr>
      </w:pPr>
      <w:bookmarkStart w:id="4" w:name="_Toc191894645"/>
      <w:r w:rsidRPr="00285B0B">
        <w:rPr>
          <w:rFonts w:ascii="Calibri" w:eastAsia="Calibri" w:hAnsi="Calibri" w:cs="Calibri"/>
          <w:b/>
          <w:bCs/>
          <w:color w:val="7040CC"/>
          <w:sz w:val="24"/>
          <w:szCs w:val="24"/>
        </w:rPr>
        <w:t xml:space="preserve">Approach </w:t>
      </w:r>
      <w:r w:rsidR="003C1121" w:rsidRPr="00285B0B">
        <w:rPr>
          <w:rFonts w:ascii="Calibri" w:eastAsia="Calibri" w:hAnsi="Calibri" w:cs="Calibri"/>
          <w:b/>
          <w:bCs/>
          <w:color w:val="7040CC"/>
          <w:sz w:val="24"/>
          <w:szCs w:val="24"/>
        </w:rPr>
        <w:t xml:space="preserve">to the </w:t>
      </w:r>
      <w:r w:rsidR="003C1121">
        <w:rPr>
          <w:rFonts w:ascii="Calibri" w:eastAsia="Calibri" w:hAnsi="Calibri" w:cs="Calibri"/>
          <w:b/>
          <w:bCs/>
          <w:color w:val="7040CC"/>
          <w:sz w:val="24"/>
          <w:szCs w:val="24"/>
        </w:rPr>
        <w:t xml:space="preserve">Resource </w:t>
      </w:r>
      <w:r w:rsidRPr="00285B0B">
        <w:rPr>
          <w:rFonts w:ascii="Calibri" w:eastAsia="Calibri" w:hAnsi="Calibri" w:cs="Calibri"/>
          <w:b/>
          <w:bCs/>
          <w:color w:val="7040CC"/>
          <w:sz w:val="24"/>
          <w:szCs w:val="24"/>
        </w:rPr>
        <w:t>List</w:t>
      </w:r>
      <w:bookmarkEnd w:id="4"/>
    </w:p>
    <w:p w14:paraId="12AC3D91" w14:textId="032DB5DC" w:rsidR="00F1023F" w:rsidRPr="00285B0B" w:rsidRDefault="00E07FEE" w:rsidP="00977C2B">
      <w:pPr>
        <w:spacing w:line="276" w:lineRule="auto"/>
        <w:jc w:val="both"/>
        <w:rPr>
          <w:rFonts w:ascii="Calibri" w:hAnsi="Calibri" w:cs="Calibri"/>
          <w:sz w:val="24"/>
          <w:szCs w:val="24"/>
        </w:rPr>
      </w:pPr>
      <w:r>
        <w:rPr>
          <w:rFonts w:ascii="Calibri" w:hAnsi="Calibri" w:cs="Calibri"/>
          <w:sz w:val="24"/>
          <w:szCs w:val="24"/>
        </w:rPr>
        <w:t>The</w:t>
      </w:r>
      <w:r w:rsidR="00E32CD7" w:rsidRPr="00285B0B">
        <w:rPr>
          <w:rFonts w:ascii="Calibri" w:hAnsi="Calibri" w:cs="Calibri"/>
          <w:sz w:val="24"/>
          <w:szCs w:val="24"/>
        </w:rPr>
        <w:t xml:space="preserve"> DANCING project </w:t>
      </w:r>
      <w:r w:rsidR="001C2F5A" w:rsidRPr="00285B0B">
        <w:rPr>
          <w:rFonts w:ascii="Calibri" w:hAnsi="Calibri" w:cs="Calibri"/>
          <w:sz w:val="24"/>
          <w:szCs w:val="24"/>
        </w:rPr>
        <w:t>compile</w:t>
      </w:r>
      <w:r w:rsidR="00F1023F" w:rsidRPr="00285B0B">
        <w:rPr>
          <w:rFonts w:ascii="Calibri" w:hAnsi="Calibri" w:cs="Calibri"/>
          <w:sz w:val="24"/>
          <w:szCs w:val="24"/>
        </w:rPr>
        <w:t>d</w:t>
      </w:r>
      <w:r w:rsidR="001C2F5A" w:rsidRPr="00285B0B">
        <w:rPr>
          <w:rFonts w:ascii="Calibri" w:hAnsi="Calibri" w:cs="Calibri"/>
          <w:sz w:val="24"/>
          <w:szCs w:val="24"/>
        </w:rPr>
        <w:t xml:space="preserve"> a </w:t>
      </w:r>
      <w:r w:rsidR="006848F7" w:rsidRPr="00285B0B">
        <w:rPr>
          <w:rFonts w:ascii="Calibri" w:hAnsi="Calibri" w:cs="Calibri"/>
          <w:sz w:val="24"/>
          <w:szCs w:val="24"/>
        </w:rPr>
        <w:t>non-exhaustive</w:t>
      </w:r>
      <w:r w:rsidR="001C2F5A" w:rsidRPr="00285B0B">
        <w:rPr>
          <w:rFonts w:ascii="Calibri" w:hAnsi="Calibri" w:cs="Calibri"/>
          <w:sz w:val="24"/>
          <w:szCs w:val="24"/>
        </w:rPr>
        <w:t xml:space="preserve"> sample of existing initiatives promoting </w:t>
      </w:r>
      <w:r w:rsidR="003D2DBB" w:rsidRPr="00285B0B">
        <w:rPr>
          <w:rFonts w:ascii="Calibri" w:hAnsi="Calibri" w:cs="Calibri"/>
          <w:sz w:val="24"/>
          <w:szCs w:val="24"/>
        </w:rPr>
        <w:t>the cultural participation of people with disabilities</w:t>
      </w:r>
      <w:r w:rsidR="009C03A0" w:rsidRPr="00285B0B">
        <w:rPr>
          <w:rFonts w:ascii="Calibri" w:hAnsi="Calibri" w:cs="Calibri"/>
          <w:sz w:val="24"/>
          <w:szCs w:val="24"/>
        </w:rPr>
        <w:t xml:space="preserve">, to serve as a repository </w:t>
      </w:r>
      <w:r w:rsidR="00F1023F" w:rsidRPr="00285B0B">
        <w:rPr>
          <w:rFonts w:ascii="Calibri" w:hAnsi="Calibri" w:cs="Calibri"/>
          <w:sz w:val="24"/>
          <w:szCs w:val="24"/>
        </w:rPr>
        <w:t xml:space="preserve">and a </w:t>
      </w:r>
      <w:r w:rsidR="00F1023F" w:rsidRPr="00F8030E">
        <w:rPr>
          <w:rFonts w:ascii="Calibri" w:hAnsi="Calibri" w:cs="Calibri"/>
          <w:b/>
          <w:bCs/>
          <w:color w:val="7040CC"/>
          <w:sz w:val="24"/>
          <w:szCs w:val="24"/>
        </w:rPr>
        <w:t xml:space="preserve">resource for </w:t>
      </w:r>
      <w:r w:rsidR="00F1023F" w:rsidRPr="00F8030E">
        <w:rPr>
          <w:rFonts w:ascii="Calibri" w:hAnsi="Calibri" w:cs="Calibri"/>
          <w:b/>
          <w:bCs/>
          <w:color w:val="7040CC"/>
          <w:sz w:val="24"/>
          <w:szCs w:val="24"/>
        </w:rPr>
        <w:lastRenderedPageBreak/>
        <w:t xml:space="preserve">those working in cultural organisations </w:t>
      </w:r>
      <w:r w:rsidR="001D6E7B" w:rsidRPr="00F8030E">
        <w:rPr>
          <w:rFonts w:ascii="Calibri" w:hAnsi="Calibri" w:cs="Calibri"/>
          <w:b/>
          <w:bCs/>
          <w:color w:val="7040CC"/>
          <w:sz w:val="24"/>
          <w:szCs w:val="24"/>
        </w:rPr>
        <w:t>wanting</w:t>
      </w:r>
      <w:r w:rsidR="00F1023F" w:rsidRPr="00F8030E">
        <w:rPr>
          <w:rFonts w:ascii="Calibri" w:hAnsi="Calibri" w:cs="Calibri"/>
          <w:b/>
          <w:bCs/>
          <w:color w:val="7040CC"/>
          <w:sz w:val="24"/>
          <w:szCs w:val="24"/>
        </w:rPr>
        <w:t xml:space="preserve"> to know more about initiatives and projects</w:t>
      </w:r>
      <w:r w:rsidR="00F1023F" w:rsidRPr="00285B0B">
        <w:rPr>
          <w:rFonts w:ascii="Calibri" w:hAnsi="Calibri" w:cs="Calibri"/>
          <w:sz w:val="24"/>
          <w:szCs w:val="24"/>
        </w:rPr>
        <w:t xml:space="preserve">, and to </w:t>
      </w:r>
      <w:r w:rsidR="00F1023F" w:rsidRPr="00F8030E">
        <w:rPr>
          <w:rFonts w:ascii="Calibri" w:hAnsi="Calibri" w:cs="Calibri"/>
          <w:b/>
          <w:bCs/>
          <w:color w:val="7040CC"/>
          <w:sz w:val="24"/>
          <w:szCs w:val="24"/>
        </w:rPr>
        <w:t>facilitate connections</w:t>
      </w:r>
      <w:r w:rsidR="00F1023F" w:rsidRPr="00F8030E">
        <w:rPr>
          <w:rFonts w:ascii="Calibri" w:hAnsi="Calibri" w:cs="Calibri"/>
          <w:color w:val="7040CC"/>
          <w:sz w:val="24"/>
          <w:szCs w:val="24"/>
        </w:rPr>
        <w:t xml:space="preserve"> </w:t>
      </w:r>
      <w:r w:rsidR="00F1023F" w:rsidRPr="00285B0B">
        <w:rPr>
          <w:rFonts w:ascii="Calibri" w:hAnsi="Calibri" w:cs="Calibri"/>
          <w:sz w:val="24"/>
          <w:szCs w:val="24"/>
        </w:rPr>
        <w:t>among different initiative</w:t>
      </w:r>
      <w:r w:rsidR="00072EC6" w:rsidRPr="00285B0B">
        <w:rPr>
          <w:rFonts w:ascii="Calibri" w:hAnsi="Calibri" w:cs="Calibri"/>
          <w:sz w:val="24"/>
          <w:szCs w:val="24"/>
        </w:rPr>
        <w:t>s</w:t>
      </w:r>
      <w:r w:rsidR="00F1023F" w:rsidRPr="00285B0B">
        <w:rPr>
          <w:rFonts w:ascii="Calibri" w:hAnsi="Calibri" w:cs="Calibri"/>
          <w:sz w:val="24"/>
          <w:szCs w:val="24"/>
        </w:rPr>
        <w:t xml:space="preserve"> and hopefully </w:t>
      </w:r>
      <w:r w:rsidR="00F1023F" w:rsidRPr="00F8030E">
        <w:rPr>
          <w:rFonts w:ascii="Calibri" w:hAnsi="Calibri" w:cs="Calibri"/>
          <w:b/>
          <w:bCs/>
          <w:color w:val="7040CC"/>
          <w:sz w:val="24"/>
          <w:szCs w:val="24"/>
        </w:rPr>
        <w:t xml:space="preserve">foster </w:t>
      </w:r>
      <w:r w:rsidRPr="00F8030E">
        <w:rPr>
          <w:rFonts w:ascii="Calibri" w:hAnsi="Calibri" w:cs="Calibri"/>
          <w:b/>
          <w:bCs/>
          <w:color w:val="7040CC"/>
          <w:sz w:val="24"/>
          <w:szCs w:val="24"/>
        </w:rPr>
        <w:t xml:space="preserve">future </w:t>
      </w:r>
      <w:r w:rsidR="00F1023F" w:rsidRPr="00F8030E">
        <w:rPr>
          <w:rFonts w:ascii="Calibri" w:hAnsi="Calibri" w:cs="Calibri"/>
          <w:b/>
          <w:bCs/>
          <w:color w:val="7040CC"/>
          <w:sz w:val="24"/>
          <w:szCs w:val="24"/>
        </w:rPr>
        <w:t>collaborati</w:t>
      </w:r>
      <w:r w:rsidRPr="00F8030E">
        <w:rPr>
          <w:rFonts w:ascii="Calibri" w:hAnsi="Calibri" w:cs="Calibri"/>
          <w:b/>
          <w:bCs/>
          <w:color w:val="7040CC"/>
          <w:sz w:val="24"/>
          <w:szCs w:val="24"/>
        </w:rPr>
        <w:t>ve efforts</w:t>
      </w:r>
      <w:r w:rsidR="00F1023F" w:rsidRPr="00285B0B">
        <w:rPr>
          <w:rFonts w:ascii="Calibri" w:hAnsi="Calibri" w:cs="Calibri"/>
          <w:sz w:val="24"/>
          <w:szCs w:val="24"/>
        </w:rPr>
        <w:t xml:space="preserve">. </w:t>
      </w:r>
    </w:p>
    <w:p w14:paraId="12332106" w14:textId="79F7E126" w:rsidR="002A1452" w:rsidRPr="00285B0B" w:rsidRDefault="00B145F7" w:rsidP="00977C2B">
      <w:pPr>
        <w:spacing w:line="276" w:lineRule="auto"/>
        <w:jc w:val="both"/>
        <w:rPr>
          <w:rFonts w:ascii="Calibri" w:hAnsi="Calibri" w:cs="Calibri"/>
          <w:sz w:val="24"/>
          <w:szCs w:val="24"/>
        </w:rPr>
      </w:pPr>
      <w:r w:rsidRPr="00285B0B">
        <w:rPr>
          <w:rFonts w:ascii="Calibri" w:hAnsi="Calibri" w:cs="Calibri"/>
          <w:sz w:val="24"/>
          <w:szCs w:val="24"/>
        </w:rPr>
        <w:t xml:space="preserve">This Resource List includes </w:t>
      </w:r>
      <w:r w:rsidR="00F1023F" w:rsidRPr="00285B0B">
        <w:rPr>
          <w:rFonts w:ascii="Calibri" w:hAnsi="Calibri" w:cs="Calibri"/>
          <w:sz w:val="24"/>
          <w:szCs w:val="24"/>
        </w:rPr>
        <w:t>transnational and national</w:t>
      </w:r>
      <w:r w:rsidRPr="00285B0B">
        <w:rPr>
          <w:rFonts w:ascii="Calibri" w:hAnsi="Calibri" w:cs="Calibri"/>
          <w:sz w:val="24"/>
          <w:szCs w:val="24"/>
        </w:rPr>
        <w:t xml:space="preserve"> initiatives, </w:t>
      </w:r>
      <w:r w:rsidR="00863880" w:rsidRPr="00285B0B">
        <w:rPr>
          <w:rFonts w:ascii="Calibri" w:hAnsi="Calibri" w:cs="Calibri"/>
          <w:sz w:val="24"/>
          <w:szCs w:val="24"/>
        </w:rPr>
        <w:t xml:space="preserve">funded by the </w:t>
      </w:r>
      <w:r w:rsidR="005C0F66" w:rsidRPr="00285B0B">
        <w:rPr>
          <w:rFonts w:ascii="Calibri" w:hAnsi="Calibri" w:cs="Calibri"/>
          <w:sz w:val="24"/>
          <w:szCs w:val="24"/>
        </w:rPr>
        <w:t>EU</w:t>
      </w:r>
      <w:r w:rsidR="00E07FEE">
        <w:rPr>
          <w:rFonts w:ascii="Calibri" w:hAnsi="Calibri" w:cs="Calibri"/>
          <w:sz w:val="24"/>
          <w:szCs w:val="24"/>
        </w:rPr>
        <w:t xml:space="preserve"> or by</w:t>
      </w:r>
      <w:r w:rsidR="00863880" w:rsidRPr="00285B0B">
        <w:rPr>
          <w:rFonts w:ascii="Calibri" w:hAnsi="Calibri" w:cs="Calibri"/>
          <w:sz w:val="24"/>
          <w:szCs w:val="24"/>
        </w:rPr>
        <w:t xml:space="preserve"> national </w:t>
      </w:r>
      <w:r w:rsidR="00E07FEE">
        <w:rPr>
          <w:rFonts w:ascii="Calibri" w:hAnsi="Calibri" w:cs="Calibri"/>
          <w:sz w:val="24"/>
          <w:szCs w:val="24"/>
        </w:rPr>
        <w:t>or sub-national/local</w:t>
      </w:r>
      <w:r w:rsidR="00863880" w:rsidRPr="00285B0B">
        <w:rPr>
          <w:rFonts w:ascii="Calibri" w:hAnsi="Calibri" w:cs="Calibri"/>
          <w:sz w:val="24"/>
          <w:szCs w:val="24"/>
        </w:rPr>
        <w:t xml:space="preserve"> </w:t>
      </w:r>
      <w:r w:rsidR="00E07FEE">
        <w:rPr>
          <w:rFonts w:ascii="Calibri" w:hAnsi="Calibri" w:cs="Calibri"/>
          <w:sz w:val="24"/>
          <w:szCs w:val="24"/>
        </w:rPr>
        <w:t>authorities</w:t>
      </w:r>
      <w:r w:rsidR="00863880" w:rsidRPr="00285B0B">
        <w:rPr>
          <w:rFonts w:ascii="Calibri" w:hAnsi="Calibri" w:cs="Calibri"/>
          <w:sz w:val="24"/>
          <w:szCs w:val="24"/>
        </w:rPr>
        <w:t xml:space="preserve">, or </w:t>
      </w:r>
      <w:r w:rsidR="00E07FEE">
        <w:rPr>
          <w:rFonts w:ascii="Calibri" w:hAnsi="Calibri" w:cs="Calibri"/>
          <w:sz w:val="24"/>
          <w:szCs w:val="24"/>
        </w:rPr>
        <w:t xml:space="preserve">by </w:t>
      </w:r>
      <w:r w:rsidR="00863880" w:rsidRPr="00285B0B">
        <w:rPr>
          <w:rFonts w:ascii="Calibri" w:hAnsi="Calibri" w:cs="Calibri"/>
          <w:sz w:val="24"/>
          <w:szCs w:val="24"/>
        </w:rPr>
        <w:t xml:space="preserve">private </w:t>
      </w:r>
      <w:r w:rsidR="00E07FEE">
        <w:rPr>
          <w:rFonts w:ascii="Calibri" w:hAnsi="Calibri" w:cs="Calibri"/>
          <w:sz w:val="24"/>
          <w:szCs w:val="24"/>
        </w:rPr>
        <w:t>sponsors</w:t>
      </w:r>
      <w:r w:rsidR="00AA3872" w:rsidRPr="00285B0B">
        <w:rPr>
          <w:rFonts w:ascii="Calibri" w:hAnsi="Calibri" w:cs="Calibri"/>
          <w:sz w:val="24"/>
          <w:szCs w:val="24"/>
        </w:rPr>
        <w:t xml:space="preserve">, which either started or were ongoing between </w:t>
      </w:r>
      <w:r w:rsidR="00137B0B" w:rsidRPr="00285B0B">
        <w:rPr>
          <w:rFonts w:ascii="Calibri" w:hAnsi="Calibri" w:cs="Calibri"/>
          <w:sz w:val="24"/>
          <w:szCs w:val="24"/>
        </w:rPr>
        <w:t>the 1</w:t>
      </w:r>
      <w:r w:rsidR="00A26974" w:rsidRPr="00285B0B">
        <w:rPr>
          <w:rFonts w:ascii="Calibri" w:hAnsi="Calibri" w:cs="Calibri"/>
          <w:sz w:val="24"/>
          <w:szCs w:val="24"/>
        </w:rPr>
        <w:t xml:space="preserve"> </w:t>
      </w:r>
      <w:r w:rsidR="00137B0B" w:rsidRPr="00285B0B">
        <w:rPr>
          <w:rFonts w:ascii="Calibri" w:hAnsi="Calibri" w:cs="Calibri"/>
          <w:sz w:val="24"/>
          <w:szCs w:val="24"/>
        </w:rPr>
        <w:t xml:space="preserve">January </w:t>
      </w:r>
      <w:r w:rsidR="00AA3872" w:rsidRPr="00285B0B">
        <w:rPr>
          <w:rFonts w:ascii="Calibri" w:hAnsi="Calibri" w:cs="Calibri"/>
          <w:sz w:val="24"/>
          <w:szCs w:val="24"/>
        </w:rPr>
        <w:t>2010</w:t>
      </w:r>
      <w:r w:rsidR="007B5707" w:rsidRPr="00285B0B">
        <w:rPr>
          <w:rFonts w:ascii="Calibri" w:hAnsi="Calibri" w:cs="Calibri"/>
          <w:sz w:val="24"/>
          <w:szCs w:val="24"/>
        </w:rPr>
        <w:t xml:space="preserve"> (</w:t>
      </w:r>
      <w:r w:rsidR="00C969C3" w:rsidRPr="00285B0B">
        <w:rPr>
          <w:rFonts w:ascii="Calibri" w:hAnsi="Calibri" w:cs="Calibri"/>
          <w:sz w:val="24"/>
          <w:szCs w:val="24"/>
        </w:rPr>
        <w:t xml:space="preserve">the </w:t>
      </w:r>
      <w:r w:rsidR="007B5707" w:rsidRPr="00285B0B">
        <w:rPr>
          <w:rFonts w:ascii="Calibri" w:hAnsi="Calibri" w:cs="Calibri"/>
          <w:sz w:val="24"/>
          <w:szCs w:val="24"/>
        </w:rPr>
        <w:t>year of the EU ratification of the CRPD</w:t>
      </w:r>
      <w:r w:rsidR="00F1023F" w:rsidRPr="00285B0B">
        <w:rPr>
          <w:rFonts w:ascii="Calibri" w:hAnsi="Calibri" w:cs="Calibri"/>
          <w:sz w:val="24"/>
          <w:szCs w:val="24"/>
        </w:rPr>
        <w:t xml:space="preserve">, and one of the main </w:t>
      </w:r>
      <w:r w:rsidR="00013F4D" w:rsidRPr="00285B0B">
        <w:rPr>
          <w:rFonts w:ascii="Calibri" w:hAnsi="Calibri" w:cs="Calibri"/>
          <w:sz w:val="24"/>
          <w:szCs w:val="24"/>
        </w:rPr>
        <w:t>starting</w:t>
      </w:r>
      <w:r w:rsidR="00F1023F" w:rsidRPr="00285B0B">
        <w:rPr>
          <w:rFonts w:ascii="Calibri" w:hAnsi="Calibri" w:cs="Calibri"/>
          <w:sz w:val="24"/>
          <w:szCs w:val="24"/>
        </w:rPr>
        <w:t xml:space="preserve"> point</w:t>
      </w:r>
      <w:r w:rsidR="00441E6B" w:rsidRPr="00285B0B">
        <w:rPr>
          <w:rFonts w:ascii="Calibri" w:hAnsi="Calibri" w:cs="Calibri"/>
          <w:sz w:val="24"/>
          <w:szCs w:val="24"/>
        </w:rPr>
        <w:t>s</w:t>
      </w:r>
      <w:r w:rsidR="00013F4D" w:rsidRPr="00285B0B">
        <w:rPr>
          <w:rFonts w:ascii="Calibri" w:hAnsi="Calibri" w:cs="Calibri"/>
          <w:sz w:val="24"/>
          <w:szCs w:val="24"/>
        </w:rPr>
        <w:t xml:space="preserve"> of focus</w:t>
      </w:r>
      <w:r w:rsidR="00F1023F" w:rsidRPr="00285B0B">
        <w:rPr>
          <w:rFonts w:ascii="Calibri" w:hAnsi="Calibri" w:cs="Calibri"/>
          <w:sz w:val="24"/>
          <w:szCs w:val="24"/>
        </w:rPr>
        <w:t xml:space="preserve"> adopted by the DANCING project</w:t>
      </w:r>
      <w:r w:rsidR="007B5707" w:rsidRPr="00285B0B">
        <w:rPr>
          <w:rFonts w:ascii="Calibri" w:hAnsi="Calibri" w:cs="Calibri"/>
          <w:sz w:val="24"/>
          <w:szCs w:val="24"/>
        </w:rPr>
        <w:t>)</w:t>
      </w:r>
      <w:r w:rsidR="00EB36EE" w:rsidRPr="00285B0B">
        <w:rPr>
          <w:rFonts w:ascii="Calibri" w:hAnsi="Calibri" w:cs="Calibri"/>
          <w:sz w:val="24"/>
          <w:szCs w:val="24"/>
        </w:rPr>
        <w:t>,</w:t>
      </w:r>
      <w:r w:rsidR="001B2491" w:rsidRPr="00285B0B">
        <w:rPr>
          <w:rFonts w:ascii="Calibri" w:hAnsi="Calibri" w:cs="Calibri"/>
          <w:sz w:val="24"/>
          <w:szCs w:val="24"/>
        </w:rPr>
        <w:t xml:space="preserve"> </w:t>
      </w:r>
      <w:r w:rsidR="007B5707" w:rsidRPr="00285B0B">
        <w:rPr>
          <w:rFonts w:ascii="Calibri" w:hAnsi="Calibri" w:cs="Calibri"/>
          <w:sz w:val="24"/>
          <w:szCs w:val="24"/>
        </w:rPr>
        <w:t>and 31</w:t>
      </w:r>
      <w:r w:rsidR="00E0482F" w:rsidRPr="00285B0B">
        <w:rPr>
          <w:rFonts w:ascii="Calibri" w:hAnsi="Calibri" w:cs="Calibri"/>
          <w:sz w:val="24"/>
          <w:szCs w:val="24"/>
          <w:vertAlign w:val="superscript"/>
        </w:rPr>
        <w:t xml:space="preserve"> </w:t>
      </w:r>
      <w:r w:rsidR="00E0482F" w:rsidRPr="00285B0B">
        <w:rPr>
          <w:rFonts w:ascii="Calibri" w:hAnsi="Calibri" w:cs="Calibri"/>
          <w:sz w:val="24"/>
          <w:szCs w:val="24"/>
        </w:rPr>
        <w:t xml:space="preserve">December 2024. </w:t>
      </w:r>
    </w:p>
    <w:p w14:paraId="34A06393" w14:textId="77777777" w:rsidR="00E07FEE" w:rsidRDefault="00C84E4B" w:rsidP="00977C2B">
      <w:pPr>
        <w:spacing w:line="276" w:lineRule="auto"/>
        <w:jc w:val="both"/>
        <w:rPr>
          <w:rFonts w:ascii="Calibri" w:hAnsi="Calibri" w:cs="Calibri"/>
          <w:sz w:val="24"/>
          <w:szCs w:val="24"/>
        </w:rPr>
      </w:pPr>
      <w:r w:rsidRPr="00285B0B">
        <w:rPr>
          <w:rFonts w:ascii="Calibri" w:hAnsi="Calibri" w:cs="Calibri"/>
          <w:sz w:val="24"/>
          <w:szCs w:val="24"/>
        </w:rPr>
        <w:t xml:space="preserve">This Resource List </w:t>
      </w:r>
      <w:r w:rsidR="003B16E5" w:rsidRPr="00285B0B">
        <w:rPr>
          <w:rFonts w:ascii="Calibri" w:hAnsi="Calibri" w:cs="Calibri"/>
          <w:sz w:val="24"/>
          <w:szCs w:val="24"/>
        </w:rPr>
        <w:t>was</w:t>
      </w:r>
      <w:r w:rsidR="00C93DDE" w:rsidRPr="00285B0B">
        <w:rPr>
          <w:rFonts w:ascii="Calibri" w:hAnsi="Calibri" w:cs="Calibri"/>
          <w:sz w:val="24"/>
          <w:szCs w:val="24"/>
        </w:rPr>
        <w:t xml:space="preserve"> mainly</w:t>
      </w:r>
      <w:r w:rsidR="003B16E5" w:rsidRPr="00285B0B">
        <w:rPr>
          <w:rFonts w:ascii="Calibri" w:hAnsi="Calibri" w:cs="Calibri"/>
          <w:sz w:val="24"/>
          <w:szCs w:val="24"/>
        </w:rPr>
        <w:t xml:space="preserve"> put together through desk</w:t>
      </w:r>
      <w:r w:rsidR="00A56818" w:rsidRPr="00285B0B">
        <w:rPr>
          <w:rFonts w:ascii="Calibri" w:hAnsi="Calibri" w:cs="Calibri"/>
          <w:sz w:val="24"/>
          <w:szCs w:val="24"/>
        </w:rPr>
        <w:t>-</w:t>
      </w:r>
      <w:r w:rsidR="003B16E5" w:rsidRPr="00285B0B">
        <w:rPr>
          <w:rFonts w:ascii="Calibri" w:hAnsi="Calibri" w:cs="Calibri"/>
          <w:sz w:val="24"/>
          <w:szCs w:val="24"/>
        </w:rPr>
        <w:t xml:space="preserve">based research, with a focus on </w:t>
      </w:r>
      <w:r w:rsidR="00F1023F" w:rsidRPr="00285B0B">
        <w:rPr>
          <w:rFonts w:ascii="Calibri" w:hAnsi="Calibri" w:cs="Calibri"/>
          <w:sz w:val="24"/>
          <w:szCs w:val="24"/>
        </w:rPr>
        <w:t xml:space="preserve">selected </w:t>
      </w:r>
      <w:r w:rsidR="003B16E5" w:rsidRPr="00285B0B">
        <w:rPr>
          <w:rFonts w:ascii="Calibri" w:hAnsi="Calibri" w:cs="Calibri"/>
          <w:sz w:val="24"/>
          <w:szCs w:val="24"/>
        </w:rPr>
        <w:t>funding streams</w:t>
      </w:r>
      <w:r w:rsidR="00E07FEE">
        <w:rPr>
          <w:rFonts w:ascii="Calibri" w:hAnsi="Calibri" w:cs="Calibri"/>
          <w:sz w:val="24"/>
          <w:szCs w:val="24"/>
        </w:rPr>
        <w:t>, and on taking into account inputs from participants in the qualitative research of the project and well as inputs from a selected range of reviewers.</w:t>
      </w:r>
      <w:r w:rsidR="00F1023F" w:rsidRPr="00285B0B">
        <w:rPr>
          <w:rFonts w:ascii="Calibri" w:hAnsi="Calibri" w:cs="Calibri"/>
          <w:sz w:val="24"/>
          <w:szCs w:val="24"/>
        </w:rPr>
        <w:t xml:space="preserve"> </w:t>
      </w:r>
    </w:p>
    <w:p w14:paraId="26684FA3" w14:textId="11CE8EA3" w:rsidR="00D679B2" w:rsidRPr="00285B0B" w:rsidRDefault="00E07FEE" w:rsidP="00977C2B">
      <w:pPr>
        <w:spacing w:line="276" w:lineRule="auto"/>
        <w:jc w:val="both"/>
        <w:rPr>
          <w:rFonts w:ascii="Calibri" w:hAnsi="Calibri" w:cs="Calibri"/>
          <w:sz w:val="24"/>
          <w:szCs w:val="24"/>
        </w:rPr>
      </w:pPr>
      <w:r>
        <w:rPr>
          <w:rFonts w:ascii="Calibri" w:hAnsi="Calibri" w:cs="Calibri"/>
          <w:sz w:val="24"/>
          <w:szCs w:val="24"/>
        </w:rPr>
        <w:t xml:space="preserve">The desk-based research that informed the Resource List entailed </w:t>
      </w:r>
      <w:r w:rsidR="00F1023F" w:rsidRPr="00285B0B">
        <w:rPr>
          <w:rFonts w:ascii="Calibri" w:hAnsi="Calibri" w:cs="Calibri"/>
          <w:sz w:val="24"/>
          <w:szCs w:val="24"/>
        </w:rPr>
        <w:t xml:space="preserve">a search conducted </w:t>
      </w:r>
      <w:r w:rsidR="00111792" w:rsidRPr="00285B0B">
        <w:rPr>
          <w:rFonts w:ascii="Calibri" w:hAnsi="Calibri" w:cs="Calibri"/>
          <w:sz w:val="24"/>
          <w:szCs w:val="24"/>
        </w:rPr>
        <w:t xml:space="preserve">on </w:t>
      </w:r>
      <w:r w:rsidR="00CB3D7E" w:rsidRPr="00285B0B">
        <w:rPr>
          <w:rFonts w:ascii="Calibri" w:hAnsi="Calibri" w:cs="Calibri"/>
          <w:sz w:val="24"/>
          <w:szCs w:val="24"/>
        </w:rPr>
        <w:t>several</w:t>
      </w:r>
      <w:r w:rsidR="00111792" w:rsidRPr="00285B0B">
        <w:rPr>
          <w:rFonts w:ascii="Calibri" w:hAnsi="Calibri" w:cs="Calibri"/>
          <w:sz w:val="24"/>
          <w:szCs w:val="24"/>
        </w:rPr>
        <w:t xml:space="preserve"> databases using keywords </w:t>
      </w:r>
      <w:r w:rsidR="00BE38E1" w:rsidRPr="00285B0B">
        <w:rPr>
          <w:rFonts w:ascii="Calibri" w:hAnsi="Calibri" w:cs="Calibri"/>
          <w:sz w:val="24"/>
          <w:szCs w:val="24"/>
        </w:rPr>
        <w:t>relevant for the project. More specifically, f</w:t>
      </w:r>
      <w:r w:rsidR="00655165" w:rsidRPr="00285B0B">
        <w:rPr>
          <w:rFonts w:ascii="Calibri" w:hAnsi="Calibri" w:cs="Calibri"/>
          <w:sz w:val="24"/>
          <w:szCs w:val="24"/>
        </w:rPr>
        <w:t>or EU funded projects, t</w:t>
      </w:r>
      <w:r w:rsidR="007763B7" w:rsidRPr="00285B0B">
        <w:rPr>
          <w:rFonts w:ascii="Calibri" w:hAnsi="Calibri" w:cs="Calibri"/>
          <w:sz w:val="24"/>
          <w:szCs w:val="24"/>
        </w:rPr>
        <w:t>he research started from the European Commission</w:t>
      </w:r>
      <w:r w:rsidR="00410E08" w:rsidRPr="00285B0B">
        <w:rPr>
          <w:rFonts w:ascii="Calibri" w:hAnsi="Calibri" w:cs="Calibri"/>
          <w:sz w:val="24"/>
          <w:szCs w:val="24"/>
        </w:rPr>
        <w:t xml:space="preserve"> website of </w:t>
      </w:r>
      <w:hyperlink r:id="rId13" w:history="1">
        <w:r w:rsidR="009D7EAC" w:rsidRPr="00285B0B">
          <w:rPr>
            <w:rStyle w:val="Hyperlink"/>
            <w:rFonts w:ascii="Calibri" w:hAnsi="Calibri" w:cs="Calibri"/>
            <w:sz w:val="24"/>
            <w:szCs w:val="24"/>
          </w:rPr>
          <w:t>Creative Europe</w:t>
        </w:r>
      </w:hyperlink>
      <w:r w:rsidR="00410E08" w:rsidRPr="00285B0B">
        <w:rPr>
          <w:rFonts w:ascii="Calibri" w:hAnsi="Calibri" w:cs="Calibri"/>
          <w:sz w:val="24"/>
          <w:szCs w:val="24"/>
        </w:rPr>
        <w:t xml:space="preserve">. </w:t>
      </w:r>
      <w:r w:rsidR="00EB473F" w:rsidRPr="00285B0B">
        <w:rPr>
          <w:rFonts w:ascii="Calibri" w:hAnsi="Calibri" w:cs="Calibri"/>
          <w:sz w:val="24"/>
          <w:szCs w:val="24"/>
        </w:rPr>
        <w:t>In t</w:t>
      </w:r>
      <w:r w:rsidR="009A1F2A" w:rsidRPr="00285B0B">
        <w:rPr>
          <w:rFonts w:ascii="Calibri" w:hAnsi="Calibri" w:cs="Calibri"/>
          <w:sz w:val="24"/>
          <w:szCs w:val="24"/>
        </w:rPr>
        <w:t xml:space="preserve">he </w:t>
      </w:r>
      <w:r w:rsidR="00E54B8E" w:rsidRPr="00285B0B">
        <w:rPr>
          <w:rFonts w:ascii="Calibri" w:hAnsi="Calibri" w:cs="Calibri"/>
          <w:sz w:val="24"/>
          <w:szCs w:val="24"/>
        </w:rPr>
        <w:t>‘</w:t>
      </w:r>
      <w:r w:rsidR="009A1F2A" w:rsidRPr="00285B0B">
        <w:rPr>
          <w:rFonts w:ascii="Calibri" w:hAnsi="Calibri" w:cs="Calibri"/>
          <w:sz w:val="24"/>
          <w:szCs w:val="24"/>
        </w:rPr>
        <w:t>Projects</w:t>
      </w:r>
      <w:r w:rsidR="002F33D0" w:rsidRPr="00285B0B">
        <w:rPr>
          <w:rFonts w:ascii="Calibri" w:hAnsi="Calibri" w:cs="Calibri"/>
          <w:sz w:val="24"/>
          <w:szCs w:val="24"/>
        </w:rPr>
        <w:t>’</w:t>
      </w:r>
      <w:r w:rsidR="009A1F2A" w:rsidRPr="00285B0B">
        <w:rPr>
          <w:rFonts w:ascii="Calibri" w:hAnsi="Calibri" w:cs="Calibri"/>
          <w:sz w:val="24"/>
          <w:szCs w:val="24"/>
        </w:rPr>
        <w:t xml:space="preserve"> section which lists </w:t>
      </w:r>
      <w:r w:rsidR="00410E08" w:rsidRPr="00285B0B">
        <w:rPr>
          <w:rFonts w:ascii="Calibri" w:hAnsi="Calibri" w:cs="Calibri"/>
          <w:sz w:val="24"/>
          <w:szCs w:val="24"/>
        </w:rPr>
        <w:t>the program</w:t>
      </w:r>
      <w:r w:rsidR="002F33D0" w:rsidRPr="00285B0B">
        <w:rPr>
          <w:rFonts w:ascii="Calibri" w:hAnsi="Calibri" w:cs="Calibri"/>
          <w:sz w:val="24"/>
          <w:szCs w:val="24"/>
        </w:rPr>
        <w:t>me</w:t>
      </w:r>
      <w:r w:rsidR="009A1F2A" w:rsidRPr="00285B0B">
        <w:rPr>
          <w:rFonts w:ascii="Calibri" w:hAnsi="Calibri" w:cs="Calibri"/>
          <w:sz w:val="24"/>
          <w:szCs w:val="24"/>
        </w:rPr>
        <w:t>s</w:t>
      </w:r>
      <w:r w:rsidR="00410E08" w:rsidRPr="00285B0B">
        <w:rPr>
          <w:rFonts w:ascii="Calibri" w:hAnsi="Calibri" w:cs="Calibri"/>
          <w:sz w:val="24"/>
          <w:szCs w:val="24"/>
        </w:rPr>
        <w:t xml:space="preserve"> funded </w:t>
      </w:r>
      <w:r w:rsidR="009A1F2A" w:rsidRPr="00285B0B">
        <w:rPr>
          <w:rFonts w:ascii="Calibri" w:hAnsi="Calibri" w:cs="Calibri"/>
          <w:sz w:val="24"/>
          <w:szCs w:val="24"/>
        </w:rPr>
        <w:t>by Creative Europe,</w:t>
      </w:r>
      <w:r w:rsidR="00410E08" w:rsidRPr="00285B0B">
        <w:rPr>
          <w:rFonts w:ascii="Calibri" w:hAnsi="Calibri" w:cs="Calibri"/>
          <w:sz w:val="24"/>
          <w:szCs w:val="24"/>
        </w:rPr>
        <w:t xml:space="preserve"> </w:t>
      </w:r>
      <w:r w:rsidR="00111792" w:rsidRPr="00285B0B">
        <w:rPr>
          <w:rFonts w:ascii="Calibri" w:hAnsi="Calibri" w:cs="Calibri"/>
          <w:sz w:val="24"/>
          <w:szCs w:val="24"/>
        </w:rPr>
        <w:t xml:space="preserve">we </w:t>
      </w:r>
      <w:r w:rsidR="00992B0E" w:rsidRPr="00285B0B">
        <w:rPr>
          <w:rFonts w:ascii="Calibri" w:hAnsi="Calibri" w:cs="Calibri"/>
          <w:sz w:val="24"/>
          <w:szCs w:val="24"/>
        </w:rPr>
        <w:t>typed in</w:t>
      </w:r>
      <w:r w:rsidR="00591125" w:rsidRPr="00285B0B">
        <w:rPr>
          <w:rFonts w:ascii="Calibri" w:hAnsi="Calibri" w:cs="Calibri"/>
          <w:sz w:val="24"/>
          <w:szCs w:val="24"/>
        </w:rPr>
        <w:t xml:space="preserve"> </w:t>
      </w:r>
      <w:r w:rsidR="008E4586" w:rsidRPr="00285B0B">
        <w:rPr>
          <w:rFonts w:ascii="Calibri" w:hAnsi="Calibri" w:cs="Calibri"/>
          <w:sz w:val="24"/>
          <w:szCs w:val="24"/>
        </w:rPr>
        <w:t xml:space="preserve">the </w:t>
      </w:r>
      <w:r w:rsidR="00591125" w:rsidRPr="00285B0B">
        <w:rPr>
          <w:rFonts w:ascii="Calibri" w:hAnsi="Calibri" w:cs="Calibri"/>
          <w:sz w:val="24"/>
          <w:szCs w:val="24"/>
        </w:rPr>
        <w:t>specific keyword</w:t>
      </w:r>
      <w:r w:rsidR="00B91DCD" w:rsidRPr="00285B0B">
        <w:rPr>
          <w:rFonts w:ascii="Calibri" w:hAnsi="Calibri" w:cs="Calibri"/>
          <w:sz w:val="24"/>
          <w:szCs w:val="24"/>
        </w:rPr>
        <w:t xml:space="preserve">: </w:t>
      </w:r>
      <w:r w:rsidR="00504D9B" w:rsidRPr="00285B0B">
        <w:rPr>
          <w:rFonts w:ascii="Calibri" w:hAnsi="Calibri" w:cs="Calibri"/>
          <w:sz w:val="24"/>
          <w:szCs w:val="24"/>
        </w:rPr>
        <w:t>‘</w:t>
      </w:r>
      <w:proofErr w:type="spellStart"/>
      <w:r w:rsidR="00504D9B" w:rsidRPr="00285B0B">
        <w:rPr>
          <w:rFonts w:ascii="Calibri" w:hAnsi="Calibri" w:cs="Calibri"/>
          <w:sz w:val="24"/>
          <w:szCs w:val="24"/>
        </w:rPr>
        <w:t>disab</w:t>
      </w:r>
      <w:proofErr w:type="spellEnd"/>
      <w:r w:rsidR="00B91DCD" w:rsidRPr="00285B0B">
        <w:rPr>
          <w:rFonts w:ascii="Calibri" w:hAnsi="Calibri" w:cs="Calibri"/>
          <w:sz w:val="24"/>
          <w:szCs w:val="24"/>
        </w:rPr>
        <w:t>*</w:t>
      </w:r>
      <w:r w:rsidR="00504D9B" w:rsidRPr="00285B0B">
        <w:rPr>
          <w:rFonts w:ascii="Calibri" w:hAnsi="Calibri" w:cs="Calibri"/>
          <w:sz w:val="24"/>
          <w:szCs w:val="24"/>
        </w:rPr>
        <w:t xml:space="preserve">’ which enabled </w:t>
      </w:r>
      <w:r w:rsidR="00E21FF3">
        <w:rPr>
          <w:rFonts w:ascii="Calibri" w:hAnsi="Calibri" w:cs="Calibri"/>
          <w:sz w:val="24"/>
          <w:szCs w:val="24"/>
        </w:rPr>
        <w:t xml:space="preserve">us </w:t>
      </w:r>
      <w:r w:rsidR="00504D9B" w:rsidRPr="00285B0B">
        <w:rPr>
          <w:rFonts w:ascii="Calibri" w:hAnsi="Calibri" w:cs="Calibri"/>
          <w:sz w:val="24"/>
          <w:szCs w:val="24"/>
        </w:rPr>
        <w:t xml:space="preserve">to efficiently find </w:t>
      </w:r>
      <w:r w:rsidR="00DB1F0E" w:rsidRPr="00285B0B">
        <w:rPr>
          <w:rFonts w:ascii="Calibri" w:hAnsi="Calibri" w:cs="Calibri"/>
          <w:sz w:val="24"/>
          <w:szCs w:val="24"/>
        </w:rPr>
        <w:t>all the projects mentioning</w:t>
      </w:r>
      <w:r w:rsidR="00D544D9" w:rsidRPr="00285B0B">
        <w:rPr>
          <w:rFonts w:ascii="Calibri" w:hAnsi="Calibri" w:cs="Calibri"/>
          <w:sz w:val="24"/>
          <w:szCs w:val="24"/>
        </w:rPr>
        <w:t xml:space="preserve"> the relevant umbrella terms</w:t>
      </w:r>
      <w:r w:rsidR="00B24051" w:rsidRPr="00285B0B">
        <w:rPr>
          <w:rFonts w:ascii="Calibri" w:hAnsi="Calibri" w:cs="Calibri"/>
          <w:sz w:val="24"/>
          <w:szCs w:val="24"/>
        </w:rPr>
        <w:t xml:space="preserve"> </w:t>
      </w:r>
      <w:r w:rsidR="00405AE6" w:rsidRPr="00285B0B">
        <w:rPr>
          <w:rFonts w:ascii="Calibri" w:hAnsi="Calibri" w:cs="Calibri"/>
          <w:sz w:val="24"/>
          <w:szCs w:val="24"/>
        </w:rPr>
        <w:t>‘</w:t>
      </w:r>
      <w:r w:rsidR="00DB1F0E" w:rsidRPr="00285B0B">
        <w:rPr>
          <w:rFonts w:ascii="Calibri" w:hAnsi="Calibri" w:cs="Calibri"/>
          <w:sz w:val="24"/>
          <w:szCs w:val="24"/>
        </w:rPr>
        <w:t>disability</w:t>
      </w:r>
      <w:r w:rsidR="00405AE6" w:rsidRPr="00285B0B">
        <w:rPr>
          <w:rFonts w:ascii="Calibri" w:hAnsi="Calibri" w:cs="Calibri"/>
          <w:sz w:val="24"/>
          <w:szCs w:val="24"/>
        </w:rPr>
        <w:t>’</w:t>
      </w:r>
      <w:r w:rsidR="00DB1F0E" w:rsidRPr="00285B0B">
        <w:rPr>
          <w:rFonts w:ascii="Calibri" w:hAnsi="Calibri" w:cs="Calibri"/>
          <w:sz w:val="24"/>
          <w:szCs w:val="24"/>
        </w:rPr>
        <w:t xml:space="preserve">, </w:t>
      </w:r>
      <w:r w:rsidR="00405AE6" w:rsidRPr="00285B0B">
        <w:rPr>
          <w:rFonts w:ascii="Calibri" w:hAnsi="Calibri" w:cs="Calibri"/>
          <w:sz w:val="24"/>
          <w:szCs w:val="24"/>
        </w:rPr>
        <w:t>‘</w:t>
      </w:r>
      <w:r w:rsidR="00DB1F0E" w:rsidRPr="00285B0B">
        <w:rPr>
          <w:rFonts w:ascii="Calibri" w:hAnsi="Calibri" w:cs="Calibri"/>
          <w:sz w:val="24"/>
          <w:szCs w:val="24"/>
        </w:rPr>
        <w:t>disabilities</w:t>
      </w:r>
      <w:r w:rsidR="00405AE6" w:rsidRPr="00285B0B">
        <w:rPr>
          <w:rFonts w:ascii="Calibri" w:hAnsi="Calibri" w:cs="Calibri"/>
          <w:sz w:val="24"/>
          <w:szCs w:val="24"/>
        </w:rPr>
        <w:t>’</w:t>
      </w:r>
      <w:r w:rsidR="00DB1F0E" w:rsidRPr="00285B0B">
        <w:rPr>
          <w:rFonts w:ascii="Calibri" w:hAnsi="Calibri" w:cs="Calibri"/>
          <w:sz w:val="24"/>
          <w:szCs w:val="24"/>
        </w:rPr>
        <w:t xml:space="preserve">, </w:t>
      </w:r>
      <w:r w:rsidR="00405AE6" w:rsidRPr="00285B0B">
        <w:rPr>
          <w:rFonts w:ascii="Calibri" w:hAnsi="Calibri" w:cs="Calibri"/>
          <w:sz w:val="24"/>
          <w:szCs w:val="24"/>
        </w:rPr>
        <w:t>‘</w:t>
      </w:r>
      <w:r w:rsidR="00DB1F0E" w:rsidRPr="00285B0B">
        <w:rPr>
          <w:rFonts w:ascii="Calibri" w:hAnsi="Calibri" w:cs="Calibri"/>
          <w:sz w:val="24"/>
          <w:szCs w:val="24"/>
        </w:rPr>
        <w:t>disabled</w:t>
      </w:r>
      <w:r w:rsidR="00405AE6" w:rsidRPr="00285B0B">
        <w:rPr>
          <w:rFonts w:ascii="Calibri" w:hAnsi="Calibri" w:cs="Calibri"/>
          <w:sz w:val="24"/>
          <w:szCs w:val="24"/>
        </w:rPr>
        <w:t>’</w:t>
      </w:r>
      <w:r w:rsidR="00D544D9" w:rsidRPr="00285B0B">
        <w:rPr>
          <w:rFonts w:ascii="Calibri" w:hAnsi="Calibri" w:cs="Calibri"/>
          <w:sz w:val="24"/>
          <w:szCs w:val="24"/>
        </w:rPr>
        <w:t xml:space="preserve"> all at once. </w:t>
      </w:r>
      <w:r w:rsidR="00B91DCD" w:rsidRPr="00285B0B">
        <w:rPr>
          <w:rFonts w:ascii="Calibri" w:hAnsi="Calibri" w:cs="Calibri"/>
          <w:sz w:val="24"/>
          <w:szCs w:val="24"/>
        </w:rPr>
        <w:t>T</w:t>
      </w:r>
      <w:r w:rsidR="00B85DDE" w:rsidRPr="00285B0B">
        <w:rPr>
          <w:rFonts w:ascii="Calibri" w:hAnsi="Calibri" w:cs="Calibri"/>
          <w:sz w:val="24"/>
          <w:szCs w:val="24"/>
        </w:rPr>
        <w:t>hen</w:t>
      </w:r>
      <w:r w:rsidR="005A47B1" w:rsidRPr="00285B0B">
        <w:rPr>
          <w:rFonts w:ascii="Calibri" w:hAnsi="Calibri" w:cs="Calibri"/>
          <w:sz w:val="24"/>
          <w:szCs w:val="24"/>
        </w:rPr>
        <w:t>,</w:t>
      </w:r>
      <w:r w:rsidR="00B85DDE" w:rsidRPr="00285B0B">
        <w:rPr>
          <w:rFonts w:ascii="Calibri" w:hAnsi="Calibri" w:cs="Calibri"/>
          <w:sz w:val="24"/>
          <w:szCs w:val="24"/>
        </w:rPr>
        <w:t xml:space="preserve"> </w:t>
      </w:r>
      <w:r w:rsidR="00B91DCD" w:rsidRPr="00285B0B">
        <w:rPr>
          <w:rFonts w:ascii="Calibri" w:hAnsi="Calibri" w:cs="Calibri"/>
          <w:sz w:val="24"/>
          <w:szCs w:val="24"/>
        </w:rPr>
        <w:t xml:space="preserve">the </w:t>
      </w:r>
      <w:r w:rsidR="00B85DDE" w:rsidRPr="00285B0B">
        <w:rPr>
          <w:rFonts w:ascii="Calibri" w:hAnsi="Calibri" w:cs="Calibri"/>
          <w:sz w:val="24"/>
          <w:szCs w:val="24"/>
        </w:rPr>
        <w:t>description</w:t>
      </w:r>
      <w:r w:rsidR="00B91DCD" w:rsidRPr="00285B0B">
        <w:rPr>
          <w:rFonts w:ascii="Calibri" w:hAnsi="Calibri" w:cs="Calibri"/>
          <w:sz w:val="24"/>
          <w:szCs w:val="24"/>
        </w:rPr>
        <w:t xml:space="preserve"> or abstract </w:t>
      </w:r>
      <w:r w:rsidR="00B85DDE" w:rsidRPr="00285B0B">
        <w:rPr>
          <w:rFonts w:ascii="Calibri" w:hAnsi="Calibri" w:cs="Calibri"/>
          <w:sz w:val="24"/>
          <w:szCs w:val="24"/>
        </w:rPr>
        <w:t xml:space="preserve">of each </w:t>
      </w:r>
      <w:r w:rsidR="005F4958" w:rsidRPr="00285B0B">
        <w:rPr>
          <w:rFonts w:ascii="Calibri" w:hAnsi="Calibri" w:cs="Calibri"/>
          <w:sz w:val="24"/>
          <w:szCs w:val="24"/>
        </w:rPr>
        <w:t xml:space="preserve">project </w:t>
      </w:r>
      <w:r w:rsidR="00B91DCD" w:rsidRPr="00285B0B">
        <w:rPr>
          <w:rFonts w:ascii="Calibri" w:hAnsi="Calibri" w:cs="Calibri"/>
          <w:sz w:val="24"/>
          <w:szCs w:val="24"/>
        </w:rPr>
        <w:t xml:space="preserve">was examined </w:t>
      </w:r>
      <w:r w:rsidR="00E1131B" w:rsidRPr="00285B0B">
        <w:rPr>
          <w:rFonts w:ascii="Calibri" w:hAnsi="Calibri" w:cs="Calibri"/>
          <w:sz w:val="24"/>
          <w:szCs w:val="24"/>
        </w:rPr>
        <w:t>to assess their relevanc</w:t>
      </w:r>
      <w:r w:rsidR="00EC1401" w:rsidRPr="00285B0B">
        <w:rPr>
          <w:rFonts w:ascii="Calibri" w:hAnsi="Calibri" w:cs="Calibri"/>
          <w:sz w:val="24"/>
          <w:szCs w:val="24"/>
        </w:rPr>
        <w:t>e</w:t>
      </w:r>
      <w:r w:rsidR="00C93DDE" w:rsidRPr="00285B0B">
        <w:rPr>
          <w:rFonts w:ascii="Calibri" w:hAnsi="Calibri" w:cs="Calibri"/>
          <w:sz w:val="24"/>
          <w:szCs w:val="24"/>
        </w:rPr>
        <w:t xml:space="preserve"> </w:t>
      </w:r>
      <w:r w:rsidR="00B91DCD" w:rsidRPr="00285B0B">
        <w:rPr>
          <w:rFonts w:ascii="Calibri" w:hAnsi="Calibri" w:cs="Calibri"/>
          <w:sz w:val="24"/>
          <w:szCs w:val="24"/>
        </w:rPr>
        <w:t>in relation to the DANCING objectives and in light of the findings of WP1</w:t>
      </w:r>
      <w:r w:rsidR="00E1131B" w:rsidRPr="00285B0B">
        <w:rPr>
          <w:rFonts w:ascii="Calibri" w:hAnsi="Calibri" w:cs="Calibri"/>
          <w:sz w:val="24"/>
          <w:szCs w:val="24"/>
        </w:rPr>
        <w:t>.</w:t>
      </w:r>
      <w:r w:rsidR="00192AAD" w:rsidRPr="00285B0B">
        <w:rPr>
          <w:rFonts w:ascii="Calibri" w:hAnsi="Calibri" w:cs="Calibri"/>
          <w:sz w:val="24"/>
          <w:szCs w:val="24"/>
        </w:rPr>
        <w:t xml:space="preserve"> </w:t>
      </w:r>
      <w:r w:rsidR="00713A6E" w:rsidRPr="00285B0B">
        <w:rPr>
          <w:rFonts w:ascii="Calibri" w:hAnsi="Calibri" w:cs="Calibri"/>
          <w:sz w:val="24"/>
          <w:szCs w:val="24"/>
        </w:rPr>
        <w:t xml:space="preserve">In addition to the Creative Europe website, the projects in this </w:t>
      </w:r>
      <w:r w:rsidR="007D358C">
        <w:rPr>
          <w:rFonts w:ascii="Calibri" w:hAnsi="Calibri" w:cs="Calibri"/>
          <w:sz w:val="24"/>
          <w:szCs w:val="24"/>
        </w:rPr>
        <w:t>L</w:t>
      </w:r>
      <w:r w:rsidR="00713A6E" w:rsidRPr="00285B0B">
        <w:rPr>
          <w:rFonts w:ascii="Calibri" w:hAnsi="Calibri" w:cs="Calibri"/>
          <w:sz w:val="24"/>
          <w:szCs w:val="24"/>
        </w:rPr>
        <w:t xml:space="preserve">ist are also </w:t>
      </w:r>
      <w:r w:rsidR="008728FF" w:rsidRPr="00285B0B">
        <w:rPr>
          <w:rFonts w:ascii="Calibri" w:hAnsi="Calibri" w:cs="Calibri"/>
          <w:sz w:val="24"/>
          <w:szCs w:val="24"/>
        </w:rPr>
        <w:t xml:space="preserve">drawn </w:t>
      </w:r>
      <w:r w:rsidR="00713A6E" w:rsidRPr="00285B0B">
        <w:rPr>
          <w:rFonts w:ascii="Calibri" w:hAnsi="Calibri" w:cs="Calibri"/>
          <w:sz w:val="24"/>
          <w:szCs w:val="24"/>
        </w:rPr>
        <w:t xml:space="preserve">from </w:t>
      </w:r>
      <w:r w:rsidR="00E61618" w:rsidRPr="00285B0B">
        <w:rPr>
          <w:rFonts w:ascii="Calibri" w:hAnsi="Calibri" w:cs="Calibri"/>
          <w:sz w:val="24"/>
          <w:szCs w:val="24"/>
        </w:rPr>
        <w:t xml:space="preserve">the </w:t>
      </w:r>
      <w:hyperlink r:id="rId14" w:history="1">
        <w:r w:rsidR="00713A6E" w:rsidRPr="00285B0B">
          <w:rPr>
            <w:rStyle w:val="Hyperlink"/>
            <w:rFonts w:ascii="Calibri" w:hAnsi="Calibri" w:cs="Calibri"/>
            <w:sz w:val="24"/>
            <w:szCs w:val="24"/>
          </w:rPr>
          <w:t>CORDIS</w:t>
        </w:r>
      </w:hyperlink>
      <w:r w:rsidR="00215889" w:rsidRPr="00285B0B">
        <w:rPr>
          <w:rFonts w:ascii="Calibri" w:hAnsi="Calibri" w:cs="Calibri"/>
          <w:sz w:val="24"/>
          <w:szCs w:val="24"/>
        </w:rPr>
        <w:t xml:space="preserve"> </w:t>
      </w:r>
      <w:r w:rsidR="00E61618" w:rsidRPr="00285B0B">
        <w:rPr>
          <w:rFonts w:ascii="Calibri" w:hAnsi="Calibri" w:cs="Calibri"/>
          <w:sz w:val="24"/>
          <w:szCs w:val="24"/>
        </w:rPr>
        <w:t xml:space="preserve">website </w:t>
      </w:r>
      <w:r w:rsidR="002B721D" w:rsidRPr="00285B0B">
        <w:rPr>
          <w:rFonts w:ascii="Calibri" w:hAnsi="Calibri" w:cs="Calibri"/>
          <w:sz w:val="24"/>
          <w:szCs w:val="24"/>
        </w:rPr>
        <w:t xml:space="preserve">which presents Research and Development </w:t>
      </w:r>
      <w:r w:rsidR="00AF4F91" w:rsidRPr="00285B0B">
        <w:rPr>
          <w:rFonts w:ascii="Calibri" w:hAnsi="Calibri" w:cs="Calibri"/>
          <w:sz w:val="24"/>
          <w:szCs w:val="24"/>
        </w:rPr>
        <w:t>projects funded by EU Research program</w:t>
      </w:r>
      <w:r w:rsidR="00EC21F0" w:rsidRPr="00285B0B">
        <w:rPr>
          <w:rFonts w:ascii="Calibri" w:hAnsi="Calibri" w:cs="Calibri"/>
          <w:sz w:val="24"/>
          <w:szCs w:val="24"/>
        </w:rPr>
        <w:t>me</w:t>
      </w:r>
      <w:r w:rsidR="00AF4F91" w:rsidRPr="00285B0B">
        <w:rPr>
          <w:rFonts w:ascii="Calibri" w:hAnsi="Calibri" w:cs="Calibri"/>
          <w:sz w:val="24"/>
          <w:szCs w:val="24"/>
        </w:rPr>
        <w:t>s</w:t>
      </w:r>
      <w:r w:rsidR="002C3647" w:rsidRPr="00285B0B">
        <w:rPr>
          <w:rFonts w:ascii="Calibri" w:hAnsi="Calibri" w:cs="Calibri"/>
          <w:sz w:val="24"/>
          <w:szCs w:val="24"/>
        </w:rPr>
        <w:t xml:space="preserve"> as well</w:t>
      </w:r>
      <w:r w:rsidR="002B344B" w:rsidRPr="00285B0B">
        <w:rPr>
          <w:rFonts w:ascii="Calibri" w:hAnsi="Calibri" w:cs="Calibri"/>
          <w:sz w:val="24"/>
          <w:szCs w:val="24"/>
        </w:rPr>
        <w:t xml:space="preserve"> as the </w:t>
      </w:r>
      <w:hyperlink r:id="rId15" w:history="1">
        <w:r w:rsidR="002B344B" w:rsidRPr="00285B0B">
          <w:rPr>
            <w:rStyle w:val="Hyperlink"/>
            <w:rFonts w:ascii="Calibri" w:hAnsi="Calibri" w:cs="Calibri"/>
            <w:sz w:val="24"/>
            <w:szCs w:val="24"/>
          </w:rPr>
          <w:t>Erasmus+</w:t>
        </w:r>
      </w:hyperlink>
      <w:r w:rsidR="002B344B" w:rsidRPr="00285B0B">
        <w:rPr>
          <w:rFonts w:ascii="Calibri" w:hAnsi="Calibri" w:cs="Calibri"/>
          <w:sz w:val="24"/>
          <w:szCs w:val="24"/>
        </w:rPr>
        <w:t xml:space="preserve"> website</w:t>
      </w:r>
      <w:r w:rsidR="00DF5C07" w:rsidRPr="00285B0B">
        <w:rPr>
          <w:rFonts w:ascii="Calibri" w:hAnsi="Calibri" w:cs="Calibri"/>
          <w:sz w:val="24"/>
          <w:szCs w:val="24"/>
        </w:rPr>
        <w:t xml:space="preserve"> </w:t>
      </w:r>
      <w:r w:rsidR="00A82F69" w:rsidRPr="00285B0B">
        <w:rPr>
          <w:rFonts w:ascii="Calibri" w:hAnsi="Calibri" w:cs="Calibri"/>
          <w:sz w:val="24"/>
          <w:szCs w:val="24"/>
        </w:rPr>
        <w:t>with EU funded projects centred around social inclusion, the green and digital transitions, and promoting young people’s participation in democratic life</w:t>
      </w:r>
      <w:r w:rsidR="00215889" w:rsidRPr="00285B0B">
        <w:rPr>
          <w:rFonts w:ascii="Calibri" w:hAnsi="Calibri" w:cs="Calibri"/>
          <w:sz w:val="24"/>
          <w:szCs w:val="24"/>
        </w:rPr>
        <w:t xml:space="preserve">. </w:t>
      </w:r>
      <w:r w:rsidR="00FC22C9" w:rsidRPr="00285B0B">
        <w:rPr>
          <w:rFonts w:ascii="Calibri" w:hAnsi="Calibri" w:cs="Calibri"/>
          <w:sz w:val="24"/>
          <w:szCs w:val="24"/>
        </w:rPr>
        <w:t xml:space="preserve">While the same </w:t>
      </w:r>
      <w:r w:rsidR="006A2E81" w:rsidRPr="00285B0B">
        <w:rPr>
          <w:rFonts w:ascii="Calibri" w:hAnsi="Calibri" w:cs="Calibri"/>
          <w:sz w:val="24"/>
          <w:szCs w:val="24"/>
        </w:rPr>
        <w:t>approach</w:t>
      </w:r>
      <w:r w:rsidR="00FC22C9" w:rsidRPr="00285B0B">
        <w:rPr>
          <w:rFonts w:ascii="Calibri" w:hAnsi="Calibri" w:cs="Calibri"/>
          <w:sz w:val="24"/>
          <w:szCs w:val="24"/>
        </w:rPr>
        <w:t xml:space="preserve"> was used on CORDIS</w:t>
      </w:r>
      <w:r w:rsidR="00CE6F4E" w:rsidRPr="00285B0B">
        <w:rPr>
          <w:rFonts w:ascii="Calibri" w:hAnsi="Calibri" w:cs="Calibri"/>
          <w:sz w:val="24"/>
          <w:szCs w:val="24"/>
        </w:rPr>
        <w:t xml:space="preserve"> and Erasmus+</w:t>
      </w:r>
      <w:r w:rsidR="00FC22C9" w:rsidRPr="00285B0B">
        <w:rPr>
          <w:rFonts w:ascii="Calibri" w:hAnsi="Calibri" w:cs="Calibri"/>
          <w:sz w:val="24"/>
          <w:szCs w:val="24"/>
        </w:rPr>
        <w:t>, due to different settings and filters</w:t>
      </w:r>
      <w:r w:rsidR="00EC1401" w:rsidRPr="00285B0B">
        <w:rPr>
          <w:rFonts w:ascii="Calibri" w:hAnsi="Calibri" w:cs="Calibri"/>
          <w:sz w:val="24"/>
          <w:szCs w:val="24"/>
        </w:rPr>
        <w:t>,</w:t>
      </w:r>
      <w:r w:rsidR="00FC22C9" w:rsidRPr="00285B0B">
        <w:rPr>
          <w:rFonts w:ascii="Calibri" w:hAnsi="Calibri" w:cs="Calibri"/>
          <w:sz w:val="24"/>
          <w:szCs w:val="24"/>
        </w:rPr>
        <w:t xml:space="preserve"> </w:t>
      </w:r>
      <w:r w:rsidR="00516304" w:rsidRPr="00285B0B">
        <w:rPr>
          <w:rFonts w:ascii="Calibri" w:hAnsi="Calibri" w:cs="Calibri"/>
          <w:sz w:val="24"/>
          <w:szCs w:val="24"/>
        </w:rPr>
        <w:t xml:space="preserve">research results were much broader which </w:t>
      </w:r>
      <w:r w:rsidR="006A5134" w:rsidRPr="00285B0B">
        <w:rPr>
          <w:rFonts w:ascii="Calibri" w:hAnsi="Calibri" w:cs="Calibri"/>
          <w:sz w:val="24"/>
          <w:szCs w:val="24"/>
        </w:rPr>
        <w:t xml:space="preserve">led </w:t>
      </w:r>
      <w:r w:rsidR="006A2E81" w:rsidRPr="00285B0B">
        <w:rPr>
          <w:rFonts w:ascii="Calibri" w:hAnsi="Calibri" w:cs="Calibri"/>
          <w:sz w:val="24"/>
          <w:szCs w:val="24"/>
        </w:rPr>
        <w:t xml:space="preserve">to a more </w:t>
      </w:r>
      <w:r w:rsidR="00E27E40" w:rsidRPr="00285B0B">
        <w:rPr>
          <w:rFonts w:ascii="Calibri" w:hAnsi="Calibri" w:cs="Calibri"/>
          <w:sz w:val="24"/>
          <w:szCs w:val="24"/>
        </w:rPr>
        <w:t>in-depth</w:t>
      </w:r>
      <w:r w:rsidR="006A2E81" w:rsidRPr="00285B0B">
        <w:rPr>
          <w:rFonts w:ascii="Calibri" w:hAnsi="Calibri" w:cs="Calibri"/>
          <w:sz w:val="24"/>
          <w:szCs w:val="24"/>
        </w:rPr>
        <w:t xml:space="preserve"> screening </w:t>
      </w:r>
      <w:r w:rsidR="002210ED" w:rsidRPr="00285B0B">
        <w:rPr>
          <w:rFonts w:ascii="Calibri" w:hAnsi="Calibri" w:cs="Calibri"/>
          <w:sz w:val="24"/>
          <w:szCs w:val="24"/>
        </w:rPr>
        <w:t xml:space="preserve">of </w:t>
      </w:r>
      <w:r w:rsidR="008065A5" w:rsidRPr="00285B0B">
        <w:rPr>
          <w:rFonts w:ascii="Calibri" w:hAnsi="Calibri" w:cs="Calibri"/>
          <w:sz w:val="24"/>
          <w:szCs w:val="24"/>
        </w:rPr>
        <w:t>identified</w:t>
      </w:r>
      <w:r w:rsidR="002210ED" w:rsidRPr="00285B0B">
        <w:rPr>
          <w:rFonts w:ascii="Calibri" w:hAnsi="Calibri" w:cs="Calibri"/>
          <w:sz w:val="24"/>
          <w:szCs w:val="24"/>
        </w:rPr>
        <w:t xml:space="preserve"> projects. </w:t>
      </w:r>
      <w:r w:rsidR="00B06823" w:rsidRPr="00285B0B">
        <w:rPr>
          <w:rFonts w:ascii="Calibri" w:hAnsi="Calibri" w:cs="Calibri"/>
          <w:sz w:val="24"/>
          <w:szCs w:val="24"/>
        </w:rPr>
        <w:t>We therefore used</w:t>
      </w:r>
      <w:r w:rsidR="0049042E" w:rsidRPr="00285B0B">
        <w:rPr>
          <w:rFonts w:ascii="Calibri" w:hAnsi="Calibri" w:cs="Calibri"/>
          <w:sz w:val="24"/>
          <w:szCs w:val="24"/>
        </w:rPr>
        <w:t xml:space="preserve"> the following</w:t>
      </w:r>
      <w:r w:rsidR="00B06823" w:rsidRPr="00285B0B">
        <w:rPr>
          <w:rFonts w:ascii="Calibri" w:hAnsi="Calibri" w:cs="Calibri"/>
          <w:sz w:val="24"/>
          <w:szCs w:val="24"/>
        </w:rPr>
        <w:t xml:space="preserve"> keywords where appropriate: ‘</w:t>
      </w:r>
      <w:proofErr w:type="spellStart"/>
      <w:r w:rsidR="00B06823" w:rsidRPr="00285B0B">
        <w:rPr>
          <w:rFonts w:ascii="Calibri" w:hAnsi="Calibri" w:cs="Calibri"/>
          <w:sz w:val="24"/>
          <w:szCs w:val="24"/>
        </w:rPr>
        <w:t>disab</w:t>
      </w:r>
      <w:proofErr w:type="spellEnd"/>
      <w:r w:rsidR="00B06823" w:rsidRPr="00285B0B">
        <w:rPr>
          <w:rFonts w:ascii="Calibri" w:hAnsi="Calibri" w:cs="Calibri"/>
          <w:sz w:val="24"/>
          <w:szCs w:val="24"/>
        </w:rPr>
        <w:t>*’/‘access’/</w:t>
      </w:r>
      <w:r w:rsidR="003D0EF9" w:rsidRPr="00285B0B">
        <w:rPr>
          <w:rFonts w:ascii="Calibri" w:hAnsi="Calibri" w:cs="Calibri"/>
          <w:sz w:val="24"/>
          <w:szCs w:val="24"/>
        </w:rPr>
        <w:t>‘</w:t>
      </w:r>
      <w:r w:rsidR="00B06823" w:rsidRPr="00285B0B">
        <w:rPr>
          <w:rFonts w:ascii="Calibri" w:hAnsi="Calibri" w:cs="Calibri"/>
          <w:sz w:val="24"/>
          <w:szCs w:val="24"/>
        </w:rPr>
        <w:t>inclusion</w:t>
      </w:r>
      <w:r w:rsidR="003D0EF9" w:rsidRPr="00285B0B">
        <w:rPr>
          <w:rFonts w:ascii="Calibri" w:hAnsi="Calibri" w:cs="Calibri"/>
          <w:sz w:val="24"/>
          <w:szCs w:val="24"/>
        </w:rPr>
        <w:t>’</w:t>
      </w:r>
      <w:r w:rsidR="00B06823" w:rsidRPr="00285B0B">
        <w:rPr>
          <w:rFonts w:ascii="Calibri" w:hAnsi="Calibri" w:cs="Calibri"/>
          <w:sz w:val="24"/>
          <w:szCs w:val="24"/>
        </w:rPr>
        <w:t xml:space="preserve"> as well as any of the </w:t>
      </w:r>
      <w:r w:rsidR="00EF6D41" w:rsidRPr="00285B0B">
        <w:rPr>
          <w:rFonts w:ascii="Calibri" w:hAnsi="Calibri" w:cs="Calibri"/>
          <w:sz w:val="24"/>
          <w:szCs w:val="24"/>
        </w:rPr>
        <w:t>search terms ‘</w:t>
      </w:r>
      <w:r w:rsidR="00B06823" w:rsidRPr="00285B0B">
        <w:rPr>
          <w:rFonts w:ascii="Calibri" w:hAnsi="Calibri" w:cs="Calibri"/>
          <w:sz w:val="24"/>
          <w:szCs w:val="24"/>
        </w:rPr>
        <w:t>arts</w:t>
      </w:r>
      <w:r w:rsidR="00EF6D41" w:rsidRPr="00285B0B">
        <w:rPr>
          <w:rFonts w:ascii="Calibri" w:hAnsi="Calibri" w:cs="Calibri"/>
          <w:sz w:val="24"/>
          <w:szCs w:val="24"/>
        </w:rPr>
        <w:t>’</w:t>
      </w:r>
      <w:r w:rsidR="00B06823" w:rsidRPr="00285B0B">
        <w:rPr>
          <w:rFonts w:ascii="Calibri" w:hAnsi="Calibri" w:cs="Calibri"/>
          <w:sz w:val="24"/>
          <w:szCs w:val="24"/>
        </w:rPr>
        <w:t xml:space="preserve">, </w:t>
      </w:r>
      <w:r w:rsidR="00EF6D41" w:rsidRPr="00285B0B">
        <w:rPr>
          <w:rFonts w:ascii="Calibri" w:hAnsi="Calibri" w:cs="Calibri"/>
          <w:sz w:val="24"/>
          <w:szCs w:val="24"/>
        </w:rPr>
        <w:t>‘</w:t>
      </w:r>
      <w:proofErr w:type="spellStart"/>
      <w:r w:rsidR="00B06823" w:rsidRPr="00285B0B">
        <w:rPr>
          <w:rFonts w:ascii="Calibri" w:hAnsi="Calibri" w:cs="Calibri"/>
          <w:sz w:val="24"/>
          <w:szCs w:val="24"/>
        </w:rPr>
        <w:t>cultur</w:t>
      </w:r>
      <w:proofErr w:type="spellEnd"/>
      <w:r w:rsidR="00B06823" w:rsidRPr="00285B0B">
        <w:rPr>
          <w:rFonts w:ascii="Calibri" w:hAnsi="Calibri" w:cs="Calibri"/>
          <w:sz w:val="24"/>
          <w:szCs w:val="24"/>
        </w:rPr>
        <w:t>*</w:t>
      </w:r>
      <w:r w:rsidR="00EF6D41" w:rsidRPr="00285B0B">
        <w:rPr>
          <w:rFonts w:ascii="Calibri" w:hAnsi="Calibri" w:cs="Calibri"/>
          <w:sz w:val="24"/>
          <w:szCs w:val="24"/>
        </w:rPr>
        <w:t>’</w:t>
      </w:r>
      <w:r w:rsidR="00B06823" w:rsidRPr="00285B0B">
        <w:rPr>
          <w:rFonts w:ascii="Calibri" w:hAnsi="Calibri" w:cs="Calibri"/>
          <w:sz w:val="24"/>
          <w:szCs w:val="24"/>
        </w:rPr>
        <w:t xml:space="preserve">, </w:t>
      </w:r>
      <w:r w:rsidR="00EF6D41" w:rsidRPr="00285B0B">
        <w:rPr>
          <w:rFonts w:ascii="Calibri" w:hAnsi="Calibri" w:cs="Calibri"/>
          <w:sz w:val="24"/>
          <w:szCs w:val="24"/>
        </w:rPr>
        <w:t>‘</w:t>
      </w:r>
      <w:r w:rsidR="00B06823" w:rsidRPr="00285B0B">
        <w:rPr>
          <w:rFonts w:ascii="Calibri" w:hAnsi="Calibri" w:cs="Calibri"/>
          <w:sz w:val="24"/>
          <w:szCs w:val="24"/>
        </w:rPr>
        <w:t>museum</w:t>
      </w:r>
      <w:r w:rsidR="00EF6D41" w:rsidRPr="00285B0B">
        <w:rPr>
          <w:rFonts w:ascii="Calibri" w:hAnsi="Calibri" w:cs="Calibri"/>
          <w:sz w:val="24"/>
          <w:szCs w:val="24"/>
        </w:rPr>
        <w:t>’</w:t>
      </w:r>
      <w:r w:rsidR="00B06823" w:rsidRPr="00285B0B">
        <w:rPr>
          <w:rFonts w:ascii="Calibri" w:hAnsi="Calibri" w:cs="Calibri"/>
          <w:sz w:val="24"/>
          <w:szCs w:val="24"/>
        </w:rPr>
        <w:t xml:space="preserve">, </w:t>
      </w:r>
      <w:r w:rsidR="00EF6D41" w:rsidRPr="00285B0B">
        <w:rPr>
          <w:rFonts w:ascii="Calibri" w:hAnsi="Calibri" w:cs="Calibri"/>
          <w:sz w:val="24"/>
          <w:szCs w:val="24"/>
        </w:rPr>
        <w:t>‘</w:t>
      </w:r>
      <w:proofErr w:type="spellStart"/>
      <w:r w:rsidR="00B06823" w:rsidRPr="00285B0B">
        <w:rPr>
          <w:rFonts w:ascii="Calibri" w:hAnsi="Calibri" w:cs="Calibri"/>
          <w:sz w:val="24"/>
          <w:szCs w:val="24"/>
        </w:rPr>
        <w:t>galler</w:t>
      </w:r>
      <w:proofErr w:type="spellEnd"/>
      <w:r w:rsidR="00B06823" w:rsidRPr="00285B0B">
        <w:rPr>
          <w:rFonts w:ascii="Calibri" w:hAnsi="Calibri" w:cs="Calibri"/>
          <w:sz w:val="24"/>
          <w:szCs w:val="24"/>
        </w:rPr>
        <w:t>*</w:t>
      </w:r>
      <w:r w:rsidR="00EF6D41" w:rsidRPr="00285B0B">
        <w:rPr>
          <w:rFonts w:ascii="Calibri" w:hAnsi="Calibri" w:cs="Calibri"/>
          <w:sz w:val="24"/>
          <w:szCs w:val="24"/>
        </w:rPr>
        <w:t>’</w:t>
      </w:r>
      <w:r w:rsidR="00B06823" w:rsidRPr="00285B0B">
        <w:rPr>
          <w:rFonts w:ascii="Calibri" w:hAnsi="Calibri" w:cs="Calibri"/>
          <w:sz w:val="24"/>
          <w:szCs w:val="24"/>
        </w:rPr>
        <w:t xml:space="preserve">, </w:t>
      </w:r>
      <w:r w:rsidR="00EF6D41" w:rsidRPr="00285B0B">
        <w:rPr>
          <w:rFonts w:ascii="Calibri" w:hAnsi="Calibri" w:cs="Calibri"/>
          <w:sz w:val="24"/>
          <w:szCs w:val="24"/>
        </w:rPr>
        <w:t>‘</w:t>
      </w:r>
      <w:r w:rsidR="00B06823" w:rsidRPr="00285B0B">
        <w:rPr>
          <w:rFonts w:ascii="Calibri" w:hAnsi="Calibri" w:cs="Calibri"/>
          <w:sz w:val="24"/>
          <w:szCs w:val="24"/>
        </w:rPr>
        <w:t>heritage</w:t>
      </w:r>
      <w:r w:rsidR="0049042E" w:rsidRPr="00285B0B">
        <w:rPr>
          <w:rFonts w:ascii="Calibri" w:hAnsi="Calibri" w:cs="Calibri"/>
          <w:sz w:val="24"/>
          <w:szCs w:val="24"/>
        </w:rPr>
        <w:t>’</w:t>
      </w:r>
      <w:r w:rsidR="00B06823" w:rsidRPr="00285B0B">
        <w:rPr>
          <w:rFonts w:ascii="Calibri" w:hAnsi="Calibri" w:cs="Calibri"/>
          <w:sz w:val="24"/>
          <w:szCs w:val="24"/>
        </w:rPr>
        <w:t>.</w:t>
      </w:r>
      <w:r>
        <w:rPr>
          <w:rFonts w:ascii="Calibri" w:hAnsi="Calibri" w:cs="Calibri"/>
          <w:sz w:val="24"/>
          <w:szCs w:val="24"/>
        </w:rPr>
        <w:t xml:space="preserve"> </w:t>
      </w:r>
      <w:r w:rsidR="00D62A18" w:rsidRPr="00285B0B">
        <w:rPr>
          <w:rFonts w:ascii="Calibri" w:hAnsi="Calibri" w:cs="Calibri"/>
          <w:sz w:val="24"/>
          <w:szCs w:val="24"/>
        </w:rPr>
        <w:t xml:space="preserve">We also undertook a more general scoping exercise investigating activities and initiatives carried out by organisations leading or collaborating with the projects already retrieved. </w:t>
      </w:r>
    </w:p>
    <w:p w14:paraId="2658C3B4" w14:textId="0D1A4F00" w:rsidR="00431183" w:rsidRPr="00285B0B" w:rsidRDefault="00431183" w:rsidP="00977C2B">
      <w:pPr>
        <w:spacing w:line="276" w:lineRule="auto"/>
        <w:jc w:val="both"/>
        <w:rPr>
          <w:rFonts w:ascii="Calibri" w:hAnsi="Calibri" w:cs="Calibri"/>
          <w:sz w:val="24"/>
          <w:szCs w:val="24"/>
        </w:rPr>
      </w:pPr>
      <w:r w:rsidRPr="00285B0B">
        <w:rPr>
          <w:rFonts w:ascii="Calibri" w:hAnsi="Calibri" w:cs="Calibri"/>
          <w:sz w:val="24"/>
          <w:szCs w:val="24"/>
        </w:rPr>
        <w:t xml:space="preserve">The research focused mainly on </w:t>
      </w:r>
      <w:r w:rsidR="0095524B" w:rsidRPr="00285B0B">
        <w:rPr>
          <w:rFonts w:ascii="Calibri" w:hAnsi="Calibri" w:cs="Calibri"/>
          <w:sz w:val="24"/>
          <w:szCs w:val="24"/>
        </w:rPr>
        <w:t xml:space="preserve">results provided by </w:t>
      </w:r>
      <w:r w:rsidRPr="00285B0B">
        <w:rPr>
          <w:rFonts w:ascii="Calibri" w:hAnsi="Calibri" w:cs="Calibri"/>
          <w:sz w:val="24"/>
          <w:szCs w:val="24"/>
        </w:rPr>
        <w:t xml:space="preserve">English </w:t>
      </w:r>
      <w:r w:rsidR="00E07FEE" w:rsidRPr="00285B0B">
        <w:rPr>
          <w:rFonts w:ascii="Calibri" w:hAnsi="Calibri" w:cs="Calibri"/>
          <w:sz w:val="24"/>
          <w:szCs w:val="24"/>
        </w:rPr>
        <w:t>keywords</w:t>
      </w:r>
      <w:r w:rsidRPr="00285B0B">
        <w:rPr>
          <w:rFonts w:ascii="Calibri" w:hAnsi="Calibri" w:cs="Calibri"/>
          <w:sz w:val="24"/>
          <w:szCs w:val="24"/>
        </w:rPr>
        <w:t xml:space="preserve"> and </w:t>
      </w:r>
      <w:r w:rsidR="007A7BA5" w:rsidRPr="00285B0B">
        <w:rPr>
          <w:rFonts w:ascii="Calibri" w:hAnsi="Calibri" w:cs="Calibri"/>
          <w:sz w:val="24"/>
          <w:szCs w:val="24"/>
        </w:rPr>
        <w:t xml:space="preserve">while some </w:t>
      </w:r>
      <w:r w:rsidR="002C5F71" w:rsidRPr="00285B0B">
        <w:rPr>
          <w:rFonts w:ascii="Calibri" w:hAnsi="Calibri" w:cs="Calibri"/>
          <w:sz w:val="24"/>
          <w:szCs w:val="24"/>
        </w:rPr>
        <w:t xml:space="preserve">resources are in the national language of the initiative, </w:t>
      </w:r>
      <w:r w:rsidR="00F46B17" w:rsidRPr="00285B0B">
        <w:rPr>
          <w:rFonts w:ascii="Calibri" w:hAnsi="Calibri" w:cs="Calibri"/>
          <w:sz w:val="24"/>
          <w:szCs w:val="24"/>
        </w:rPr>
        <w:t xml:space="preserve">particular emphasis </w:t>
      </w:r>
      <w:r w:rsidR="00407014" w:rsidRPr="00285B0B">
        <w:rPr>
          <w:rFonts w:ascii="Calibri" w:hAnsi="Calibri" w:cs="Calibri"/>
          <w:sz w:val="24"/>
          <w:szCs w:val="24"/>
        </w:rPr>
        <w:t xml:space="preserve">is </w:t>
      </w:r>
      <w:r w:rsidR="00E07FEE">
        <w:rPr>
          <w:rFonts w:ascii="Calibri" w:hAnsi="Calibri" w:cs="Calibri"/>
          <w:sz w:val="24"/>
          <w:szCs w:val="24"/>
        </w:rPr>
        <w:t>placed</w:t>
      </w:r>
      <w:r w:rsidR="00407014" w:rsidRPr="00285B0B">
        <w:rPr>
          <w:rFonts w:ascii="Calibri" w:hAnsi="Calibri" w:cs="Calibri"/>
          <w:sz w:val="24"/>
          <w:szCs w:val="24"/>
        </w:rPr>
        <w:t xml:space="preserve"> </w:t>
      </w:r>
      <w:r w:rsidR="00F46B17" w:rsidRPr="00285B0B">
        <w:rPr>
          <w:rFonts w:ascii="Calibri" w:hAnsi="Calibri" w:cs="Calibri"/>
          <w:sz w:val="24"/>
          <w:szCs w:val="24"/>
        </w:rPr>
        <w:t>on English sources</w:t>
      </w:r>
      <w:r w:rsidR="00037147">
        <w:rPr>
          <w:rFonts w:ascii="Calibri" w:hAnsi="Calibri" w:cs="Calibri"/>
          <w:sz w:val="24"/>
          <w:szCs w:val="24"/>
        </w:rPr>
        <w:t>,</w:t>
      </w:r>
      <w:r w:rsidR="00F46B17" w:rsidRPr="00285B0B">
        <w:rPr>
          <w:rFonts w:ascii="Calibri" w:hAnsi="Calibri" w:cs="Calibri"/>
          <w:sz w:val="24"/>
          <w:szCs w:val="24"/>
        </w:rPr>
        <w:t xml:space="preserve"> or sources with</w:t>
      </w:r>
      <w:r w:rsidR="00B029B1" w:rsidRPr="00285B0B">
        <w:rPr>
          <w:rFonts w:ascii="Calibri" w:hAnsi="Calibri" w:cs="Calibri"/>
          <w:sz w:val="24"/>
          <w:szCs w:val="24"/>
        </w:rPr>
        <w:t xml:space="preserve"> translations available </w:t>
      </w:r>
      <w:r w:rsidR="00F7370F" w:rsidRPr="00285B0B">
        <w:rPr>
          <w:rFonts w:ascii="Calibri" w:hAnsi="Calibri" w:cs="Calibri"/>
          <w:sz w:val="24"/>
          <w:szCs w:val="24"/>
        </w:rPr>
        <w:t xml:space="preserve">as </w:t>
      </w:r>
      <w:r w:rsidR="002A3808">
        <w:rPr>
          <w:rFonts w:ascii="Calibri" w:hAnsi="Calibri" w:cs="Calibri"/>
          <w:sz w:val="24"/>
          <w:szCs w:val="24"/>
        </w:rPr>
        <w:t xml:space="preserve">we </w:t>
      </w:r>
      <w:r w:rsidR="007A7BA5" w:rsidRPr="00285B0B">
        <w:rPr>
          <w:rFonts w:ascii="Calibri" w:hAnsi="Calibri" w:cs="Calibri"/>
          <w:sz w:val="24"/>
          <w:szCs w:val="24"/>
        </w:rPr>
        <w:t>wish for</w:t>
      </w:r>
      <w:r w:rsidR="009E3752" w:rsidRPr="00285B0B">
        <w:rPr>
          <w:rFonts w:ascii="Calibri" w:hAnsi="Calibri" w:cs="Calibri"/>
          <w:sz w:val="24"/>
          <w:szCs w:val="24"/>
        </w:rPr>
        <w:t xml:space="preserve"> the content </w:t>
      </w:r>
      <w:r w:rsidR="00A03936" w:rsidRPr="00285B0B">
        <w:rPr>
          <w:rFonts w:ascii="Calibri" w:hAnsi="Calibri" w:cs="Calibri"/>
          <w:sz w:val="24"/>
          <w:szCs w:val="24"/>
        </w:rPr>
        <w:t xml:space="preserve">to be accessible to an EU-wide </w:t>
      </w:r>
      <w:r w:rsidR="009E3752" w:rsidRPr="00285B0B">
        <w:rPr>
          <w:rFonts w:ascii="Calibri" w:hAnsi="Calibri" w:cs="Calibri"/>
          <w:sz w:val="24"/>
          <w:szCs w:val="24"/>
        </w:rPr>
        <w:t xml:space="preserve">audience as </w:t>
      </w:r>
      <w:r w:rsidR="00E07FEE">
        <w:rPr>
          <w:rFonts w:ascii="Calibri" w:hAnsi="Calibri" w:cs="Calibri"/>
          <w:sz w:val="24"/>
          <w:szCs w:val="24"/>
        </w:rPr>
        <w:t>far</w:t>
      </w:r>
      <w:r w:rsidR="009E3752" w:rsidRPr="00285B0B">
        <w:rPr>
          <w:rFonts w:ascii="Calibri" w:hAnsi="Calibri" w:cs="Calibri"/>
          <w:sz w:val="24"/>
          <w:szCs w:val="24"/>
        </w:rPr>
        <w:t xml:space="preserve"> as possible</w:t>
      </w:r>
      <w:r w:rsidR="00A03936" w:rsidRPr="00285B0B">
        <w:rPr>
          <w:rFonts w:ascii="Calibri" w:hAnsi="Calibri" w:cs="Calibri"/>
          <w:sz w:val="24"/>
          <w:szCs w:val="24"/>
        </w:rPr>
        <w:t>.</w:t>
      </w:r>
    </w:p>
    <w:p w14:paraId="6114427D" w14:textId="77777777" w:rsidR="004A6CDB" w:rsidRPr="00285B0B" w:rsidRDefault="00FF0BA9" w:rsidP="004A6CDB">
      <w:pPr>
        <w:spacing w:line="276" w:lineRule="auto"/>
        <w:jc w:val="both"/>
        <w:rPr>
          <w:rFonts w:ascii="Calibri" w:hAnsi="Calibri" w:cs="Calibri"/>
          <w:sz w:val="24"/>
          <w:szCs w:val="24"/>
        </w:rPr>
      </w:pPr>
      <w:r w:rsidRPr="00285B0B">
        <w:rPr>
          <w:rFonts w:ascii="Calibri" w:hAnsi="Calibri" w:cs="Calibri"/>
          <w:sz w:val="24"/>
          <w:szCs w:val="24"/>
        </w:rPr>
        <w:t>With regard</w:t>
      </w:r>
      <w:r w:rsidR="00053CF5" w:rsidRPr="00285B0B">
        <w:rPr>
          <w:rFonts w:ascii="Calibri" w:hAnsi="Calibri" w:cs="Calibri"/>
          <w:sz w:val="24"/>
          <w:szCs w:val="24"/>
        </w:rPr>
        <w:t>s</w:t>
      </w:r>
      <w:r w:rsidRPr="00285B0B">
        <w:rPr>
          <w:rFonts w:ascii="Calibri" w:hAnsi="Calibri" w:cs="Calibri"/>
          <w:sz w:val="24"/>
          <w:szCs w:val="24"/>
        </w:rPr>
        <w:t xml:space="preserve"> to</w:t>
      </w:r>
      <w:r w:rsidR="00E91DA2" w:rsidRPr="00285B0B">
        <w:rPr>
          <w:rFonts w:ascii="Calibri" w:hAnsi="Calibri" w:cs="Calibri"/>
          <w:sz w:val="24"/>
          <w:szCs w:val="24"/>
        </w:rPr>
        <w:t xml:space="preserve"> projects deployed at the national or local level, and funded through state fundin</w:t>
      </w:r>
      <w:r w:rsidR="00994ED1" w:rsidRPr="00285B0B">
        <w:rPr>
          <w:rFonts w:ascii="Calibri" w:hAnsi="Calibri" w:cs="Calibri"/>
          <w:sz w:val="24"/>
          <w:szCs w:val="24"/>
        </w:rPr>
        <w:t>g or other sources of funding</w:t>
      </w:r>
      <w:r w:rsidR="00655165" w:rsidRPr="00285B0B">
        <w:rPr>
          <w:rFonts w:ascii="Calibri" w:hAnsi="Calibri" w:cs="Calibri"/>
          <w:sz w:val="24"/>
          <w:szCs w:val="24"/>
        </w:rPr>
        <w:t xml:space="preserve">, </w:t>
      </w:r>
      <w:r w:rsidR="002A5B14" w:rsidRPr="00285B0B">
        <w:rPr>
          <w:rFonts w:ascii="Calibri" w:hAnsi="Calibri" w:cs="Calibri"/>
          <w:sz w:val="24"/>
          <w:szCs w:val="24"/>
        </w:rPr>
        <w:t xml:space="preserve">we aimed to </w:t>
      </w:r>
      <w:r w:rsidR="00E07FEE">
        <w:rPr>
          <w:rFonts w:ascii="Calibri" w:hAnsi="Calibri" w:cs="Calibri"/>
          <w:sz w:val="24"/>
          <w:szCs w:val="24"/>
        </w:rPr>
        <w:t>include</w:t>
      </w:r>
      <w:r w:rsidR="00960E46" w:rsidRPr="00285B0B">
        <w:rPr>
          <w:rFonts w:ascii="Calibri" w:hAnsi="Calibri" w:cs="Calibri"/>
          <w:sz w:val="24"/>
          <w:szCs w:val="24"/>
        </w:rPr>
        <w:t xml:space="preserve"> </w:t>
      </w:r>
      <w:r w:rsidR="002A5B14" w:rsidRPr="00285B0B">
        <w:rPr>
          <w:rFonts w:ascii="Calibri" w:hAnsi="Calibri" w:cs="Calibri"/>
          <w:sz w:val="24"/>
          <w:szCs w:val="24"/>
        </w:rPr>
        <w:t xml:space="preserve">at least one national initiative from each EU </w:t>
      </w:r>
      <w:r w:rsidR="008A0EFC" w:rsidRPr="00285B0B">
        <w:rPr>
          <w:rFonts w:ascii="Calibri" w:hAnsi="Calibri" w:cs="Calibri"/>
          <w:sz w:val="24"/>
          <w:szCs w:val="24"/>
        </w:rPr>
        <w:t>Member State</w:t>
      </w:r>
      <w:r w:rsidR="00EC7D1A" w:rsidRPr="00285B0B">
        <w:rPr>
          <w:rFonts w:ascii="Calibri" w:hAnsi="Calibri" w:cs="Calibri"/>
          <w:sz w:val="24"/>
          <w:szCs w:val="24"/>
        </w:rPr>
        <w:t xml:space="preserve"> and from the UK</w:t>
      </w:r>
      <w:r w:rsidR="002A5B14" w:rsidRPr="00285B0B">
        <w:rPr>
          <w:rFonts w:ascii="Calibri" w:hAnsi="Calibri" w:cs="Calibri"/>
          <w:sz w:val="24"/>
          <w:szCs w:val="24"/>
        </w:rPr>
        <w:t xml:space="preserve">. </w:t>
      </w:r>
      <w:r w:rsidR="00E07FEE">
        <w:rPr>
          <w:rFonts w:ascii="Calibri" w:hAnsi="Calibri" w:cs="Calibri"/>
          <w:sz w:val="24"/>
          <w:szCs w:val="24"/>
        </w:rPr>
        <w:t>As noted above s</w:t>
      </w:r>
      <w:r w:rsidRPr="00285B0B">
        <w:rPr>
          <w:rFonts w:ascii="Calibri" w:hAnsi="Calibri" w:cs="Calibri"/>
          <w:sz w:val="24"/>
          <w:szCs w:val="24"/>
        </w:rPr>
        <w:t>ome initiatives had been mentioned by participants in our qualitative research</w:t>
      </w:r>
      <w:r w:rsidR="007B66BD" w:rsidRPr="00285B0B">
        <w:rPr>
          <w:rFonts w:ascii="Calibri" w:hAnsi="Calibri" w:cs="Calibri"/>
          <w:sz w:val="24"/>
          <w:szCs w:val="24"/>
        </w:rPr>
        <w:t>. We then investigated whether</w:t>
      </w:r>
      <w:r w:rsidR="00053CF5" w:rsidRPr="00285B0B">
        <w:rPr>
          <w:rFonts w:ascii="Calibri" w:hAnsi="Calibri" w:cs="Calibri"/>
          <w:sz w:val="24"/>
          <w:szCs w:val="24"/>
        </w:rPr>
        <w:t xml:space="preserve"> </w:t>
      </w:r>
      <w:r w:rsidR="007B66BD" w:rsidRPr="00285B0B">
        <w:rPr>
          <w:rFonts w:ascii="Calibri" w:hAnsi="Calibri" w:cs="Calibri"/>
          <w:sz w:val="24"/>
          <w:szCs w:val="24"/>
        </w:rPr>
        <w:t xml:space="preserve">organisations leading or collaborating with identified </w:t>
      </w:r>
      <w:r w:rsidR="00E749EF" w:rsidRPr="00285B0B">
        <w:rPr>
          <w:rFonts w:ascii="Calibri" w:hAnsi="Calibri" w:cs="Calibri"/>
          <w:sz w:val="24"/>
          <w:szCs w:val="24"/>
        </w:rPr>
        <w:t>EU</w:t>
      </w:r>
      <w:r w:rsidR="00C45B3C" w:rsidRPr="00285B0B">
        <w:rPr>
          <w:rFonts w:ascii="Calibri" w:hAnsi="Calibri" w:cs="Calibri"/>
          <w:sz w:val="24"/>
          <w:szCs w:val="24"/>
        </w:rPr>
        <w:t>-</w:t>
      </w:r>
      <w:r w:rsidR="00E749EF" w:rsidRPr="00285B0B">
        <w:rPr>
          <w:rFonts w:ascii="Calibri" w:hAnsi="Calibri" w:cs="Calibri"/>
          <w:sz w:val="24"/>
          <w:szCs w:val="24"/>
        </w:rPr>
        <w:t>funded projects had led nationally</w:t>
      </w:r>
      <w:r w:rsidR="00561A34" w:rsidRPr="00285B0B">
        <w:rPr>
          <w:rFonts w:ascii="Calibri" w:hAnsi="Calibri" w:cs="Calibri"/>
          <w:sz w:val="24"/>
          <w:szCs w:val="24"/>
        </w:rPr>
        <w:t>-</w:t>
      </w:r>
      <w:r w:rsidR="00E749EF" w:rsidRPr="00285B0B">
        <w:rPr>
          <w:rFonts w:ascii="Calibri" w:hAnsi="Calibri" w:cs="Calibri"/>
          <w:sz w:val="24"/>
          <w:szCs w:val="24"/>
        </w:rPr>
        <w:t xml:space="preserve">funded </w:t>
      </w:r>
      <w:r w:rsidR="004560B2" w:rsidRPr="00285B0B">
        <w:rPr>
          <w:rFonts w:ascii="Calibri" w:hAnsi="Calibri" w:cs="Calibri"/>
          <w:sz w:val="24"/>
          <w:szCs w:val="24"/>
        </w:rPr>
        <w:t xml:space="preserve">initiatives on cultural participation of people with disabilities. </w:t>
      </w:r>
      <w:r w:rsidR="007B66BD" w:rsidRPr="00285B0B">
        <w:rPr>
          <w:rFonts w:ascii="Calibri" w:hAnsi="Calibri" w:cs="Calibri"/>
          <w:sz w:val="24"/>
          <w:szCs w:val="24"/>
        </w:rPr>
        <w:t xml:space="preserve">We searched on websites of national cultural agencies and councils, </w:t>
      </w:r>
      <w:r w:rsidR="00E07FEE">
        <w:rPr>
          <w:rFonts w:ascii="Calibri" w:hAnsi="Calibri" w:cs="Calibri"/>
          <w:sz w:val="24"/>
          <w:szCs w:val="24"/>
        </w:rPr>
        <w:t>and we engaged in</w:t>
      </w:r>
      <w:r w:rsidR="007B66BD" w:rsidRPr="00285B0B">
        <w:rPr>
          <w:rFonts w:ascii="Calibri" w:hAnsi="Calibri" w:cs="Calibri"/>
          <w:sz w:val="24"/>
          <w:szCs w:val="24"/>
        </w:rPr>
        <w:t xml:space="preserve"> a residual search through</w:t>
      </w:r>
      <w:r w:rsidR="002D50E1" w:rsidRPr="00285B0B">
        <w:rPr>
          <w:rFonts w:ascii="Calibri" w:hAnsi="Calibri" w:cs="Calibri"/>
          <w:sz w:val="24"/>
          <w:szCs w:val="24"/>
        </w:rPr>
        <w:t xml:space="preserve"> Google </w:t>
      </w:r>
      <w:r w:rsidR="007B66BD" w:rsidRPr="00285B0B">
        <w:rPr>
          <w:rFonts w:ascii="Calibri" w:hAnsi="Calibri" w:cs="Calibri"/>
          <w:sz w:val="24"/>
          <w:szCs w:val="24"/>
        </w:rPr>
        <w:lastRenderedPageBreak/>
        <w:t>using</w:t>
      </w:r>
      <w:r w:rsidR="00556B67" w:rsidRPr="00285B0B">
        <w:rPr>
          <w:rFonts w:ascii="Calibri" w:hAnsi="Calibri" w:cs="Calibri"/>
          <w:sz w:val="24"/>
          <w:szCs w:val="24"/>
        </w:rPr>
        <w:t xml:space="preserve"> different combinations of the terms ‘disability’,</w:t>
      </w:r>
      <w:r w:rsidR="007705CC" w:rsidRPr="00285B0B">
        <w:rPr>
          <w:rFonts w:ascii="Calibri" w:hAnsi="Calibri" w:cs="Calibri"/>
          <w:sz w:val="24"/>
          <w:szCs w:val="24"/>
        </w:rPr>
        <w:t xml:space="preserve"> </w:t>
      </w:r>
      <w:r w:rsidR="00795EC9" w:rsidRPr="00285B0B">
        <w:rPr>
          <w:rFonts w:ascii="Calibri" w:hAnsi="Calibri" w:cs="Calibri"/>
          <w:sz w:val="24"/>
          <w:szCs w:val="24"/>
        </w:rPr>
        <w:t>‘</w:t>
      </w:r>
      <w:r w:rsidR="00556B67" w:rsidRPr="00285B0B">
        <w:rPr>
          <w:rFonts w:ascii="Calibri" w:hAnsi="Calibri" w:cs="Calibri"/>
          <w:sz w:val="24"/>
          <w:szCs w:val="24"/>
        </w:rPr>
        <w:t>accessibility’,</w:t>
      </w:r>
      <w:r w:rsidR="007705CC" w:rsidRPr="00285B0B">
        <w:rPr>
          <w:rFonts w:ascii="Calibri" w:hAnsi="Calibri" w:cs="Calibri"/>
          <w:sz w:val="24"/>
          <w:szCs w:val="24"/>
        </w:rPr>
        <w:t xml:space="preserve"> </w:t>
      </w:r>
      <w:r w:rsidR="00795EC9" w:rsidRPr="00285B0B">
        <w:rPr>
          <w:rFonts w:ascii="Calibri" w:hAnsi="Calibri" w:cs="Calibri"/>
          <w:sz w:val="24"/>
          <w:szCs w:val="24"/>
        </w:rPr>
        <w:t>‘</w:t>
      </w:r>
      <w:r w:rsidR="00556B67" w:rsidRPr="00285B0B">
        <w:rPr>
          <w:rFonts w:ascii="Calibri" w:hAnsi="Calibri" w:cs="Calibri"/>
          <w:sz w:val="24"/>
          <w:szCs w:val="24"/>
        </w:rPr>
        <w:t>art’,</w:t>
      </w:r>
      <w:r w:rsidR="007705CC" w:rsidRPr="00285B0B">
        <w:rPr>
          <w:rFonts w:ascii="Calibri" w:hAnsi="Calibri" w:cs="Calibri"/>
          <w:sz w:val="24"/>
          <w:szCs w:val="24"/>
        </w:rPr>
        <w:t xml:space="preserve"> </w:t>
      </w:r>
      <w:r w:rsidR="00795EC9" w:rsidRPr="00285B0B">
        <w:rPr>
          <w:rFonts w:ascii="Calibri" w:hAnsi="Calibri" w:cs="Calibri"/>
          <w:sz w:val="24"/>
          <w:szCs w:val="24"/>
        </w:rPr>
        <w:t>‘</w:t>
      </w:r>
      <w:r w:rsidR="00556B67" w:rsidRPr="00285B0B">
        <w:rPr>
          <w:rFonts w:ascii="Calibri" w:hAnsi="Calibri" w:cs="Calibri"/>
          <w:sz w:val="24"/>
          <w:szCs w:val="24"/>
        </w:rPr>
        <w:t>culture</w:t>
      </w:r>
      <w:r w:rsidR="007705CC" w:rsidRPr="00285B0B">
        <w:rPr>
          <w:rFonts w:ascii="Calibri" w:hAnsi="Calibri" w:cs="Calibri"/>
          <w:sz w:val="24"/>
          <w:szCs w:val="24"/>
        </w:rPr>
        <w:t xml:space="preserve">’. </w:t>
      </w:r>
      <w:r w:rsidR="00643A20" w:rsidRPr="00285B0B">
        <w:rPr>
          <w:rFonts w:ascii="Calibri" w:hAnsi="Calibri" w:cs="Calibri"/>
          <w:sz w:val="24"/>
          <w:szCs w:val="24"/>
        </w:rPr>
        <w:t xml:space="preserve">Here again, </w:t>
      </w:r>
      <w:r w:rsidR="007B66BD" w:rsidRPr="00285B0B">
        <w:rPr>
          <w:rFonts w:ascii="Calibri" w:hAnsi="Calibri" w:cs="Calibri"/>
          <w:sz w:val="24"/>
          <w:szCs w:val="24"/>
        </w:rPr>
        <w:t>we conducted a thorough screening to select initiatives that align with DANCING</w:t>
      </w:r>
      <w:r w:rsidR="0023168E" w:rsidRPr="00285B0B">
        <w:rPr>
          <w:rFonts w:ascii="Calibri" w:hAnsi="Calibri" w:cs="Calibri"/>
          <w:sz w:val="24"/>
          <w:szCs w:val="24"/>
        </w:rPr>
        <w:t>’s</w:t>
      </w:r>
      <w:r w:rsidR="007B66BD" w:rsidRPr="00285B0B">
        <w:rPr>
          <w:rFonts w:ascii="Calibri" w:hAnsi="Calibri" w:cs="Calibri"/>
          <w:sz w:val="24"/>
          <w:szCs w:val="24"/>
        </w:rPr>
        <w:t xml:space="preserve"> focus and objectives or that produced relevant toolkits, guides and material</w:t>
      </w:r>
      <w:r w:rsidR="00A33BF8" w:rsidRPr="00285B0B">
        <w:rPr>
          <w:rFonts w:ascii="Calibri" w:hAnsi="Calibri" w:cs="Calibri"/>
          <w:sz w:val="24"/>
          <w:szCs w:val="24"/>
        </w:rPr>
        <w:t>s</w:t>
      </w:r>
      <w:r w:rsidR="007B66BD" w:rsidRPr="00285B0B">
        <w:rPr>
          <w:rFonts w:ascii="Calibri" w:hAnsi="Calibri" w:cs="Calibri"/>
          <w:sz w:val="24"/>
          <w:szCs w:val="24"/>
        </w:rPr>
        <w:t xml:space="preserve">. </w:t>
      </w:r>
      <w:r w:rsidR="004A6CDB" w:rsidRPr="00285B0B">
        <w:rPr>
          <w:rFonts w:ascii="Calibri" w:hAnsi="Calibri" w:cs="Calibri"/>
          <w:sz w:val="24"/>
          <w:szCs w:val="24"/>
        </w:rPr>
        <w:t xml:space="preserve">For the list of national initiatives, we </w:t>
      </w:r>
      <w:r w:rsidR="004A6CDB">
        <w:rPr>
          <w:rFonts w:ascii="Calibri" w:hAnsi="Calibri" w:cs="Calibri"/>
          <w:sz w:val="24"/>
          <w:szCs w:val="24"/>
        </w:rPr>
        <w:t>identified</w:t>
      </w:r>
      <w:r w:rsidR="004A6CDB" w:rsidRPr="00285B0B">
        <w:rPr>
          <w:rFonts w:ascii="Calibri" w:hAnsi="Calibri" w:cs="Calibri"/>
          <w:sz w:val="24"/>
          <w:szCs w:val="24"/>
        </w:rPr>
        <w:t xml:space="preserve"> </w:t>
      </w:r>
      <w:r w:rsidR="004A6CDB">
        <w:rPr>
          <w:rFonts w:ascii="Calibri" w:hAnsi="Calibri" w:cs="Calibri"/>
          <w:sz w:val="24"/>
          <w:szCs w:val="24"/>
        </w:rPr>
        <w:t xml:space="preserve">a variety of </w:t>
      </w:r>
      <w:r w:rsidR="004A6CDB" w:rsidRPr="00285B0B">
        <w:rPr>
          <w:rFonts w:ascii="Calibri" w:hAnsi="Calibri" w:cs="Calibri"/>
          <w:sz w:val="24"/>
          <w:szCs w:val="24"/>
        </w:rPr>
        <w:t>toolkits</w:t>
      </w:r>
      <w:r w:rsidR="004A6CDB">
        <w:rPr>
          <w:rFonts w:ascii="Calibri" w:hAnsi="Calibri" w:cs="Calibri"/>
          <w:sz w:val="24"/>
          <w:szCs w:val="24"/>
        </w:rPr>
        <w:t xml:space="preserve"> -</w:t>
      </w:r>
      <w:r w:rsidR="004A6CDB" w:rsidRPr="00285B0B">
        <w:rPr>
          <w:rFonts w:ascii="Calibri" w:hAnsi="Calibri" w:cs="Calibri"/>
          <w:sz w:val="24"/>
          <w:szCs w:val="24"/>
        </w:rPr>
        <w:t xml:space="preserve"> such as guides, reports, training materials, and policies </w:t>
      </w:r>
      <w:r w:rsidR="004A6CDB">
        <w:rPr>
          <w:rFonts w:ascii="Calibri" w:hAnsi="Calibri" w:cs="Calibri"/>
          <w:sz w:val="24"/>
          <w:szCs w:val="24"/>
        </w:rPr>
        <w:t xml:space="preserve">- </w:t>
      </w:r>
      <w:r w:rsidR="004A6CDB" w:rsidRPr="00285B0B">
        <w:rPr>
          <w:rFonts w:ascii="Calibri" w:hAnsi="Calibri" w:cs="Calibri"/>
          <w:sz w:val="24"/>
          <w:szCs w:val="24"/>
        </w:rPr>
        <w:t>and other outputs (such as artistic outputs or performances).</w:t>
      </w:r>
    </w:p>
    <w:p w14:paraId="7F5C55A6" w14:textId="59153E8B" w:rsidR="00B65DF5" w:rsidRPr="00285B0B" w:rsidRDefault="004A6CDB" w:rsidP="00977C2B">
      <w:pPr>
        <w:spacing w:line="276" w:lineRule="auto"/>
        <w:jc w:val="both"/>
        <w:rPr>
          <w:rFonts w:ascii="Calibri" w:hAnsi="Calibri" w:cs="Calibri"/>
          <w:sz w:val="24"/>
          <w:szCs w:val="24"/>
        </w:rPr>
      </w:pPr>
      <w:r>
        <w:rPr>
          <w:rFonts w:ascii="Calibri" w:hAnsi="Calibri" w:cs="Calibri"/>
          <w:sz w:val="24"/>
          <w:szCs w:val="24"/>
        </w:rPr>
        <w:t>T</w:t>
      </w:r>
      <w:r w:rsidR="007B66BD" w:rsidRPr="00285B0B">
        <w:rPr>
          <w:rFonts w:ascii="Calibri" w:hAnsi="Calibri" w:cs="Calibri"/>
          <w:sz w:val="24"/>
          <w:szCs w:val="24"/>
        </w:rPr>
        <w:t xml:space="preserve">his </w:t>
      </w:r>
      <w:r w:rsidR="00A33BF8" w:rsidRPr="00285B0B">
        <w:rPr>
          <w:rFonts w:ascii="Calibri" w:hAnsi="Calibri" w:cs="Calibri"/>
          <w:sz w:val="24"/>
          <w:szCs w:val="24"/>
        </w:rPr>
        <w:t>R</w:t>
      </w:r>
      <w:r w:rsidR="007B66BD" w:rsidRPr="00285B0B">
        <w:rPr>
          <w:rFonts w:ascii="Calibri" w:hAnsi="Calibri" w:cs="Calibri"/>
          <w:sz w:val="24"/>
          <w:szCs w:val="24"/>
        </w:rPr>
        <w:t xml:space="preserve">esource </w:t>
      </w:r>
      <w:r w:rsidR="00A33BF8" w:rsidRPr="00285B0B">
        <w:rPr>
          <w:rFonts w:ascii="Calibri" w:hAnsi="Calibri" w:cs="Calibri"/>
          <w:sz w:val="24"/>
          <w:szCs w:val="24"/>
        </w:rPr>
        <w:t>L</w:t>
      </w:r>
      <w:r w:rsidR="007B66BD" w:rsidRPr="00285B0B">
        <w:rPr>
          <w:rFonts w:ascii="Calibri" w:hAnsi="Calibri" w:cs="Calibri"/>
          <w:sz w:val="24"/>
          <w:szCs w:val="24"/>
        </w:rPr>
        <w:t>ist</w:t>
      </w:r>
      <w:r w:rsidR="00DD6B19" w:rsidRPr="00285B0B">
        <w:rPr>
          <w:rFonts w:ascii="Calibri" w:hAnsi="Calibri" w:cs="Calibri"/>
          <w:sz w:val="24"/>
          <w:szCs w:val="24"/>
        </w:rPr>
        <w:t xml:space="preserve"> </w:t>
      </w:r>
      <w:r w:rsidR="007B66BD" w:rsidRPr="00285B0B">
        <w:rPr>
          <w:rFonts w:ascii="Calibri" w:hAnsi="Calibri" w:cs="Calibri"/>
          <w:sz w:val="24"/>
          <w:szCs w:val="24"/>
        </w:rPr>
        <w:t xml:space="preserve">does not aim to be </w:t>
      </w:r>
      <w:r w:rsidR="004E2DF4" w:rsidRPr="00285B0B">
        <w:rPr>
          <w:rFonts w:ascii="Calibri" w:hAnsi="Calibri" w:cs="Calibri"/>
          <w:sz w:val="24"/>
          <w:szCs w:val="24"/>
        </w:rPr>
        <w:t>exhaustiv</w:t>
      </w:r>
      <w:r w:rsidR="007B66BD" w:rsidRPr="00285B0B">
        <w:rPr>
          <w:rFonts w:ascii="Calibri" w:hAnsi="Calibri" w:cs="Calibri"/>
          <w:sz w:val="24"/>
          <w:szCs w:val="24"/>
        </w:rPr>
        <w:t>e</w:t>
      </w:r>
      <w:r w:rsidR="00137BF6" w:rsidRPr="00285B0B">
        <w:rPr>
          <w:rFonts w:ascii="Calibri" w:hAnsi="Calibri" w:cs="Calibri"/>
          <w:sz w:val="24"/>
          <w:szCs w:val="24"/>
        </w:rPr>
        <w:t>. W</w:t>
      </w:r>
      <w:r w:rsidR="0074190A" w:rsidRPr="00285B0B">
        <w:rPr>
          <w:rFonts w:ascii="Calibri" w:hAnsi="Calibri" w:cs="Calibri"/>
          <w:sz w:val="24"/>
          <w:szCs w:val="24"/>
        </w:rPr>
        <w:t xml:space="preserve">e largely limit ourselves to listing projects with a primary focus on disability and culture, </w:t>
      </w:r>
      <w:r w:rsidR="00137BF6" w:rsidRPr="00285B0B">
        <w:rPr>
          <w:rFonts w:ascii="Calibri" w:hAnsi="Calibri" w:cs="Calibri"/>
          <w:sz w:val="24"/>
          <w:szCs w:val="24"/>
        </w:rPr>
        <w:t xml:space="preserve">with particular emphasis on those which produced </w:t>
      </w:r>
      <w:r w:rsidR="0074190A" w:rsidRPr="00285B0B">
        <w:rPr>
          <w:rFonts w:ascii="Calibri" w:hAnsi="Calibri" w:cs="Calibri"/>
          <w:sz w:val="24"/>
          <w:szCs w:val="24"/>
        </w:rPr>
        <w:t xml:space="preserve">outputs and toolkits </w:t>
      </w:r>
      <w:r w:rsidR="00137BF6" w:rsidRPr="00285B0B">
        <w:rPr>
          <w:rFonts w:ascii="Calibri" w:hAnsi="Calibri" w:cs="Calibri"/>
          <w:sz w:val="24"/>
          <w:szCs w:val="24"/>
        </w:rPr>
        <w:t>that might be used by other cultural organisations f</w:t>
      </w:r>
      <w:r w:rsidR="00A33BF8" w:rsidRPr="00285B0B">
        <w:rPr>
          <w:rFonts w:ascii="Calibri" w:hAnsi="Calibri" w:cs="Calibri"/>
          <w:sz w:val="24"/>
          <w:szCs w:val="24"/>
        </w:rPr>
        <w:t>o</w:t>
      </w:r>
      <w:r w:rsidR="00137BF6" w:rsidRPr="00285B0B">
        <w:rPr>
          <w:rFonts w:ascii="Calibri" w:hAnsi="Calibri" w:cs="Calibri"/>
          <w:sz w:val="24"/>
          <w:szCs w:val="24"/>
        </w:rPr>
        <w:t xml:space="preserve">r future initiatives and to improve accessibility and inclusion. </w:t>
      </w:r>
      <w:r>
        <w:rPr>
          <w:rFonts w:ascii="Calibri" w:hAnsi="Calibri" w:cs="Calibri"/>
          <w:sz w:val="24"/>
          <w:szCs w:val="24"/>
        </w:rPr>
        <w:t xml:space="preserve">Further, </w:t>
      </w:r>
      <w:r w:rsidR="00873A59" w:rsidRPr="00285B0B">
        <w:rPr>
          <w:rFonts w:ascii="Calibri" w:hAnsi="Calibri" w:cs="Calibri"/>
          <w:sz w:val="24"/>
          <w:szCs w:val="24"/>
        </w:rPr>
        <w:t>DANCING as</w:t>
      </w:r>
      <w:r w:rsidR="00970DA9" w:rsidRPr="00285B0B">
        <w:rPr>
          <w:rFonts w:ascii="Calibri" w:hAnsi="Calibri" w:cs="Calibri"/>
          <w:sz w:val="24"/>
          <w:szCs w:val="24"/>
        </w:rPr>
        <w:t xml:space="preserve"> a</w:t>
      </w:r>
      <w:r w:rsidR="00873A59" w:rsidRPr="00285B0B">
        <w:rPr>
          <w:rFonts w:ascii="Calibri" w:hAnsi="Calibri" w:cs="Calibri"/>
          <w:sz w:val="24"/>
          <w:szCs w:val="24"/>
        </w:rPr>
        <w:t xml:space="preserve"> project and the authors of this Resource List are not responsible for the content of resources </w:t>
      </w:r>
      <w:r>
        <w:rPr>
          <w:rFonts w:ascii="Calibri" w:hAnsi="Calibri" w:cs="Calibri"/>
          <w:sz w:val="24"/>
          <w:szCs w:val="24"/>
        </w:rPr>
        <w:t xml:space="preserve">listed </w:t>
      </w:r>
      <w:r w:rsidR="00873A59" w:rsidRPr="00285B0B">
        <w:rPr>
          <w:rFonts w:ascii="Calibri" w:hAnsi="Calibri" w:cs="Calibri"/>
          <w:sz w:val="24"/>
          <w:szCs w:val="24"/>
        </w:rPr>
        <w:t>or for the projects listed. Any feedback on the resources listed should be addressed directly to the organisations that published them. The resources and links provided to third-party websites, articles, tools, or content are for informational purposes only. We do not endorse, guarantee, or take responsibility for the accuracy, reliability, or completeness of any information, products, services, or content found on external websites.</w:t>
      </w:r>
      <w:r w:rsidR="0024779A" w:rsidRPr="00285B0B">
        <w:rPr>
          <w:rFonts w:ascii="Calibri" w:hAnsi="Calibri" w:cs="Calibri"/>
          <w:sz w:val="24"/>
          <w:szCs w:val="24"/>
        </w:rPr>
        <w:t xml:space="preserve"> </w:t>
      </w:r>
    </w:p>
    <w:p w14:paraId="7D3D0626" w14:textId="06B737B2" w:rsidR="00873A59" w:rsidRPr="00285B0B" w:rsidRDefault="00B65DF5" w:rsidP="00977C2B">
      <w:pPr>
        <w:spacing w:after="80" w:line="276" w:lineRule="auto"/>
        <w:jc w:val="both"/>
        <w:rPr>
          <w:rFonts w:ascii="Calibri" w:hAnsi="Calibri" w:cs="Calibri"/>
          <w:color w:val="000000" w:themeColor="text1"/>
          <w:sz w:val="24"/>
          <w:szCs w:val="24"/>
        </w:rPr>
      </w:pPr>
      <w:r w:rsidRPr="00285B0B">
        <w:rPr>
          <w:rFonts w:ascii="Calibri" w:hAnsi="Calibri" w:cs="Calibri"/>
          <w:color w:val="000000" w:themeColor="text1"/>
          <w:sz w:val="24"/>
          <w:szCs w:val="24"/>
        </w:rPr>
        <w:t>In line with the CRPD, DANCING uses ‘people first language’ (i.e. persons/ people with disabilities)</w:t>
      </w:r>
      <w:r w:rsidR="004A6CDB">
        <w:rPr>
          <w:rFonts w:ascii="Calibri" w:hAnsi="Calibri" w:cs="Calibri"/>
          <w:color w:val="000000" w:themeColor="text1"/>
          <w:sz w:val="24"/>
          <w:szCs w:val="24"/>
        </w:rPr>
        <w:t>.</w:t>
      </w:r>
      <w:r w:rsidR="00C11729" w:rsidRPr="00285B0B">
        <w:rPr>
          <w:rStyle w:val="FootnoteReference"/>
          <w:rFonts w:ascii="Calibri" w:hAnsi="Calibri" w:cs="Calibri"/>
          <w:color w:val="000000" w:themeColor="text1"/>
          <w:sz w:val="24"/>
          <w:szCs w:val="24"/>
        </w:rPr>
        <w:footnoteReference w:id="4"/>
      </w:r>
      <w:r w:rsidRPr="00285B0B">
        <w:rPr>
          <w:rFonts w:ascii="Calibri" w:hAnsi="Calibri" w:cs="Calibri"/>
          <w:color w:val="000000" w:themeColor="text1"/>
          <w:sz w:val="24"/>
          <w:szCs w:val="24"/>
        </w:rPr>
        <w:t xml:space="preserve"> This is consistent with the approach applied throughout the project and in the various outputs, communications and activities, including in reports. However, it is important to note that</w:t>
      </w:r>
      <w:r w:rsidR="00C11729" w:rsidRPr="00285B0B">
        <w:rPr>
          <w:rFonts w:ascii="Calibri" w:hAnsi="Calibri" w:cs="Calibri"/>
          <w:color w:val="000000" w:themeColor="text1"/>
          <w:sz w:val="24"/>
          <w:szCs w:val="24"/>
        </w:rPr>
        <w:t xml:space="preserve"> the </w:t>
      </w:r>
      <w:r w:rsidR="004720C5">
        <w:rPr>
          <w:rFonts w:ascii="Calibri" w:hAnsi="Calibri" w:cs="Calibri"/>
          <w:color w:val="000000" w:themeColor="text1"/>
          <w:sz w:val="24"/>
          <w:szCs w:val="24"/>
        </w:rPr>
        <w:t>resources</w:t>
      </w:r>
      <w:r w:rsidR="004720C5" w:rsidRPr="00285B0B">
        <w:rPr>
          <w:rFonts w:ascii="Calibri" w:hAnsi="Calibri" w:cs="Calibri"/>
          <w:color w:val="000000" w:themeColor="text1"/>
          <w:sz w:val="24"/>
          <w:szCs w:val="24"/>
        </w:rPr>
        <w:t xml:space="preserve"> </w:t>
      </w:r>
      <w:r w:rsidR="00C11729" w:rsidRPr="00285B0B">
        <w:rPr>
          <w:rFonts w:ascii="Calibri" w:hAnsi="Calibri" w:cs="Calibri"/>
          <w:color w:val="000000" w:themeColor="text1"/>
          <w:sz w:val="24"/>
          <w:szCs w:val="24"/>
        </w:rPr>
        <w:t xml:space="preserve">mentioned in this </w:t>
      </w:r>
      <w:r w:rsidR="004720C5">
        <w:rPr>
          <w:rFonts w:ascii="Calibri" w:hAnsi="Calibri" w:cs="Calibri"/>
          <w:color w:val="000000" w:themeColor="text1"/>
          <w:sz w:val="24"/>
          <w:szCs w:val="24"/>
        </w:rPr>
        <w:t>List</w:t>
      </w:r>
      <w:r w:rsidR="004720C5" w:rsidRPr="00285B0B">
        <w:rPr>
          <w:rFonts w:ascii="Calibri" w:hAnsi="Calibri" w:cs="Calibri"/>
          <w:color w:val="000000" w:themeColor="text1"/>
          <w:sz w:val="24"/>
          <w:szCs w:val="24"/>
        </w:rPr>
        <w:t xml:space="preserve"> </w:t>
      </w:r>
      <w:r w:rsidR="0024779A" w:rsidRPr="00285B0B">
        <w:rPr>
          <w:rFonts w:ascii="Calibri" w:hAnsi="Calibri" w:cs="Calibri"/>
          <w:sz w:val="24"/>
          <w:szCs w:val="24"/>
        </w:rPr>
        <w:t>use terminology which corresponds to each initiative’s core values and messaging. These terms may not necessarily reflect the language use</w:t>
      </w:r>
      <w:r w:rsidR="00DC6357" w:rsidRPr="00285B0B">
        <w:rPr>
          <w:rFonts w:ascii="Calibri" w:hAnsi="Calibri" w:cs="Calibri"/>
          <w:sz w:val="24"/>
          <w:szCs w:val="24"/>
        </w:rPr>
        <w:t>d</w:t>
      </w:r>
      <w:r w:rsidR="0024779A" w:rsidRPr="00285B0B">
        <w:rPr>
          <w:rFonts w:ascii="Calibri" w:hAnsi="Calibri" w:cs="Calibri"/>
          <w:sz w:val="24"/>
          <w:szCs w:val="24"/>
        </w:rPr>
        <w:t xml:space="preserve"> in DANCING, however interpretations can vary across countries, cultures, legal frameworks, and linguistic contexts explaining these variations, especially considering the wide scope covered by this Resource List. </w:t>
      </w:r>
    </w:p>
    <w:p w14:paraId="7944FB65" w14:textId="77777777" w:rsidR="0017400F" w:rsidRPr="00285B0B" w:rsidRDefault="0017400F" w:rsidP="00977C2B">
      <w:pPr>
        <w:spacing w:line="276" w:lineRule="auto"/>
        <w:jc w:val="both"/>
        <w:rPr>
          <w:rFonts w:ascii="Calibri" w:hAnsi="Calibri" w:cs="Calibri"/>
          <w:sz w:val="24"/>
          <w:szCs w:val="24"/>
        </w:rPr>
      </w:pPr>
    </w:p>
    <w:p w14:paraId="5487CCBA" w14:textId="0B476731" w:rsidR="00B840C0" w:rsidRPr="00285B0B" w:rsidRDefault="00490CF1" w:rsidP="00977C2B">
      <w:pPr>
        <w:pStyle w:val="Heading3"/>
        <w:numPr>
          <w:ilvl w:val="1"/>
          <w:numId w:val="51"/>
        </w:numPr>
        <w:spacing w:line="276" w:lineRule="auto"/>
        <w:jc w:val="both"/>
        <w:rPr>
          <w:rFonts w:ascii="Calibri" w:hAnsi="Calibri" w:cs="Calibri"/>
          <w:b/>
          <w:bCs/>
          <w:color w:val="7040CC"/>
          <w:sz w:val="24"/>
          <w:szCs w:val="24"/>
          <w:lang w:val="en-US"/>
        </w:rPr>
      </w:pPr>
      <w:bookmarkStart w:id="5" w:name="_Toc191894646"/>
      <w:r w:rsidRPr="00285B0B">
        <w:rPr>
          <w:rFonts w:ascii="Calibri" w:hAnsi="Calibri" w:cs="Calibri"/>
          <w:b/>
          <w:bCs/>
          <w:color w:val="7040CC"/>
          <w:sz w:val="24"/>
          <w:szCs w:val="24"/>
          <w:lang w:val="en-US"/>
        </w:rPr>
        <w:t xml:space="preserve">Scope </w:t>
      </w:r>
      <w:r w:rsidR="004A6CDB" w:rsidRPr="00285B0B">
        <w:rPr>
          <w:rFonts w:ascii="Calibri" w:hAnsi="Calibri" w:cs="Calibri"/>
          <w:b/>
          <w:bCs/>
          <w:color w:val="7040CC"/>
          <w:sz w:val="24"/>
          <w:szCs w:val="24"/>
          <w:lang w:val="en-US"/>
        </w:rPr>
        <w:t xml:space="preserve">of the </w:t>
      </w:r>
      <w:r w:rsidR="004A6CDB">
        <w:rPr>
          <w:rFonts w:ascii="Calibri" w:hAnsi="Calibri" w:cs="Calibri"/>
          <w:b/>
          <w:bCs/>
          <w:color w:val="7040CC"/>
          <w:sz w:val="24"/>
          <w:szCs w:val="24"/>
          <w:lang w:val="en-US"/>
        </w:rPr>
        <w:t xml:space="preserve">Resource </w:t>
      </w:r>
      <w:r w:rsidRPr="00285B0B">
        <w:rPr>
          <w:rFonts w:ascii="Calibri" w:hAnsi="Calibri" w:cs="Calibri"/>
          <w:b/>
          <w:bCs/>
          <w:color w:val="7040CC"/>
          <w:sz w:val="24"/>
          <w:szCs w:val="24"/>
          <w:lang w:val="en-US"/>
        </w:rPr>
        <w:t>List</w:t>
      </w:r>
      <w:bookmarkEnd w:id="5"/>
    </w:p>
    <w:p w14:paraId="21E97A80" w14:textId="3D6A1A86" w:rsidR="00F81AAF" w:rsidRPr="00285B0B" w:rsidRDefault="00F81AAF" w:rsidP="00977C2B">
      <w:pPr>
        <w:spacing w:line="276" w:lineRule="auto"/>
        <w:jc w:val="both"/>
        <w:rPr>
          <w:rFonts w:ascii="Calibri" w:hAnsi="Calibri" w:cs="Calibri"/>
          <w:sz w:val="24"/>
          <w:szCs w:val="24"/>
        </w:rPr>
      </w:pPr>
      <w:r w:rsidRPr="00285B0B">
        <w:rPr>
          <w:rFonts w:ascii="Calibri" w:hAnsi="Calibri" w:cs="Calibri"/>
          <w:sz w:val="24"/>
          <w:szCs w:val="24"/>
        </w:rPr>
        <w:t>As noted above, in line with the European scope of the project</w:t>
      </w:r>
      <w:r w:rsidR="0074190A" w:rsidRPr="00285B0B">
        <w:rPr>
          <w:rFonts w:ascii="Calibri" w:hAnsi="Calibri" w:cs="Calibri"/>
          <w:sz w:val="24"/>
          <w:szCs w:val="24"/>
        </w:rPr>
        <w:t xml:space="preserve">, this </w:t>
      </w:r>
      <w:r w:rsidR="006C730B" w:rsidRPr="00285B0B">
        <w:rPr>
          <w:rFonts w:ascii="Calibri" w:hAnsi="Calibri" w:cs="Calibri"/>
          <w:sz w:val="24"/>
          <w:szCs w:val="24"/>
        </w:rPr>
        <w:t>R</w:t>
      </w:r>
      <w:r w:rsidR="0074190A" w:rsidRPr="00285B0B">
        <w:rPr>
          <w:rFonts w:ascii="Calibri" w:hAnsi="Calibri" w:cs="Calibri"/>
          <w:sz w:val="24"/>
          <w:szCs w:val="24"/>
        </w:rPr>
        <w:t xml:space="preserve">esource </w:t>
      </w:r>
      <w:r w:rsidR="006C730B" w:rsidRPr="00285B0B">
        <w:rPr>
          <w:rFonts w:ascii="Calibri" w:hAnsi="Calibri" w:cs="Calibri"/>
          <w:sz w:val="24"/>
          <w:szCs w:val="24"/>
        </w:rPr>
        <w:t>L</w:t>
      </w:r>
      <w:r w:rsidR="0074190A" w:rsidRPr="00285B0B">
        <w:rPr>
          <w:rFonts w:ascii="Calibri" w:hAnsi="Calibri" w:cs="Calibri"/>
          <w:sz w:val="24"/>
          <w:szCs w:val="24"/>
        </w:rPr>
        <w:t xml:space="preserve">ist focuses mainly on projects and tools funded through EU funding programmes, with particular attention to the </w:t>
      </w:r>
      <w:hyperlink r:id="rId16" w:history="1">
        <w:r w:rsidR="0074190A" w:rsidRPr="00680494">
          <w:rPr>
            <w:rStyle w:val="Hyperlink"/>
            <w:rFonts w:ascii="Calibri" w:hAnsi="Calibri" w:cs="Calibri"/>
            <w:sz w:val="24"/>
            <w:szCs w:val="24"/>
          </w:rPr>
          <w:t>Creative Europe programme</w:t>
        </w:r>
      </w:hyperlink>
      <w:r w:rsidR="0074190A" w:rsidRPr="00285B0B">
        <w:rPr>
          <w:rFonts w:ascii="Calibri" w:hAnsi="Calibri" w:cs="Calibri"/>
          <w:sz w:val="24"/>
          <w:szCs w:val="24"/>
        </w:rPr>
        <w:t xml:space="preserve">, as well as a small number of projects funded under other EU programmes such as </w:t>
      </w:r>
      <w:hyperlink r:id="rId17" w:history="1">
        <w:r w:rsidR="0074190A" w:rsidRPr="00A608F5">
          <w:rPr>
            <w:rStyle w:val="Hyperlink"/>
            <w:rFonts w:ascii="Calibri" w:hAnsi="Calibri" w:cs="Calibri"/>
            <w:sz w:val="24"/>
            <w:szCs w:val="24"/>
          </w:rPr>
          <w:t>Erasmus+</w:t>
        </w:r>
      </w:hyperlink>
      <w:r w:rsidR="0074190A" w:rsidRPr="00285B0B">
        <w:rPr>
          <w:rFonts w:ascii="Calibri" w:hAnsi="Calibri" w:cs="Calibri"/>
          <w:sz w:val="24"/>
          <w:szCs w:val="24"/>
        </w:rPr>
        <w:t xml:space="preserve"> and </w:t>
      </w:r>
      <w:hyperlink r:id="rId18" w:history="1">
        <w:r w:rsidR="0074190A" w:rsidRPr="007873C5">
          <w:rPr>
            <w:rStyle w:val="Hyperlink"/>
            <w:rFonts w:ascii="Calibri" w:hAnsi="Calibri" w:cs="Calibri"/>
            <w:sz w:val="24"/>
            <w:szCs w:val="24"/>
          </w:rPr>
          <w:t>Horizon 2020</w:t>
        </w:r>
      </w:hyperlink>
      <w:r w:rsidR="0074190A" w:rsidRPr="00285B0B">
        <w:rPr>
          <w:rFonts w:ascii="Calibri" w:hAnsi="Calibri" w:cs="Calibri"/>
          <w:sz w:val="24"/>
          <w:szCs w:val="24"/>
        </w:rPr>
        <w:t>.</w:t>
      </w:r>
      <w:r w:rsidR="007873C5" w:rsidRPr="00285B0B">
        <w:rPr>
          <w:rFonts w:ascii="Calibri" w:hAnsi="Calibri" w:cs="Calibri"/>
          <w:sz w:val="24"/>
          <w:szCs w:val="24"/>
        </w:rPr>
        <w:t xml:space="preserve"> </w:t>
      </w:r>
      <w:r w:rsidR="0074190A" w:rsidRPr="00285B0B">
        <w:rPr>
          <w:rFonts w:ascii="Calibri" w:hAnsi="Calibri" w:cs="Calibri"/>
          <w:sz w:val="24"/>
          <w:szCs w:val="24"/>
        </w:rPr>
        <w:t xml:space="preserve">In all cases these projects involve a strong </w:t>
      </w:r>
      <w:r w:rsidR="00137BF6" w:rsidRPr="00285B0B">
        <w:rPr>
          <w:rFonts w:ascii="Calibri" w:hAnsi="Calibri" w:cs="Calibri"/>
          <w:sz w:val="24"/>
          <w:szCs w:val="24"/>
        </w:rPr>
        <w:t xml:space="preserve">emphasis </w:t>
      </w:r>
      <w:r w:rsidR="0074190A" w:rsidRPr="00285B0B">
        <w:rPr>
          <w:rFonts w:ascii="Calibri" w:hAnsi="Calibri" w:cs="Calibri"/>
          <w:sz w:val="24"/>
          <w:szCs w:val="24"/>
        </w:rPr>
        <w:t>on arts, culture and disability, accessibility</w:t>
      </w:r>
      <w:r w:rsidR="00137BF6" w:rsidRPr="00285B0B">
        <w:rPr>
          <w:rFonts w:ascii="Calibri" w:hAnsi="Calibri" w:cs="Calibri"/>
          <w:sz w:val="24"/>
          <w:szCs w:val="24"/>
        </w:rPr>
        <w:t>, inclusion for persons with disabilities, and/</w:t>
      </w:r>
      <w:r w:rsidR="00B579C3" w:rsidRPr="00285B0B">
        <w:rPr>
          <w:rFonts w:ascii="Calibri" w:hAnsi="Calibri" w:cs="Calibri"/>
          <w:sz w:val="24"/>
          <w:szCs w:val="24"/>
        </w:rPr>
        <w:t>or Deaf</w:t>
      </w:r>
      <w:r w:rsidR="0074190A" w:rsidRPr="00285B0B">
        <w:rPr>
          <w:rFonts w:ascii="Calibri" w:hAnsi="Calibri" w:cs="Calibri"/>
          <w:sz w:val="24"/>
          <w:szCs w:val="24"/>
        </w:rPr>
        <w:t xml:space="preserve"> culture, even </w:t>
      </w:r>
      <w:r w:rsidR="00137BF6" w:rsidRPr="00285B0B">
        <w:rPr>
          <w:rFonts w:ascii="Calibri" w:hAnsi="Calibri" w:cs="Calibri"/>
          <w:sz w:val="24"/>
          <w:szCs w:val="24"/>
        </w:rPr>
        <w:t xml:space="preserve">when </w:t>
      </w:r>
      <w:r w:rsidR="0074190A" w:rsidRPr="00285B0B">
        <w:rPr>
          <w:rFonts w:ascii="Calibri" w:hAnsi="Calibri" w:cs="Calibri"/>
          <w:sz w:val="24"/>
          <w:szCs w:val="24"/>
        </w:rPr>
        <w:t>that is not their sole</w:t>
      </w:r>
      <w:r w:rsidR="00875801" w:rsidRPr="00285B0B">
        <w:rPr>
          <w:rFonts w:ascii="Calibri" w:hAnsi="Calibri" w:cs="Calibri"/>
          <w:sz w:val="24"/>
          <w:szCs w:val="24"/>
        </w:rPr>
        <w:t xml:space="preserve"> </w:t>
      </w:r>
      <w:r w:rsidR="00137BF6" w:rsidRPr="00285B0B">
        <w:rPr>
          <w:rFonts w:ascii="Calibri" w:hAnsi="Calibri" w:cs="Calibri"/>
          <w:sz w:val="24"/>
          <w:szCs w:val="24"/>
        </w:rPr>
        <w:t>focus</w:t>
      </w:r>
      <w:r w:rsidR="0074190A" w:rsidRPr="00285B0B">
        <w:rPr>
          <w:rFonts w:ascii="Calibri" w:hAnsi="Calibri" w:cs="Calibri"/>
          <w:sz w:val="24"/>
          <w:szCs w:val="24"/>
        </w:rPr>
        <w:t xml:space="preserve">. </w:t>
      </w:r>
    </w:p>
    <w:p w14:paraId="088B8321" w14:textId="037C676F" w:rsidR="00683DD4" w:rsidRPr="00285B0B" w:rsidRDefault="00683DD4" w:rsidP="00977C2B">
      <w:pPr>
        <w:spacing w:line="276" w:lineRule="auto"/>
        <w:jc w:val="both"/>
        <w:rPr>
          <w:rFonts w:ascii="Calibri" w:hAnsi="Calibri" w:cs="Calibri"/>
          <w:sz w:val="24"/>
          <w:szCs w:val="24"/>
        </w:rPr>
      </w:pPr>
      <w:r w:rsidRPr="00285B0B">
        <w:rPr>
          <w:rFonts w:ascii="Calibri" w:hAnsi="Calibri" w:cs="Calibri"/>
          <w:sz w:val="24"/>
          <w:szCs w:val="24"/>
        </w:rPr>
        <w:t xml:space="preserve">The Creative Europe </w:t>
      </w:r>
      <w:r w:rsidR="00085674" w:rsidRPr="00285B0B">
        <w:rPr>
          <w:rFonts w:ascii="Calibri" w:hAnsi="Calibri" w:cs="Calibri"/>
          <w:sz w:val="24"/>
          <w:szCs w:val="24"/>
        </w:rPr>
        <w:t>p</w:t>
      </w:r>
      <w:r w:rsidRPr="00285B0B">
        <w:rPr>
          <w:rFonts w:ascii="Calibri" w:hAnsi="Calibri" w:cs="Calibri"/>
          <w:sz w:val="24"/>
          <w:szCs w:val="24"/>
        </w:rPr>
        <w:t>rogramme is the most important cultural funding tool operating at EU level. The programme comprises three strands</w:t>
      </w:r>
      <w:r w:rsidR="00423CF6" w:rsidRPr="00285B0B">
        <w:rPr>
          <w:rFonts w:ascii="Calibri" w:hAnsi="Calibri" w:cs="Calibri"/>
          <w:sz w:val="24"/>
          <w:szCs w:val="24"/>
        </w:rPr>
        <w:t>,</w:t>
      </w:r>
      <w:r w:rsidRPr="00285B0B">
        <w:rPr>
          <w:rFonts w:ascii="Calibri" w:hAnsi="Calibri" w:cs="Calibri"/>
          <w:sz w:val="24"/>
          <w:szCs w:val="24"/>
        </w:rPr>
        <w:t xml:space="preserve"> </w:t>
      </w:r>
      <w:r w:rsidR="00423CF6" w:rsidRPr="00285B0B">
        <w:rPr>
          <w:rFonts w:ascii="Calibri" w:hAnsi="Calibri" w:cs="Calibri"/>
          <w:sz w:val="24"/>
          <w:szCs w:val="24"/>
        </w:rPr>
        <w:t xml:space="preserve">namely </w:t>
      </w:r>
      <w:r w:rsidRPr="00285B0B">
        <w:rPr>
          <w:rFonts w:ascii="Calibri" w:hAnsi="Calibri" w:cs="Calibri"/>
          <w:sz w:val="24"/>
          <w:szCs w:val="24"/>
        </w:rPr>
        <w:t>the Culture Strand, the Media and the Cross-sectoral Strands. The Cultur</w:t>
      </w:r>
      <w:r w:rsidR="00F238B6" w:rsidRPr="00285B0B">
        <w:rPr>
          <w:rFonts w:ascii="Calibri" w:hAnsi="Calibri" w:cs="Calibri"/>
          <w:sz w:val="24"/>
          <w:szCs w:val="24"/>
        </w:rPr>
        <w:t>e</w:t>
      </w:r>
      <w:r w:rsidRPr="00285B0B">
        <w:rPr>
          <w:rFonts w:ascii="Calibri" w:hAnsi="Calibri" w:cs="Calibri"/>
          <w:sz w:val="24"/>
          <w:szCs w:val="24"/>
        </w:rPr>
        <w:t xml:space="preserve"> Strand, which is of key relevance here, aims to enhance cooperation and exchanges among cultural organisations and artists in areas such as cultural heritage, literature and publishing, music, or performing arts, to increase access to and </w:t>
      </w:r>
      <w:r w:rsidRPr="00285B0B">
        <w:rPr>
          <w:rFonts w:ascii="Calibri" w:hAnsi="Calibri" w:cs="Calibri"/>
          <w:sz w:val="24"/>
          <w:szCs w:val="24"/>
        </w:rPr>
        <w:lastRenderedPageBreak/>
        <w:t xml:space="preserve">participation in culture as well as social inclusion through culture. Creative Europe supports a wide range of </w:t>
      </w:r>
      <w:r w:rsidR="005865D6">
        <w:rPr>
          <w:rFonts w:ascii="Calibri" w:hAnsi="Calibri" w:cs="Calibri"/>
          <w:sz w:val="24"/>
          <w:szCs w:val="24"/>
        </w:rPr>
        <w:t>CCS</w:t>
      </w:r>
      <w:r w:rsidRPr="00285B0B">
        <w:rPr>
          <w:rFonts w:ascii="Calibri" w:hAnsi="Calibri" w:cs="Calibri"/>
          <w:sz w:val="24"/>
          <w:szCs w:val="24"/>
        </w:rPr>
        <w:t xml:space="preserve">, working in Europe and beyond.  </w:t>
      </w:r>
    </w:p>
    <w:p w14:paraId="76204430" w14:textId="72D83B69" w:rsidR="00683DD4" w:rsidRPr="00285B0B" w:rsidRDefault="00683DD4" w:rsidP="00977C2B">
      <w:pPr>
        <w:spacing w:line="276" w:lineRule="auto"/>
        <w:jc w:val="both"/>
        <w:rPr>
          <w:rFonts w:ascii="Calibri" w:hAnsi="Calibri" w:cs="Calibri"/>
          <w:sz w:val="24"/>
          <w:szCs w:val="24"/>
        </w:rPr>
      </w:pPr>
      <w:r w:rsidRPr="00285B0B">
        <w:rPr>
          <w:rFonts w:ascii="Calibri" w:hAnsi="Calibri" w:cs="Calibri"/>
          <w:sz w:val="24"/>
          <w:szCs w:val="24"/>
        </w:rPr>
        <w:t>EU funding</w:t>
      </w:r>
      <w:r w:rsidR="007F7426" w:rsidRPr="00285B0B">
        <w:rPr>
          <w:rFonts w:ascii="Calibri" w:hAnsi="Calibri" w:cs="Calibri"/>
          <w:sz w:val="24"/>
          <w:szCs w:val="24"/>
        </w:rPr>
        <w:t xml:space="preserve"> of</w:t>
      </w:r>
      <w:r w:rsidRPr="00285B0B">
        <w:rPr>
          <w:rFonts w:ascii="Calibri" w:hAnsi="Calibri" w:cs="Calibri"/>
          <w:sz w:val="24"/>
          <w:szCs w:val="24"/>
        </w:rPr>
        <w:t xml:space="preserve"> </w:t>
      </w:r>
      <w:r w:rsidR="005B49E2" w:rsidRPr="00285B0B">
        <w:rPr>
          <w:rFonts w:ascii="Calibri" w:hAnsi="Calibri" w:cs="Calibri"/>
          <w:sz w:val="24"/>
          <w:szCs w:val="24"/>
        </w:rPr>
        <w:t>CCS</w:t>
      </w:r>
      <w:r w:rsidRPr="00285B0B">
        <w:rPr>
          <w:rFonts w:ascii="Calibri" w:hAnsi="Calibri" w:cs="Calibri"/>
          <w:sz w:val="24"/>
          <w:szCs w:val="24"/>
        </w:rPr>
        <w:t>, such as the cultural funding programme Creative Europe</w:t>
      </w:r>
      <w:r w:rsidR="00A774B8" w:rsidRPr="00285B0B">
        <w:rPr>
          <w:rFonts w:ascii="Calibri" w:hAnsi="Calibri" w:cs="Calibri"/>
          <w:sz w:val="24"/>
          <w:szCs w:val="24"/>
        </w:rPr>
        <w:t>,</w:t>
      </w:r>
      <w:r w:rsidRPr="00285B0B">
        <w:rPr>
          <w:rFonts w:ascii="Calibri" w:hAnsi="Calibri" w:cs="Calibri"/>
          <w:sz w:val="24"/>
          <w:szCs w:val="24"/>
        </w:rPr>
        <w:t xml:space="preserve"> greatly support the cultural participation of persons with disabilities and could even </w:t>
      </w:r>
      <w:r w:rsidR="007F7426" w:rsidRPr="00285B0B">
        <w:rPr>
          <w:rFonts w:ascii="Calibri" w:hAnsi="Calibri" w:cs="Calibri"/>
          <w:sz w:val="24"/>
          <w:szCs w:val="24"/>
        </w:rPr>
        <w:t>facilitate</w:t>
      </w:r>
      <w:r w:rsidRPr="00285B0B">
        <w:rPr>
          <w:rFonts w:ascii="Calibri" w:hAnsi="Calibri" w:cs="Calibri"/>
          <w:sz w:val="24"/>
          <w:szCs w:val="24"/>
        </w:rPr>
        <w:t xml:space="preserve"> the advancement of the implementation of </w:t>
      </w:r>
      <w:hyperlink r:id="rId19" w:anchor=":~:text=States%20Parties%20shall%20take%20appropriate,for%20the%20enrichment%20of%20society" w:history="1">
        <w:r w:rsidRPr="00420C72">
          <w:rPr>
            <w:rStyle w:val="Hyperlink"/>
            <w:rFonts w:ascii="Calibri" w:hAnsi="Calibri" w:cs="Calibri"/>
            <w:sz w:val="24"/>
            <w:szCs w:val="24"/>
          </w:rPr>
          <w:t>Article 30 CRPD</w:t>
        </w:r>
      </w:hyperlink>
      <w:r w:rsidRPr="00285B0B">
        <w:rPr>
          <w:rFonts w:ascii="Calibri" w:hAnsi="Calibri" w:cs="Calibri"/>
          <w:sz w:val="24"/>
          <w:szCs w:val="24"/>
        </w:rPr>
        <w:t xml:space="preserve">. Additionally, more and more cross-sectoral initiatives intersect </w:t>
      </w:r>
      <w:r w:rsidR="00796677" w:rsidRPr="00285B0B">
        <w:rPr>
          <w:rFonts w:ascii="Calibri" w:hAnsi="Calibri" w:cs="Calibri"/>
          <w:sz w:val="24"/>
          <w:szCs w:val="24"/>
        </w:rPr>
        <w:t xml:space="preserve">with </w:t>
      </w:r>
      <w:r w:rsidRPr="00285B0B">
        <w:rPr>
          <w:rFonts w:ascii="Calibri" w:hAnsi="Calibri" w:cs="Calibri"/>
          <w:sz w:val="24"/>
          <w:szCs w:val="24"/>
        </w:rPr>
        <w:t xml:space="preserve">and enhance EU cultural policies while advancing the cultural participation of persons with disabilities. Another notable measure of support from the EU on the matter of access to cultural life for people with disabilities is the </w:t>
      </w:r>
      <w:hyperlink r:id="rId20" w:anchor=":~:text=The%20Strategy%20builds%20on%20the,fully%20in%20society%20and%20economy" w:history="1">
        <w:r w:rsidRPr="00A03986">
          <w:rPr>
            <w:rStyle w:val="Hyperlink"/>
            <w:rFonts w:ascii="Calibri" w:hAnsi="Calibri" w:cs="Calibri"/>
            <w:sz w:val="24"/>
            <w:szCs w:val="24"/>
          </w:rPr>
          <w:t>Strategy for the Rights of Persons with Disabilities 2021–2030 (Strategy 2021–2030)</w:t>
        </w:r>
      </w:hyperlink>
      <w:r w:rsidRPr="00285B0B">
        <w:rPr>
          <w:rFonts w:ascii="Calibri" w:hAnsi="Calibri" w:cs="Calibri"/>
          <w:sz w:val="24"/>
          <w:szCs w:val="24"/>
        </w:rPr>
        <w:t xml:space="preserve">, which lays down the current </w:t>
      </w:r>
      <w:r w:rsidR="0052785B" w:rsidRPr="00285B0B">
        <w:rPr>
          <w:rFonts w:ascii="Calibri" w:hAnsi="Calibri" w:cs="Calibri"/>
          <w:sz w:val="24"/>
          <w:szCs w:val="24"/>
        </w:rPr>
        <w:t>EU</w:t>
      </w:r>
      <w:r w:rsidRPr="00285B0B">
        <w:rPr>
          <w:rFonts w:ascii="Calibri" w:hAnsi="Calibri" w:cs="Calibri"/>
          <w:sz w:val="24"/>
          <w:szCs w:val="24"/>
        </w:rPr>
        <w:t xml:space="preserve"> disability policy framework, and sets </w:t>
      </w:r>
      <w:r w:rsidR="00A5593D" w:rsidRPr="00285B0B">
        <w:rPr>
          <w:rFonts w:ascii="Calibri" w:hAnsi="Calibri" w:cs="Calibri"/>
          <w:sz w:val="24"/>
          <w:szCs w:val="24"/>
        </w:rPr>
        <w:t xml:space="preserve">out </w:t>
      </w:r>
      <w:r w:rsidRPr="00285B0B">
        <w:rPr>
          <w:rFonts w:ascii="Calibri" w:hAnsi="Calibri" w:cs="Calibri"/>
          <w:sz w:val="24"/>
          <w:szCs w:val="24"/>
        </w:rPr>
        <w:t xml:space="preserve">that an accessible and inclusive culture is </w:t>
      </w:r>
      <w:r w:rsidR="00005A8C" w:rsidRPr="00285B0B">
        <w:rPr>
          <w:rFonts w:ascii="Calibri" w:hAnsi="Calibri" w:cs="Calibri"/>
          <w:sz w:val="24"/>
          <w:szCs w:val="24"/>
        </w:rPr>
        <w:t>‘</w:t>
      </w:r>
      <w:r w:rsidRPr="00285B0B">
        <w:rPr>
          <w:rFonts w:ascii="Calibri" w:hAnsi="Calibri" w:cs="Calibri"/>
          <w:sz w:val="24"/>
          <w:szCs w:val="24"/>
        </w:rPr>
        <w:t>essential for full participation in society</w:t>
      </w:r>
      <w:r w:rsidR="00005A8C" w:rsidRPr="00285B0B">
        <w:rPr>
          <w:rFonts w:ascii="Calibri" w:hAnsi="Calibri" w:cs="Calibri"/>
          <w:sz w:val="24"/>
          <w:szCs w:val="24"/>
        </w:rPr>
        <w:t>’</w:t>
      </w:r>
      <w:r w:rsidRPr="00285B0B">
        <w:rPr>
          <w:rFonts w:ascii="Calibri" w:hAnsi="Calibri" w:cs="Calibri"/>
          <w:sz w:val="24"/>
          <w:szCs w:val="24"/>
        </w:rPr>
        <w:t xml:space="preserve"> of persons with disabilities. All these EU initiatives acknowledge the growing need to improve access to cultural rights for all, including people with disabilities.</w:t>
      </w:r>
    </w:p>
    <w:p w14:paraId="5CE9CA26" w14:textId="77777777" w:rsidR="00625D5E" w:rsidRPr="00285B0B" w:rsidRDefault="00625D5E" w:rsidP="00977C2B">
      <w:pPr>
        <w:spacing w:line="276" w:lineRule="auto"/>
        <w:jc w:val="both"/>
        <w:rPr>
          <w:rFonts w:ascii="Calibri" w:hAnsi="Calibri" w:cs="Calibri"/>
          <w:sz w:val="24"/>
          <w:szCs w:val="24"/>
        </w:rPr>
      </w:pPr>
    </w:p>
    <w:p w14:paraId="62B7893B" w14:textId="3683D571" w:rsidR="00B7243F" w:rsidRPr="00285B0B" w:rsidRDefault="00490CF1" w:rsidP="00977C2B">
      <w:pPr>
        <w:pStyle w:val="Heading3"/>
        <w:numPr>
          <w:ilvl w:val="1"/>
          <w:numId w:val="51"/>
        </w:numPr>
        <w:spacing w:line="276" w:lineRule="auto"/>
        <w:jc w:val="both"/>
        <w:rPr>
          <w:rFonts w:ascii="Calibri" w:hAnsi="Calibri" w:cs="Calibri"/>
          <w:b/>
          <w:bCs/>
          <w:color w:val="7040CC"/>
          <w:sz w:val="24"/>
          <w:szCs w:val="24"/>
        </w:rPr>
      </w:pPr>
      <w:bookmarkStart w:id="6" w:name="_Toc191894647"/>
      <w:r w:rsidRPr="00285B0B">
        <w:rPr>
          <w:rFonts w:ascii="Calibri" w:hAnsi="Calibri" w:cs="Calibri"/>
          <w:b/>
          <w:bCs/>
          <w:color w:val="7040CC"/>
          <w:sz w:val="24"/>
          <w:szCs w:val="24"/>
        </w:rPr>
        <w:t xml:space="preserve">Structure </w:t>
      </w:r>
      <w:r w:rsidR="004A6CDB" w:rsidRPr="00285B0B">
        <w:rPr>
          <w:rFonts w:ascii="Calibri" w:hAnsi="Calibri" w:cs="Calibri"/>
          <w:b/>
          <w:bCs/>
          <w:color w:val="7040CC"/>
          <w:sz w:val="24"/>
          <w:szCs w:val="24"/>
        </w:rPr>
        <w:t xml:space="preserve">of the </w:t>
      </w:r>
      <w:r w:rsidR="004A6CDB">
        <w:rPr>
          <w:rFonts w:ascii="Calibri" w:hAnsi="Calibri" w:cs="Calibri"/>
          <w:b/>
          <w:bCs/>
          <w:color w:val="7040CC"/>
          <w:sz w:val="24"/>
          <w:szCs w:val="24"/>
        </w:rPr>
        <w:t xml:space="preserve">Resource </w:t>
      </w:r>
      <w:r w:rsidRPr="00285B0B">
        <w:rPr>
          <w:rFonts w:ascii="Calibri" w:hAnsi="Calibri" w:cs="Calibri"/>
          <w:b/>
          <w:bCs/>
          <w:color w:val="7040CC"/>
          <w:sz w:val="24"/>
          <w:szCs w:val="24"/>
        </w:rPr>
        <w:t>List</w:t>
      </w:r>
      <w:bookmarkEnd w:id="6"/>
    </w:p>
    <w:p w14:paraId="0EF874AC" w14:textId="487BDB57" w:rsidR="009C0172" w:rsidRPr="00285B0B" w:rsidRDefault="000B5B8C" w:rsidP="00977C2B">
      <w:pPr>
        <w:spacing w:line="276" w:lineRule="auto"/>
        <w:jc w:val="both"/>
        <w:rPr>
          <w:rFonts w:ascii="Calibri" w:hAnsi="Calibri" w:cs="Calibri"/>
          <w:sz w:val="24"/>
          <w:szCs w:val="24"/>
        </w:rPr>
      </w:pPr>
      <w:r w:rsidRPr="00285B0B">
        <w:rPr>
          <w:rFonts w:ascii="Calibri" w:hAnsi="Calibri" w:cs="Calibri"/>
          <w:sz w:val="24"/>
          <w:szCs w:val="24"/>
        </w:rPr>
        <w:t xml:space="preserve">The structure of this Resource List is as follows. </w:t>
      </w:r>
      <w:r w:rsidR="009A2F92" w:rsidRPr="00285B0B">
        <w:rPr>
          <w:rFonts w:ascii="Calibri" w:hAnsi="Calibri" w:cs="Calibri"/>
          <w:sz w:val="24"/>
          <w:szCs w:val="24"/>
        </w:rPr>
        <w:t>Section 2</w:t>
      </w:r>
      <w:r w:rsidRPr="00285B0B">
        <w:rPr>
          <w:rFonts w:ascii="Calibri" w:hAnsi="Calibri" w:cs="Calibri"/>
          <w:sz w:val="24"/>
          <w:szCs w:val="24"/>
        </w:rPr>
        <w:t xml:space="preserve"> comp</w:t>
      </w:r>
      <w:r w:rsidR="00A711A7" w:rsidRPr="00285B0B">
        <w:rPr>
          <w:rFonts w:ascii="Calibri" w:hAnsi="Calibri" w:cs="Calibri"/>
          <w:sz w:val="24"/>
          <w:szCs w:val="24"/>
        </w:rPr>
        <w:t>rise</w:t>
      </w:r>
      <w:r w:rsidRPr="00285B0B">
        <w:rPr>
          <w:rFonts w:ascii="Calibri" w:hAnsi="Calibri" w:cs="Calibri"/>
          <w:sz w:val="24"/>
          <w:szCs w:val="24"/>
        </w:rPr>
        <w:t xml:space="preserve">s </w:t>
      </w:r>
      <w:r w:rsidR="004A108E" w:rsidRPr="00285B0B">
        <w:rPr>
          <w:rFonts w:ascii="Calibri" w:hAnsi="Calibri" w:cs="Calibri"/>
          <w:sz w:val="24"/>
          <w:szCs w:val="24"/>
        </w:rPr>
        <w:t>EU</w:t>
      </w:r>
      <w:r w:rsidR="00A711A7" w:rsidRPr="00285B0B">
        <w:rPr>
          <w:rFonts w:ascii="Calibri" w:hAnsi="Calibri" w:cs="Calibri"/>
          <w:sz w:val="24"/>
          <w:szCs w:val="24"/>
        </w:rPr>
        <w:t>-</w:t>
      </w:r>
      <w:r w:rsidR="004A108E" w:rsidRPr="00285B0B">
        <w:rPr>
          <w:rFonts w:ascii="Calibri" w:hAnsi="Calibri" w:cs="Calibri"/>
          <w:sz w:val="24"/>
          <w:szCs w:val="24"/>
        </w:rPr>
        <w:t>funded projects as retrieved in line with our search strategy set out above</w:t>
      </w:r>
      <w:r w:rsidR="009A2F92" w:rsidRPr="00285B0B">
        <w:rPr>
          <w:rFonts w:ascii="Calibri" w:hAnsi="Calibri" w:cs="Calibri"/>
          <w:sz w:val="24"/>
          <w:szCs w:val="24"/>
        </w:rPr>
        <w:t xml:space="preserve">. </w:t>
      </w:r>
      <w:r w:rsidR="007D4B1E" w:rsidRPr="00285B0B">
        <w:rPr>
          <w:rFonts w:ascii="Calibri" w:hAnsi="Calibri" w:cs="Calibri"/>
          <w:sz w:val="24"/>
          <w:szCs w:val="24"/>
        </w:rPr>
        <w:t xml:space="preserve">The primary </w:t>
      </w:r>
      <w:r w:rsidR="009C0172" w:rsidRPr="00285B0B">
        <w:rPr>
          <w:rFonts w:ascii="Calibri" w:hAnsi="Calibri" w:cs="Calibri"/>
          <w:sz w:val="24"/>
          <w:szCs w:val="24"/>
        </w:rPr>
        <w:t>focus</w:t>
      </w:r>
      <w:r w:rsidR="007D4B1E" w:rsidRPr="00285B0B">
        <w:rPr>
          <w:rFonts w:ascii="Calibri" w:hAnsi="Calibri" w:cs="Calibri"/>
          <w:sz w:val="24"/>
          <w:szCs w:val="24"/>
        </w:rPr>
        <w:t xml:space="preserve"> is</w:t>
      </w:r>
      <w:r w:rsidR="009C0172" w:rsidRPr="00285B0B">
        <w:rPr>
          <w:rFonts w:ascii="Calibri" w:hAnsi="Calibri" w:cs="Calibri"/>
          <w:sz w:val="24"/>
          <w:szCs w:val="24"/>
        </w:rPr>
        <w:t xml:space="preserve"> on EU</w:t>
      </w:r>
      <w:r w:rsidR="00A711A7" w:rsidRPr="00285B0B">
        <w:rPr>
          <w:rFonts w:ascii="Calibri" w:hAnsi="Calibri" w:cs="Calibri"/>
          <w:sz w:val="24"/>
          <w:szCs w:val="24"/>
        </w:rPr>
        <w:t>-</w:t>
      </w:r>
      <w:r w:rsidR="009C0172" w:rsidRPr="00285B0B">
        <w:rPr>
          <w:rFonts w:ascii="Calibri" w:hAnsi="Calibri" w:cs="Calibri"/>
          <w:sz w:val="24"/>
          <w:szCs w:val="24"/>
        </w:rPr>
        <w:t>funded projects</w:t>
      </w:r>
      <w:r w:rsidR="00EA3B50" w:rsidRPr="00285B0B">
        <w:rPr>
          <w:rFonts w:ascii="Calibri" w:hAnsi="Calibri" w:cs="Calibri"/>
          <w:sz w:val="24"/>
          <w:szCs w:val="24"/>
        </w:rPr>
        <w:t xml:space="preserve"> and</w:t>
      </w:r>
      <w:r w:rsidR="00CB424A" w:rsidRPr="00285B0B">
        <w:rPr>
          <w:rFonts w:ascii="Calibri" w:hAnsi="Calibri" w:cs="Calibri"/>
          <w:sz w:val="24"/>
          <w:szCs w:val="24"/>
        </w:rPr>
        <w:t xml:space="preserve"> </w:t>
      </w:r>
      <w:r w:rsidR="00675873" w:rsidRPr="00285B0B">
        <w:rPr>
          <w:rFonts w:ascii="Calibri" w:hAnsi="Calibri" w:cs="Calibri"/>
          <w:sz w:val="24"/>
          <w:szCs w:val="24"/>
        </w:rPr>
        <w:t xml:space="preserve">the </w:t>
      </w:r>
      <w:r w:rsidR="003307AD">
        <w:rPr>
          <w:rFonts w:ascii="Calibri" w:hAnsi="Calibri" w:cs="Calibri"/>
          <w:sz w:val="24"/>
          <w:szCs w:val="24"/>
        </w:rPr>
        <w:t>L</w:t>
      </w:r>
      <w:r w:rsidR="00675873" w:rsidRPr="00285B0B">
        <w:rPr>
          <w:rFonts w:ascii="Calibri" w:hAnsi="Calibri" w:cs="Calibri"/>
          <w:sz w:val="24"/>
          <w:szCs w:val="24"/>
        </w:rPr>
        <w:t>ist</w:t>
      </w:r>
      <w:r w:rsidR="009C0172" w:rsidRPr="00285B0B">
        <w:rPr>
          <w:rFonts w:ascii="Calibri" w:hAnsi="Calibri" w:cs="Calibri"/>
          <w:sz w:val="24"/>
          <w:szCs w:val="24"/>
        </w:rPr>
        <w:t xml:space="preserve"> </w:t>
      </w:r>
      <w:r w:rsidR="00EA3B50" w:rsidRPr="00285B0B">
        <w:rPr>
          <w:rFonts w:ascii="Calibri" w:hAnsi="Calibri" w:cs="Calibri"/>
          <w:sz w:val="24"/>
          <w:szCs w:val="24"/>
        </w:rPr>
        <w:t xml:space="preserve">is divided into sub-sections on </w:t>
      </w:r>
      <w:r w:rsidR="009C0172" w:rsidRPr="00285B0B">
        <w:rPr>
          <w:rFonts w:ascii="Calibri" w:hAnsi="Calibri" w:cs="Calibri"/>
          <w:sz w:val="24"/>
          <w:szCs w:val="24"/>
        </w:rPr>
        <w:t>performing arts</w:t>
      </w:r>
      <w:r w:rsidR="007525B8">
        <w:rPr>
          <w:rFonts w:ascii="Calibri" w:hAnsi="Calibri" w:cs="Calibri"/>
          <w:sz w:val="24"/>
          <w:szCs w:val="24"/>
        </w:rPr>
        <w:t xml:space="preserve"> focused projects</w:t>
      </w:r>
      <w:r w:rsidR="009C0172" w:rsidRPr="00285B0B">
        <w:rPr>
          <w:rFonts w:ascii="Calibri" w:hAnsi="Calibri" w:cs="Calibri"/>
          <w:sz w:val="24"/>
          <w:szCs w:val="24"/>
        </w:rPr>
        <w:t>, GLAM (Galleries, Libraries, Archives and Museums) and Heritage Sites related projects</w:t>
      </w:r>
      <w:r w:rsidR="009054BA" w:rsidRPr="00285B0B">
        <w:rPr>
          <w:rFonts w:ascii="Calibri" w:hAnsi="Calibri" w:cs="Calibri"/>
          <w:sz w:val="24"/>
          <w:szCs w:val="24"/>
        </w:rPr>
        <w:t>,</w:t>
      </w:r>
      <w:r w:rsidR="00EA3B50" w:rsidRPr="00285B0B">
        <w:rPr>
          <w:rFonts w:ascii="Calibri" w:hAnsi="Calibri" w:cs="Calibri"/>
          <w:sz w:val="24"/>
          <w:szCs w:val="24"/>
        </w:rPr>
        <w:t xml:space="preserve"> and</w:t>
      </w:r>
      <w:r w:rsidR="009C0172" w:rsidRPr="00285B0B">
        <w:rPr>
          <w:rFonts w:ascii="Calibri" w:hAnsi="Calibri" w:cs="Calibri"/>
          <w:sz w:val="24"/>
          <w:szCs w:val="24"/>
        </w:rPr>
        <w:t xml:space="preserve"> other</w:t>
      </w:r>
      <w:r w:rsidR="00EA3B50" w:rsidRPr="00285B0B">
        <w:rPr>
          <w:rFonts w:ascii="Calibri" w:hAnsi="Calibri" w:cs="Calibri"/>
          <w:sz w:val="24"/>
          <w:szCs w:val="24"/>
        </w:rPr>
        <w:t xml:space="preserve"> projects</w:t>
      </w:r>
      <w:r w:rsidR="00CB424A" w:rsidRPr="00285B0B">
        <w:rPr>
          <w:rFonts w:ascii="Calibri" w:hAnsi="Calibri" w:cs="Calibri"/>
          <w:sz w:val="24"/>
          <w:szCs w:val="24"/>
        </w:rPr>
        <w:t>,</w:t>
      </w:r>
      <w:r w:rsidR="00EA3B50" w:rsidRPr="00285B0B">
        <w:rPr>
          <w:rFonts w:ascii="Calibri" w:hAnsi="Calibri" w:cs="Calibri"/>
          <w:sz w:val="24"/>
          <w:szCs w:val="24"/>
        </w:rPr>
        <w:t xml:space="preserve"> respectively</w:t>
      </w:r>
      <w:r w:rsidR="009C0172" w:rsidRPr="00285B0B">
        <w:rPr>
          <w:rFonts w:ascii="Calibri" w:hAnsi="Calibri" w:cs="Calibri"/>
          <w:sz w:val="24"/>
          <w:szCs w:val="24"/>
        </w:rPr>
        <w:t xml:space="preserve">. </w:t>
      </w:r>
    </w:p>
    <w:p w14:paraId="73019276" w14:textId="038B039D" w:rsidR="5A33EBBC" w:rsidRPr="00285B0B" w:rsidRDefault="00EA3B50" w:rsidP="00977C2B">
      <w:pPr>
        <w:spacing w:line="276" w:lineRule="auto"/>
        <w:jc w:val="both"/>
        <w:rPr>
          <w:rFonts w:ascii="Calibri" w:hAnsi="Calibri" w:cs="Calibri"/>
          <w:sz w:val="24"/>
          <w:szCs w:val="24"/>
        </w:rPr>
      </w:pPr>
      <w:r w:rsidRPr="00285B0B">
        <w:rPr>
          <w:rFonts w:ascii="Calibri" w:hAnsi="Calibri" w:cs="Calibri"/>
          <w:sz w:val="24"/>
          <w:szCs w:val="24"/>
        </w:rPr>
        <w:t>Section 3</w:t>
      </w:r>
      <w:r w:rsidR="005643B7" w:rsidRPr="00285B0B">
        <w:rPr>
          <w:rFonts w:ascii="Calibri" w:hAnsi="Calibri" w:cs="Calibri"/>
          <w:sz w:val="24"/>
          <w:szCs w:val="24"/>
        </w:rPr>
        <w:t xml:space="preserve"> </w:t>
      </w:r>
      <w:r w:rsidR="00137BF6" w:rsidRPr="00285B0B">
        <w:rPr>
          <w:rFonts w:ascii="Calibri" w:hAnsi="Calibri" w:cs="Calibri"/>
          <w:sz w:val="24"/>
          <w:szCs w:val="24"/>
        </w:rPr>
        <w:t>includes</w:t>
      </w:r>
      <w:r w:rsidR="005643B7" w:rsidRPr="00285B0B">
        <w:rPr>
          <w:rFonts w:ascii="Calibri" w:hAnsi="Calibri" w:cs="Calibri"/>
          <w:sz w:val="24"/>
          <w:szCs w:val="24"/>
        </w:rPr>
        <w:t xml:space="preserve"> project</w:t>
      </w:r>
      <w:r w:rsidR="001E58E8" w:rsidRPr="00285B0B">
        <w:rPr>
          <w:rFonts w:ascii="Calibri" w:hAnsi="Calibri" w:cs="Calibri"/>
          <w:sz w:val="24"/>
          <w:szCs w:val="24"/>
        </w:rPr>
        <w:t xml:space="preserve">s </w:t>
      </w:r>
      <w:r w:rsidR="00BB2A0B" w:rsidRPr="00285B0B">
        <w:rPr>
          <w:rFonts w:ascii="Calibri" w:hAnsi="Calibri" w:cs="Calibri"/>
          <w:sz w:val="24"/>
          <w:szCs w:val="24"/>
        </w:rPr>
        <w:t xml:space="preserve">carried out </w:t>
      </w:r>
      <w:r w:rsidR="001E58E8" w:rsidRPr="00285B0B">
        <w:rPr>
          <w:rFonts w:ascii="Calibri" w:hAnsi="Calibri" w:cs="Calibri"/>
          <w:sz w:val="24"/>
          <w:szCs w:val="24"/>
        </w:rPr>
        <w:t xml:space="preserve">at national level, and funded by national or private </w:t>
      </w:r>
      <w:r w:rsidR="00BB2A0B" w:rsidRPr="00285B0B">
        <w:rPr>
          <w:rFonts w:ascii="Calibri" w:hAnsi="Calibri" w:cs="Calibri"/>
          <w:sz w:val="24"/>
          <w:szCs w:val="24"/>
        </w:rPr>
        <w:t xml:space="preserve">fundings. </w:t>
      </w:r>
      <w:r w:rsidR="00C63C90">
        <w:rPr>
          <w:rFonts w:ascii="Calibri" w:hAnsi="Calibri" w:cs="Calibri"/>
          <w:sz w:val="24"/>
          <w:szCs w:val="24"/>
        </w:rPr>
        <w:t>This section</w:t>
      </w:r>
      <w:r w:rsidR="00A5706A">
        <w:rPr>
          <w:rFonts w:ascii="Calibri" w:hAnsi="Calibri" w:cs="Calibri"/>
          <w:sz w:val="24"/>
          <w:szCs w:val="24"/>
        </w:rPr>
        <w:t xml:space="preserve"> tackles</w:t>
      </w:r>
      <w:r w:rsidR="00C63C90">
        <w:rPr>
          <w:rFonts w:ascii="Calibri" w:hAnsi="Calibri" w:cs="Calibri"/>
          <w:sz w:val="24"/>
          <w:szCs w:val="24"/>
        </w:rPr>
        <w:t xml:space="preserve"> both</w:t>
      </w:r>
      <w:r w:rsidR="00A5706A">
        <w:rPr>
          <w:rFonts w:ascii="Calibri" w:hAnsi="Calibri" w:cs="Calibri"/>
          <w:sz w:val="24"/>
          <w:szCs w:val="24"/>
        </w:rPr>
        <w:t xml:space="preserve"> initiatives from each EU Member States, a</w:t>
      </w:r>
      <w:r w:rsidR="00C63C90">
        <w:rPr>
          <w:rFonts w:ascii="Calibri" w:hAnsi="Calibri" w:cs="Calibri"/>
          <w:sz w:val="24"/>
          <w:szCs w:val="24"/>
        </w:rPr>
        <w:t>s well as</w:t>
      </w:r>
      <w:r w:rsidR="00E853E3">
        <w:rPr>
          <w:rFonts w:ascii="Calibri" w:hAnsi="Calibri" w:cs="Calibri"/>
          <w:sz w:val="24"/>
          <w:szCs w:val="24"/>
        </w:rPr>
        <w:t xml:space="preserve"> </w:t>
      </w:r>
      <w:r w:rsidR="005E213E" w:rsidRPr="00285B0B">
        <w:rPr>
          <w:rFonts w:ascii="Calibri" w:hAnsi="Calibri" w:cs="Calibri"/>
          <w:sz w:val="24"/>
          <w:szCs w:val="24"/>
        </w:rPr>
        <w:t xml:space="preserve">examples for the UK. </w:t>
      </w:r>
    </w:p>
    <w:p w14:paraId="2EB73EAC" w14:textId="77777777" w:rsidR="003D6AE8" w:rsidRPr="00285B0B" w:rsidRDefault="003D6AE8" w:rsidP="00677996">
      <w:pPr>
        <w:pStyle w:val="Heading1"/>
        <w:spacing w:line="240" w:lineRule="auto"/>
        <w:rPr>
          <w:rFonts w:ascii="Calibri" w:hAnsi="Calibri" w:cs="Calibri"/>
          <w:b/>
          <w:bCs/>
          <w:color w:val="auto"/>
          <w:sz w:val="24"/>
          <w:szCs w:val="24"/>
        </w:rPr>
        <w:sectPr w:rsidR="003D6AE8" w:rsidRPr="00285B0B" w:rsidSect="00E60745">
          <w:headerReference w:type="even" r:id="rId21"/>
          <w:headerReference w:type="default" r:id="rId22"/>
          <w:footerReference w:type="default" r:id="rId23"/>
          <w:headerReference w:type="first" r:id="rId24"/>
          <w:pgSz w:w="11906" w:h="16838"/>
          <w:pgMar w:top="1440" w:right="1440" w:bottom="1440" w:left="1440" w:header="708" w:footer="708" w:gutter="0"/>
          <w:cols w:space="708"/>
          <w:docGrid w:linePitch="360"/>
        </w:sectPr>
      </w:pPr>
      <w:bookmarkStart w:id="7" w:name="_Toc179469539"/>
    </w:p>
    <w:p w14:paraId="2AE0FE36" w14:textId="2B61CBE0" w:rsidR="00575DDF" w:rsidRPr="00977C2B" w:rsidRDefault="00E95504" w:rsidP="00677996">
      <w:pPr>
        <w:pStyle w:val="Heading1"/>
        <w:numPr>
          <w:ilvl w:val="0"/>
          <w:numId w:val="51"/>
        </w:numPr>
        <w:spacing w:line="240" w:lineRule="auto"/>
        <w:rPr>
          <w:rFonts w:ascii="Calibri" w:hAnsi="Calibri" w:cs="Calibri"/>
          <w:b/>
          <w:bCs/>
          <w:color w:val="7040CC"/>
          <w:sz w:val="28"/>
          <w:szCs w:val="28"/>
        </w:rPr>
      </w:pPr>
      <w:bookmarkStart w:id="8" w:name="_Toc191894648"/>
      <w:r w:rsidRPr="00977C2B">
        <w:rPr>
          <w:rFonts w:ascii="Calibri" w:hAnsi="Calibri" w:cs="Calibri"/>
          <w:b/>
          <w:bCs/>
          <w:color w:val="7040CC"/>
          <w:sz w:val="28"/>
          <w:szCs w:val="28"/>
        </w:rPr>
        <w:lastRenderedPageBreak/>
        <w:t>SELECTED EU</w:t>
      </w:r>
      <w:r w:rsidR="008B223A" w:rsidRPr="00977C2B">
        <w:rPr>
          <w:rFonts w:ascii="Calibri" w:hAnsi="Calibri" w:cs="Calibri"/>
          <w:b/>
          <w:bCs/>
          <w:color w:val="7040CC"/>
          <w:sz w:val="28"/>
          <w:szCs w:val="28"/>
        </w:rPr>
        <w:t>-</w:t>
      </w:r>
      <w:r w:rsidRPr="00977C2B">
        <w:rPr>
          <w:rFonts w:ascii="Calibri" w:hAnsi="Calibri" w:cs="Calibri"/>
          <w:b/>
          <w:bCs/>
          <w:color w:val="7040CC"/>
          <w:sz w:val="28"/>
          <w:szCs w:val="28"/>
        </w:rPr>
        <w:t xml:space="preserve">FUNDED </w:t>
      </w:r>
      <w:r w:rsidR="00E528C8" w:rsidRPr="00977C2B">
        <w:rPr>
          <w:rFonts w:ascii="Calibri" w:hAnsi="Calibri" w:cs="Calibri"/>
          <w:b/>
          <w:bCs/>
          <w:color w:val="7040CC"/>
          <w:sz w:val="28"/>
          <w:szCs w:val="28"/>
        </w:rPr>
        <w:t>PROJECTS</w:t>
      </w:r>
      <w:bookmarkEnd w:id="8"/>
      <w:r w:rsidR="00E528C8" w:rsidRPr="00977C2B">
        <w:rPr>
          <w:rFonts w:ascii="Calibri" w:hAnsi="Calibri" w:cs="Calibri"/>
          <w:b/>
          <w:bCs/>
          <w:color w:val="7040CC"/>
          <w:sz w:val="28"/>
          <w:szCs w:val="28"/>
        </w:rPr>
        <w:t xml:space="preserve"> </w:t>
      </w:r>
      <w:bookmarkEnd w:id="7"/>
    </w:p>
    <w:p w14:paraId="3A7E05F2" w14:textId="724AA852" w:rsidR="00004B73" w:rsidRPr="00285B0B" w:rsidRDefault="00137BF6" w:rsidP="00977C2B">
      <w:pPr>
        <w:spacing w:line="276" w:lineRule="auto"/>
        <w:jc w:val="both"/>
        <w:rPr>
          <w:rFonts w:ascii="Calibri" w:hAnsi="Calibri" w:cs="Calibri"/>
          <w:sz w:val="24"/>
          <w:szCs w:val="24"/>
        </w:rPr>
      </w:pPr>
      <w:r w:rsidRPr="00285B0B">
        <w:rPr>
          <w:rFonts w:ascii="Calibri" w:hAnsi="Calibri" w:cs="Calibri"/>
          <w:sz w:val="24"/>
          <w:szCs w:val="24"/>
        </w:rPr>
        <w:t>T</w:t>
      </w:r>
      <w:r w:rsidR="00004B73" w:rsidRPr="00285B0B">
        <w:rPr>
          <w:rFonts w:ascii="Calibri" w:hAnsi="Calibri" w:cs="Calibri"/>
          <w:sz w:val="24"/>
          <w:szCs w:val="24"/>
        </w:rPr>
        <w:t xml:space="preserve">he following </w:t>
      </w:r>
      <w:r w:rsidRPr="00285B0B">
        <w:rPr>
          <w:rFonts w:ascii="Calibri" w:hAnsi="Calibri" w:cs="Calibri"/>
          <w:sz w:val="24"/>
          <w:szCs w:val="24"/>
        </w:rPr>
        <w:t xml:space="preserve">list of </w:t>
      </w:r>
      <w:r w:rsidR="00004B73" w:rsidRPr="00285B0B">
        <w:rPr>
          <w:rFonts w:ascii="Calibri" w:hAnsi="Calibri" w:cs="Calibri"/>
          <w:sz w:val="24"/>
          <w:szCs w:val="24"/>
        </w:rPr>
        <w:t xml:space="preserve">EU funded projects </w:t>
      </w:r>
      <w:r w:rsidRPr="00285B0B">
        <w:rPr>
          <w:rFonts w:ascii="Calibri" w:hAnsi="Calibri" w:cs="Calibri"/>
          <w:sz w:val="24"/>
          <w:szCs w:val="24"/>
        </w:rPr>
        <w:t xml:space="preserve">is divided </w:t>
      </w:r>
      <w:r w:rsidR="00004B73" w:rsidRPr="00285B0B">
        <w:rPr>
          <w:rFonts w:ascii="Calibri" w:hAnsi="Calibri" w:cs="Calibri"/>
          <w:sz w:val="24"/>
          <w:szCs w:val="24"/>
        </w:rPr>
        <w:t>by art-form</w:t>
      </w:r>
      <w:r w:rsidRPr="00285B0B">
        <w:rPr>
          <w:rFonts w:ascii="Calibri" w:hAnsi="Calibri" w:cs="Calibri"/>
          <w:sz w:val="24"/>
          <w:szCs w:val="24"/>
        </w:rPr>
        <w:t xml:space="preserve">. </w:t>
      </w:r>
      <w:r w:rsidR="00CE7603" w:rsidRPr="00285B0B">
        <w:rPr>
          <w:rFonts w:ascii="Calibri" w:hAnsi="Calibri" w:cs="Calibri"/>
          <w:sz w:val="24"/>
          <w:szCs w:val="24"/>
        </w:rPr>
        <w:t>We f</w:t>
      </w:r>
      <w:r w:rsidRPr="00285B0B">
        <w:rPr>
          <w:rFonts w:ascii="Calibri" w:hAnsi="Calibri" w:cs="Calibri"/>
          <w:sz w:val="24"/>
          <w:szCs w:val="24"/>
        </w:rPr>
        <w:t xml:space="preserve">irst </w:t>
      </w:r>
      <w:r w:rsidR="00CE7603" w:rsidRPr="00285B0B">
        <w:rPr>
          <w:rFonts w:ascii="Calibri" w:hAnsi="Calibri" w:cs="Calibri"/>
          <w:sz w:val="24"/>
          <w:szCs w:val="24"/>
        </w:rPr>
        <w:t xml:space="preserve">list </w:t>
      </w:r>
      <w:r w:rsidRPr="00285B0B">
        <w:rPr>
          <w:rFonts w:ascii="Calibri" w:hAnsi="Calibri" w:cs="Calibri"/>
          <w:sz w:val="24"/>
          <w:szCs w:val="24"/>
        </w:rPr>
        <w:t>projects</w:t>
      </w:r>
      <w:r w:rsidR="00CE7603" w:rsidRPr="00285B0B">
        <w:rPr>
          <w:rFonts w:ascii="Calibri" w:hAnsi="Calibri" w:cs="Calibri"/>
          <w:sz w:val="24"/>
          <w:szCs w:val="24"/>
        </w:rPr>
        <w:t xml:space="preserve"> and</w:t>
      </w:r>
      <w:r w:rsidR="00ED4DDF" w:rsidRPr="00285B0B">
        <w:rPr>
          <w:rFonts w:ascii="Calibri" w:hAnsi="Calibri" w:cs="Calibri"/>
          <w:sz w:val="24"/>
          <w:szCs w:val="24"/>
        </w:rPr>
        <w:t xml:space="preserve"> </w:t>
      </w:r>
      <w:r w:rsidRPr="00285B0B">
        <w:rPr>
          <w:rFonts w:ascii="Calibri" w:hAnsi="Calibri" w:cs="Calibri"/>
          <w:sz w:val="24"/>
          <w:szCs w:val="24"/>
        </w:rPr>
        <w:t xml:space="preserve">initiatives related to </w:t>
      </w:r>
      <w:r w:rsidR="00004B73" w:rsidRPr="00285B0B">
        <w:rPr>
          <w:rFonts w:ascii="Calibri" w:hAnsi="Calibri" w:cs="Calibri"/>
          <w:sz w:val="24"/>
          <w:szCs w:val="24"/>
        </w:rPr>
        <w:t>performing arts</w:t>
      </w:r>
      <w:r w:rsidRPr="00285B0B">
        <w:rPr>
          <w:rFonts w:ascii="Calibri" w:hAnsi="Calibri" w:cs="Calibri"/>
          <w:sz w:val="24"/>
          <w:szCs w:val="24"/>
        </w:rPr>
        <w:t>.</w:t>
      </w:r>
      <w:r w:rsidR="00004B73" w:rsidRPr="00285B0B">
        <w:rPr>
          <w:rFonts w:ascii="Calibri" w:hAnsi="Calibri" w:cs="Calibri"/>
          <w:sz w:val="24"/>
          <w:szCs w:val="24"/>
        </w:rPr>
        <w:t xml:space="preserve"> </w:t>
      </w:r>
      <w:r w:rsidRPr="00285B0B">
        <w:rPr>
          <w:rFonts w:ascii="Calibri" w:hAnsi="Calibri" w:cs="Calibri"/>
          <w:sz w:val="24"/>
          <w:szCs w:val="24"/>
        </w:rPr>
        <w:t>Then</w:t>
      </w:r>
      <w:r w:rsidR="00ED4DDF" w:rsidRPr="00285B0B">
        <w:rPr>
          <w:rFonts w:ascii="Calibri" w:hAnsi="Calibri" w:cs="Calibri"/>
          <w:sz w:val="24"/>
          <w:szCs w:val="24"/>
        </w:rPr>
        <w:t xml:space="preserve">, </w:t>
      </w:r>
      <w:r w:rsidRPr="00285B0B">
        <w:rPr>
          <w:rFonts w:ascii="Calibri" w:hAnsi="Calibri" w:cs="Calibri"/>
          <w:sz w:val="24"/>
          <w:szCs w:val="24"/>
        </w:rPr>
        <w:t>projects</w:t>
      </w:r>
      <w:r w:rsidR="00F64AD2" w:rsidRPr="00285B0B">
        <w:rPr>
          <w:rFonts w:ascii="Calibri" w:hAnsi="Calibri" w:cs="Calibri"/>
          <w:sz w:val="24"/>
          <w:szCs w:val="24"/>
        </w:rPr>
        <w:t xml:space="preserve"> </w:t>
      </w:r>
      <w:r w:rsidR="00ED4DDF" w:rsidRPr="00285B0B">
        <w:rPr>
          <w:rFonts w:ascii="Calibri" w:hAnsi="Calibri" w:cs="Calibri"/>
          <w:sz w:val="24"/>
          <w:szCs w:val="24"/>
        </w:rPr>
        <w:t xml:space="preserve">and </w:t>
      </w:r>
      <w:r w:rsidRPr="00285B0B">
        <w:rPr>
          <w:rFonts w:ascii="Calibri" w:hAnsi="Calibri" w:cs="Calibri"/>
          <w:sz w:val="24"/>
          <w:szCs w:val="24"/>
        </w:rPr>
        <w:t xml:space="preserve">initiatives </w:t>
      </w:r>
      <w:r w:rsidR="00F64AD2" w:rsidRPr="00285B0B">
        <w:rPr>
          <w:rFonts w:ascii="Calibri" w:hAnsi="Calibri" w:cs="Calibri"/>
          <w:sz w:val="24"/>
          <w:szCs w:val="24"/>
        </w:rPr>
        <w:t>related to</w:t>
      </w:r>
      <w:r w:rsidRPr="00285B0B">
        <w:rPr>
          <w:rFonts w:ascii="Calibri" w:hAnsi="Calibri" w:cs="Calibri"/>
          <w:sz w:val="24"/>
          <w:szCs w:val="24"/>
        </w:rPr>
        <w:t xml:space="preserve"> </w:t>
      </w:r>
      <w:r w:rsidR="002921E9" w:rsidRPr="00285B0B">
        <w:rPr>
          <w:rFonts w:ascii="Calibri" w:hAnsi="Calibri" w:cs="Calibri"/>
          <w:sz w:val="24"/>
          <w:szCs w:val="24"/>
        </w:rPr>
        <w:t>GLAM</w:t>
      </w:r>
      <w:r w:rsidR="00004B73" w:rsidRPr="00285B0B">
        <w:rPr>
          <w:rFonts w:ascii="Calibri" w:hAnsi="Calibri" w:cs="Calibri"/>
          <w:sz w:val="24"/>
          <w:szCs w:val="24"/>
        </w:rPr>
        <w:t xml:space="preserve"> and heritage </w:t>
      </w:r>
      <w:r w:rsidRPr="00285B0B">
        <w:rPr>
          <w:rFonts w:ascii="Calibri" w:hAnsi="Calibri" w:cs="Calibri"/>
          <w:sz w:val="24"/>
          <w:szCs w:val="24"/>
        </w:rPr>
        <w:t>sectors are laid out</w:t>
      </w:r>
      <w:r w:rsidR="009054BA" w:rsidRPr="00285B0B">
        <w:rPr>
          <w:rFonts w:ascii="Calibri" w:hAnsi="Calibri" w:cs="Calibri"/>
          <w:sz w:val="24"/>
          <w:szCs w:val="24"/>
        </w:rPr>
        <w:t xml:space="preserve"> before listing some other projects</w:t>
      </w:r>
      <w:r w:rsidRPr="00285B0B">
        <w:rPr>
          <w:rFonts w:ascii="Calibri" w:hAnsi="Calibri" w:cs="Calibri"/>
          <w:sz w:val="24"/>
          <w:szCs w:val="24"/>
        </w:rPr>
        <w:t xml:space="preserve">. The </w:t>
      </w:r>
      <w:r w:rsidR="003307AD">
        <w:rPr>
          <w:rFonts w:ascii="Calibri" w:hAnsi="Calibri" w:cs="Calibri"/>
          <w:sz w:val="24"/>
          <w:szCs w:val="24"/>
        </w:rPr>
        <w:t>L</w:t>
      </w:r>
      <w:r w:rsidRPr="00285B0B">
        <w:rPr>
          <w:rFonts w:ascii="Calibri" w:hAnsi="Calibri" w:cs="Calibri"/>
          <w:sz w:val="24"/>
          <w:szCs w:val="24"/>
        </w:rPr>
        <w:t>ist also include</w:t>
      </w:r>
      <w:r w:rsidR="00B1482A" w:rsidRPr="00285B0B">
        <w:rPr>
          <w:rFonts w:ascii="Calibri" w:hAnsi="Calibri" w:cs="Calibri"/>
          <w:sz w:val="24"/>
          <w:szCs w:val="24"/>
        </w:rPr>
        <w:t>s</w:t>
      </w:r>
      <w:r w:rsidRPr="00285B0B">
        <w:rPr>
          <w:rFonts w:ascii="Calibri" w:hAnsi="Calibri" w:cs="Calibri"/>
          <w:sz w:val="24"/>
          <w:szCs w:val="24"/>
        </w:rPr>
        <w:t xml:space="preserve"> the</w:t>
      </w:r>
      <w:r w:rsidR="00E95504" w:rsidRPr="00285B0B">
        <w:rPr>
          <w:rFonts w:ascii="Calibri" w:hAnsi="Calibri" w:cs="Calibri"/>
          <w:sz w:val="24"/>
          <w:szCs w:val="24"/>
        </w:rPr>
        <w:t xml:space="preserve"> type</w:t>
      </w:r>
      <w:r w:rsidRPr="00285B0B">
        <w:rPr>
          <w:rFonts w:ascii="Calibri" w:hAnsi="Calibri" w:cs="Calibri"/>
          <w:sz w:val="24"/>
          <w:szCs w:val="24"/>
        </w:rPr>
        <w:t xml:space="preserve">/stream </w:t>
      </w:r>
      <w:r w:rsidR="00E95504" w:rsidRPr="00285B0B">
        <w:rPr>
          <w:rFonts w:ascii="Calibri" w:hAnsi="Calibri" w:cs="Calibri"/>
          <w:sz w:val="24"/>
          <w:szCs w:val="24"/>
        </w:rPr>
        <w:t>of funding</w:t>
      </w:r>
      <w:r w:rsidR="00172A3E" w:rsidRPr="00285B0B">
        <w:rPr>
          <w:rFonts w:ascii="Calibri" w:hAnsi="Calibri" w:cs="Calibri"/>
          <w:sz w:val="24"/>
          <w:szCs w:val="24"/>
        </w:rPr>
        <w:t>. In particular, w</w:t>
      </w:r>
      <w:r w:rsidR="00004B73" w:rsidRPr="00285B0B">
        <w:rPr>
          <w:rFonts w:ascii="Calibri" w:hAnsi="Calibri" w:cs="Calibri"/>
          <w:sz w:val="24"/>
          <w:szCs w:val="24"/>
        </w:rPr>
        <w:t xml:space="preserve">e present them by </w:t>
      </w:r>
      <w:r w:rsidR="00C5043E" w:rsidRPr="00285B0B">
        <w:rPr>
          <w:rFonts w:ascii="Calibri" w:hAnsi="Calibri" w:cs="Calibri"/>
          <w:sz w:val="24"/>
          <w:szCs w:val="24"/>
        </w:rPr>
        <w:t xml:space="preserve">type of funding and by </w:t>
      </w:r>
      <w:r w:rsidR="00004B73" w:rsidRPr="00285B0B">
        <w:rPr>
          <w:rFonts w:ascii="Calibri" w:hAnsi="Calibri" w:cs="Calibri"/>
          <w:sz w:val="24"/>
          <w:szCs w:val="24"/>
        </w:rPr>
        <w:t xml:space="preserve">the year in which they commenced, listing the projects that started most recently first, and including links to </w:t>
      </w:r>
      <w:r w:rsidR="00D53A74" w:rsidRPr="00285B0B">
        <w:rPr>
          <w:rFonts w:ascii="Calibri" w:hAnsi="Calibri" w:cs="Calibri"/>
          <w:sz w:val="24"/>
          <w:szCs w:val="24"/>
        </w:rPr>
        <w:t>some of their relevant</w:t>
      </w:r>
      <w:r w:rsidR="00004B73" w:rsidRPr="00285B0B">
        <w:rPr>
          <w:rFonts w:ascii="Calibri" w:hAnsi="Calibri" w:cs="Calibri"/>
          <w:sz w:val="24"/>
          <w:szCs w:val="24"/>
        </w:rPr>
        <w:t xml:space="preserve"> outputs.</w:t>
      </w:r>
      <w:r w:rsidR="006022B1" w:rsidRPr="00285B0B">
        <w:rPr>
          <w:rFonts w:ascii="Calibri" w:hAnsi="Calibri" w:cs="Calibri"/>
          <w:sz w:val="24"/>
          <w:szCs w:val="24"/>
        </w:rPr>
        <w:t xml:space="preserve"> </w:t>
      </w:r>
    </w:p>
    <w:p w14:paraId="1B6D41AA" w14:textId="6076181F" w:rsidR="00CA0C86" w:rsidRPr="00285B0B" w:rsidRDefault="00977C2B" w:rsidP="00977C2B">
      <w:pPr>
        <w:tabs>
          <w:tab w:val="left" w:pos="1894"/>
        </w:tabs>
        <w:spacing w:line="240" w:lineRule="auto"/>
        <w:rPr>
          <w:rFonts w:ascii="Calibri" w:hAnsi="Calibri" w:cs="Calibri"/>
          <w:sz w:val="24"/>
          <w:szCs w:val="24"/>
        </w:rPr>
      </w:pPr>
      <w:r>
        <w:rPr>
          <w:rFonts w:ascii="Calibri" w:hAnsi="Calibri" w:cs="Calibri"/>
          <w:sz w:val="24"/>
          <w:szCs w:val="24"/>
        </w:rPr>
        <w:tab/>
      </w:r>
    </w:p>
    <w:p w14:paraId="21B49B8E" w14:textId="2F4FD8AB" w:rsidR="003063EE" w:rsidRPr="00285B0B" w:rsidRDefault="00977C2B" w:rsidP="00677996">
      <w:pPr>
        <w:pStyle w:val="Heading3"/>
        <w:numPr>
          <w:ilvl w:val="1"/>
          <w:numId w:val="51"/>
        </w:numPr>
        <w:spacing w:line="240" w:lineRule="auto"/>
        <w:rPr>
          <w:rFonts w:ascii="Calibri" w:eastAsia="Aptos" w:hAnsi="Calibri" w:cs="Calibri"/>
          <w:b/>
          <w:bCs/>
          <w:color w:val="7040CC"/>
          <w:sz w:val="24"/>
          <w:szCs w:val="24"/>
        </w:rPr>
      </w:pPr>
      <w:bookmarkStart w:id="9" w:name="_Toc191894649"/>
      <w:bookmarkStart w:id="10" w:name="_Toc179469540"/>
      <w:r w:rsidRPr="00285B0B">
        <w:rPr>
          <w:rFonts w:ascii="Calibri" w:eastAsia="Aptos" w:hAnsi="Calibri" w:cs="Calibri"/>
          <w:b/>
          <w:bCs/>
          <w:color w:val="7040CC"/>
          <w:sz w:val="24"/>
          <w:szCs w:val="24"/>
        </w:rPr>
        <w:t>Performing Arts</w:t>
      </w:r>
      <w:bookmarkEnd w:id="9"/>
      <w:r w:rsidRPr="00285B0B">
        <w:rPr>
          <w:rFonts w:ascii="Calibri" w:eastAsia="Aptos" w:hAnsi="Calibri" w:cs="Calibri"/>
          <w:b/>
          <w:bCs/>
          <w:color w:val="7040CC"/>
          <w:sz w:val="24"/>
          <w:szCs w:val="24"/>
        </w:rPr>
        <w:t xml:space="preserve"> </w:t>
      </w:r>
      <w:bookmarkEnd w:id="10"/>
    </w:p>
    <w:p w14:paraId="1C9BA474" w14:textId="77777777" w:rsidR="008A0AFB" w:rsidRPr="00285B0B" w:rsidRDefault="008A0AFB" w:rsidP="00677996">
      <w:pPr>
        <w:spacing w:line="240" w:lineRule="auto"/>
        <w:rPr>
          <w:rFonts w:ascii="Calibri" w:hAnsi="Calibri" w:cs="Calibri"/>
          <w:sz w:val="24"/>
          <w:szCs w:val="24"/>
        </w:rPr>
      </w:pPr>
    </w:p>
    <w:tbl>
      <w:tblPr>
        <w:tblStyle w:val="TableGrid"/>
        <w:tblW w:w="0" w:type="auto"/>
        <w:tblInd w:w="-5" w:type="dxa"/>
        <w:tblLook w:val="04A0" w:firstRow="1" w:lastRow="0" w:firstColumn="1" w:lastColumn="0" w:noHBand="0" w:noVBand="1"/>
      </w:tblPr>
      <w:tblGrid>
        <w:gridCol w:w="1210"/>
        <w:gridCol w:w="1928"/>
        <w:gridCol w:w="1540"/>
        <w:gridCol w:w="2847"/>
        <w:gridCol w:w="1837"/>
        <w:gridCol w:w="1937"/>
        <w:gridCol w:w="2654"/>
      </w:tblGrid>
      <w:tr w:rsidR="007379C7" w:rsidRPr="00285B0B" w14:paraId="769074D1" w14:textId="77777777" w:rsidTr="007379C7">
        <w:tc>
          <w:tcPr>
            <w:tcW w:w="1210" w:type="dxa"/>
          </w:tcPr>
          <w:p w14:paraId="63E4B164" w14:textId="44F858D0" w:rsidR="000F416C" w:rsidRPr="0050153F" w:rsidRDefault="000F416C" w:rsidP="00677996">
            <w:pPr>
              <w:rPr>
                <w:rFonts w:ascii="Calibri" w:hAnsi="Calibri" w:cs="Calibri"/>
                <w:b/>
                <w:bCs/>
              </w:rPr>
            </w:pPr>
            <w:r w:rsidRPr="0050153F">
              <w:rPr>
                <w:rFonts w:ascii="Calibri" w:hAnsi="Calibri" w:cs="Calibri"/>
                <w:b/>
                <w:bCs/>
              </w:rPr>
              <w:t>Funding</w:t>
            </w:r>
          </w:p>
        </w:tc>
        <w:tc>
          <w:tcPr>
            <w:tcW w:w="1928" w:type="dxa"/>
          </w:tcPr>
          <w:p w14:paraId="57762590" w14:textId="529691FF" w:rsidR="000F416C" w:rsidRPr="0050153F" w:rsidRDefault="00274244" w:rsidP="00677996">
            <w:pPr>
              <w:rPr>
                <w:rFonts w:ascii="Calibri" w:hAnsi="Calibri" w:cs="Calibri"/>
                <w:b/>
                <w:bCs/>
              </w:rPr>
            </w:pPr>
            <w:r w:rsidRPr="0050153F">
              <w:rPr>
                <w:rFonts w:ascii="Calibri" w:hAnsi="Calibri" w:cs="Calibri"/>
                <w:b/>
                <w:bCs/>
              </w:rPr>
              <w:t>Project Title and Time Frame</w:t>
            </w:r>
          </w:p>
        </w:tc>
        <w:tc>
          <w:tcPr>
            <w:tcW w:w="1540" w:type="dxa"/>
          </w:tcPr>
          <w:p w14:paraId="6A8BF627" w14:textId="40953DF4" w:rsidR="000F416C" w:rsidRPr="0050153F" w:rsidRDefault="00A57D22" w:rsidP="00677996">
            <w:pPr>
              <w:rPr>
                <w:rFonts w:ascii="Calibri" w:hAnsi="Calibri" w:cs="Calibri"/>
                <w:b/>
                <w:bCs/>
              </w:rPr>
            </w:pPr>
            <w:r w:rsidRPr="0050153F">
              <w:rPr>
                <w:rFonts w:ascii="Calibri" w:hAnsi="Calibri" w:cs="Calibri"/>
                <w:b/>
                <w:bCs/>
              </w:rPr>
              <w:t xml:space="preserve">Project </w:t>
            </w:r>
            <w:r w:rsidR="000F416C" w:rsidRPr="0050153F">
              <w:rPr>
                <w:rFonts w:ascii="Calibri" w:hAnsi="Calibri" w:cs="Calibri"/>
                <w:b/>
                <w:bCs/>
              </w:rPr>
              <w:t xml:space="preserve">Website </w:t>
            </w:r>
            <w:r w:rsidRPr="0050153F">
              <w:rPr>
                <w:rFonts w:ascii="Calibri" w:hAnsi="Calibri" w:cs="Calibri"/>
                <w:b/>
                <w:bCs/>
              </w:rPr>
              <w:t xml:space="preserve">or </w:t>
            </w:r>
            <w:r w:rsidR="00FC28E8" w:rsidRPr="0050153F">
              <w:rPr>
                <w:rFonts w:ascii="Calibri" w:hAnsi="Calibri" w:cs="Calibri"/>
                <w:b/>
                <w:bCs/>
              </w:rPr>
              <w:t xml:space="preserve">Funder </w:t>
            </w:r>
            <w:r w:rsidRPr="0050153F">
              <w:rPr>
                <w:rFonts w:ascii="Calibri" w:hAnsi="Calibri" w:cs="Calibri"/>
                <w:b/>
                <w:bCs/>
              </w:rPr>
              <w:t>Website</w:t>
            </w:r>
          </w:p>
        </w:tc>
        <w:tc>
          <w:tcPr>
            <w:tcW w:w="2847" w:type="dxa"/>
          </w:tcPr>
          <w:p w14:paraId="166F2524" w14:textId="7E5B4F0F" w:rsidR="000F416C" w:rsidRPr="0050153F" w:rsidRDefault="000F416C" w:rsidP="00677996">
            <w:pPr>
              <w:rPr>
                <w:rFonts w:ascii="Calibri" w:hAnsi="Calibri" w:cs="Calibri"/>
                <w:b/>
                <w:bCs/>
              </w:rPr>
            </w:pPr>
            <w:r w:rsidRPr="0050153F">
              <w:rPr>
                <w:rFonts w:ascii="Calibri" w:hAnsi="Calibri" w:cs="Calibri"/>
                <w:b/>
                <w:bCs/>
              </w:rPr>
              <w:t>Project Coordinator</w:t>
            </w:r>
          </w:p>
        </w:tc>
        <w:tc>
          <w:tcPr>
            <w:tcW w:w="1837" w:type="dxa"/>
          </w:tcPr>
          <w:p w14:paraId="5C57F505" w14:textId="2C39DA9F" w:rsidR="000F416C" w:rsidRPr="0050153F" w:rsidRDefault="001314BB" w:rsidP="00677996">
            <w:pPr>
              <w:rPr>
                <w:rFonts w:ascii="Calibri" w:hAnsi="Calibri" w:cs="Calibri"/>
                <w:b/>
                <w:bCs/>
              </w:rPr>
            </w:pPr>
            <w:r w:rsidRPr="0050153F">
              <w:rPr>
                <w:rFonts w:ascii="Calibri" w:hAnsi="Calibri" w:cs="Calibri"/>
                <w:b/>
                <w:bCs/>
              </w:rPr>
              <w:t>Countries Covered by the Project</w:t>
            </w:r>
          </w:p>
        </w:tc>
        <w:tc>
          <w:tcPr>
            <w:tcW w:w="1937" w:type="dxa"/>
          </w:tcPr>
          <w:p w14:paraId="40F089EE" w14:textId="32AAC518" w:rsidR="000F416C" w:rsidRPr="0050153F" w:rsidRDefault="000F416C" w:rsidP="00677996">
            <w:pPr>
              <w:rPr>
                <w:rFonts w:ascii="Calibri" w:hAnsi="Calibri" w:cs="Calibri"/>
                <w:b/>
                <w:bCs/>
              </w:rPr>
            </w:pPr>
            <w:r w:rsidRPr="0050153F">
              <w:rPr>
                <w:rFonts w:ascii="Calibri" w:hAnsi="Calibri" w:cs="Calibri"/>
                <w:b/>
                <w:bCs/>
              </w:rPr>
              <w:t>Project Description</w:t>
            </w:r>
          </w:p>
        </w:tc>
        <w:tc>
          <w:tcPr>
            <w:tcW w:w="2654" w:type="dxa"/>
          </w:tcPr>
          <w:p w14:paraId="66E83D9C" w14:textId="2FEFF1CB" w:rsidR="000F416C" w:rsidRPr="0050153F" w:rsidRDefault="000F416C" w:rsidP="00677996">
            <w:pPr>
              <w:rPr>
                <w:rFonts w:ascii="Calibri" w:hAnsi="Calibri" w:cs="Calibri"/>
                <w:b/>
                <w:bCs/>
              </w:rPr>
            </w:pPr>
            <w:r w:rsidRPr="0050153F">
              <w:rPr>
                <w:rFonts w:ascii="Calibri" w:hAnsi="Calibri" w:cs="Calibri"/>
                <w:b/>
                <w:bCs/>
              </w:rPr>
              <w:t>Outputs/Toolkits/Useful Resources created by the Project</w:t>
            </w:r>
          </w:p>
        </w:tc>
      </w:tr>
      <w:tr w:rsidR="007379C7" w:rsidRPr="00285B0B" w14:paraId="6289104B" w14:textId="77777777" w:rsidTr="007379C7">
        <w:tc>
          <w:tcPr>
            <w:tcW w:w="1210" w:type="dxa"/>
            <w:shd w:val="clear" w:color="auto" w:fill="FFCAD3"/>
          </w:tcPr>
          <w:p w14:paraId="1EDE6C64" w14:textId="255070F2" w:rsidR="000F416C" w:rsidRPr="0050153F" w:rsidRDefault="000F416C" w:rsidP="00677996">
            <w:pPr>
              <w:rPr>
                <w:rFonts w:ascii="Calibri" w:hAnsi="Calibri" w:cs="Calibri"/>
              </w:rPr>
            </w:pPr>
            <w:r w:rsidRPr="0050153F">
              <w:rPr>
                <w:rFonts w:ascii="Calibri" w:hAnsi="Calibri" w:cs="Calibri"/>
              </w:rPr>
              <w:t>Creative Europe</w:t>
            </w:r>
          </w:p>
        </w:tc>
        <w:tc>
          <w:tcPr>
            <w:tcW w:w="1928" w:type="dxa"/>
          </w:tcPr>
          <w:p w14:paraId="55F0F28C" w14:textId="4322A4A4" w:rsidR="000F416C" w:rsidRPr="0050153F" w:rsidRDefault="000F416C" w:rsidP="00677996">
            <w:pPr>
              <w:rPr>
                <w:rFonts w:ascii="Calibri" w:hAnsi="Calibri" w:cs="Calibri"/>
              </w:rPr>
            </w:pPr>
            <w:r w:rsidRPr="0050153F">
              <w:rPr>
                <w:rFonts w:ascii="Calibri" w:hAnsi="Calibri" w:cs="Calibri"/>
                <w:b/>
                <w:bCs/>
              </w:rPr>
              <w:t>Europe Beyond Access</w:t>
            </w:r>
            <w:r w:rsidR="00973B5A" w:rsidRPr="0050153F">
              <w:rPr>
                <w:rFonts w:ascii="Calibri" w:hAnsi="Calibri" w:cs="Calibri"/>
              </w:rPr>
              <w:t xml:space="preserve"> (</w:t>
            </w:r>
            <w:r w:rsidR="00B53C80" w:rsidRPr="0050153F">
              <w:rPr>
                <w:rFonts w:ascii="Calibri" w:hAnsi="Calibri" w:cs="Calibri"/>
              </w:rPr>
              <w:t>01/01/2024 – 31/12/2027)</w:t>
            </w:r>
          </w:p>
        </w:tc>
        <w:tc>
          <w:tcPr>
            <w:tcW w:w="1540" w:type="dxa"/>
          </w:tcPr>
          <w:p w14:paraId="7919181A" w14:textId="59744E9D" w:rsidR="000F416C" w:rsidRPr="0050153F" w:rsidRDefault="00EA44F6" w:rsidP="00677996">
            <w:pPr>
              <w:rPr>
                <w:rFonts w:ascii="Calibri" w:hAnsi="Calibri" w:cs="Calibri"/>
              </w:rPr>
            </w:pPr>
            <w:hyperlink r:id="rId25" w:history="1">
              <w:r w:rsidRPr="0050153F">
                <w:rPr>
                  <w:rStyle w:val="Hyperlink"/>
                  <w:rFonts w:ascii="Calibri" w:hAnsi="Calibri" w:cs="Calibri"/>
                </w:rPr>
                <w:t>European Commission (EC) website</w:t>
              </w:r>
            </w:hyperlink>
          </w:p>
          <w:p w14:paraId="1795C3DF" w14:textId="77777777" w:rsidR="000F416C" w:rsidRPr="0050153F" w:rsidRDefault="000F416C" w:rsidP="00677996">
            <w:pPr>
              <w:rPr>
                <w:rFonts w:ascii="Calibri" w:hAnsi="Calibri" w:cs="Calibri"/>
              </w:rPr>
            </w:pPr>
          </w:p>
        </w:tc>
        <w:tc>
          <w:tcPr>
            <w:tcW w:w="2847" w:type="dxa"/>
          </w:tcPr>
          <w:p w14:paraId="678801C6" w14:textId="2744EF58" w:rsidR="000F416C" w:rsidRPr="0050153F" w:rsidRDefault="000F416C" w:rsidP="00677996">
            <w:pPr>
              <w:rPr>
                <w:rFonts w:ascii="Calibri" w:hAnsi="Calibri" w:cs="Calibri"/>
              </w:rPr>
            </w:pPr>
            <w:r w:rsidRPr="0050153F">
              <w:rPr>
                <w:rFonts w:ascii="Calibri" w:hAnsi="Calibri" w:cs="Calibri"/>
              </w:rPr>
              <w:t>SKANES DANSTEATER AB (Sweden)</w:t>
            </w:r>
          </w:p>
        </w:tc>
        <w:tc>
          <w:tcPr>
            <w:tcW w:w="1837" w:type="dxa"/>
          </w:tcPr>
          <w:p w14:paraId="091A89DD" w14:textId="0D6CBC2A" w:rsidR="000F416C" w:rsidRPr="0050153F" w:rsidRDefault="009479C1" w:rsidP="00677996">
            <w:pPr>
              <w:rPr>
                <w:rFonts w:ascii="Calibri" w:hAnsi="Calibri" w:cs="Calibri"/>
              </w:rPr>
            </w:pPr>
            <w:r w:rsidRPr="0050153F">
              <w:rPr>
                <w:rFonts w:ascii="Calibri" w:hAnsi="Calibri" w:cs="Calibri"/>
              </w:rPr>
              <w:t xml:space="preserve">Germany, Greece, Ireland, Italy, </w:t>
            </w:r>
            <w:r w:rsidR="00615B65" w:rsidRPr="0050153F">
              <w:rPr>
                <w:rFonts w:ascii="Calibri" w:hAnsi="Calibri" w:cs="Calibri"/>
              </w:rPr>
              <w:t xml:space="preserve">the </w:t>
            </w:r>
            <w:r w:rsidRPr="0050153F">
              <w:rPr>
                <w:rFonts w:ascii="Calibri" w:hAnsi="Calibri" w:cs="Calibri"/>
              </w:rPr>
              <w:t>Netherlands, Norway, Poland, Portugal, Spain</w:t>
            </w:r>
            <w:r w:rsidR="00D53A74" w:rsidRPr="0050153F">
              <w:rPr>
                <w:rFonts w:ascii="Calibri" w:hAnsi="Calibri" w:cs="Calibri"/>
              </w:rPr>
              <w:t xml:space="preserve"> and</w:t>
            </w:r>
            <w:r w:rsidRPr="0050153F">
              <w:rPr>
                <w:rFonts w:ascii="Calibri" w:hAnsi="Calibri" w:cs="Calibri"/>
              </w:rPr>
              <w:t xml:space="preserve"> Sweden</w:t>
            </w:r>
            <w:r w:rsidR="00D53A74" w:rsidRPr="0050153F">
              <w:rPr>
                <w:rFonts w:ascii="Calibri" w:hAnsi="Calibri" w:cs="Calibri"/>
              </w:rPr>
              <w:t>.</w:t>
            </w:r>
          </w:p>
        </w:tc>
        <w:tc>
          <w:tcPr>
            <w:tcW w:w="1937" w:type="dxa"/>
          </w:tcPr>
          <w:p w14:paraId="67B8F8DF" w14:textId="30D3FE7F" w:rsidR="000F416C" w:rsidRPr="0050153F" w:rsidRDefault="000F416C" w:rsidP="00677996">
            <w:pPr>
              <w:rPr>
                <w:rFonts w:ascii="Calibri" w:hAnsi="Calibri" w:cs="Calibri"/>
              </w:rPr>
            </w:pPr>
            <w:r w:rsidRPr="0050153F">
              <w:rPr>
                <w:rFonts w:ascii="Calibri" w:hAnsi="Calibri" w:cs="Calibri"/>
              </w:rPr>
              <w:t>Focus on the active participation of artists with disabilities in mainstream dance and theatre through transnational creation</w:t>
            </w:r>
            <w:r w:rsidR="00C36C38" w:rsidRPr="0050153F">
              <w:rPr>
                <w:rFonts w:ascii="Calibri" w:hAnsi="Calibri" w:cs="Calibri"/>
              </w:rPr>
              <w:t xml:space="preserve"> </w:t>
            </w:r>
            <w:r w:rsidRPr="0050153F">
              <w:rPr>
                <w:rFonts w:ascii="Calibri" w:hAnsi="Calibri" w:cs="Calibri"/>
              </w:rPr>
              <w:t xml:space="preserve">and institutional learning. </w:t>
            </w:r>
          </w:p>
        </w:tc>
        <w:tc>
          <w:tcPr>
            <w:tcW w:w="2654" w:type="dxa"/>
          </w:tcPr>
          <w:p w14:paraId="01018ADD" w14:textId="25B79425" w:rsidR="004A2D0D" w:rsidRPr="0050153F" w:rsidRDefault="00187A6C" w:rsidP="00677996">
            <w:pPr>
              <w:rPr>
                <w:rFonts w:ascii="Calibri" w:hAnsi="Calibri" w:cs="Calibri"/>
              </w:rPr>
            </w:pPr>
            <w:r w:rsidRPr="0050153F">
              <w:rPr>
                <w:rFonts w:ascii="Calibri" w:hAnsi="Calibri" w:cs="Calibri"/>
              </w:rPr>
              <w:t>-</w:t>
            </w:r>
            <w:r w:rsidR="00D0650C" w:rsidRPr="0050153F">
              <w:rPr>
                <w:rFonts w:ascii="Calibri" w:hAnsi="Calibri" w:cs="Calibri"/>
              </w:rPr>
              <w:t xml:space="preserve"> </w:t>
            </w:r>
            <w:hyperlink r:id="rId26" w:history="1">
              <w:r w:rsidR="006969E7" w:rsidRPr="0050153F">
                <w:rPr>
                  <w:rStyle w:val="Hyperlink"/>
                  <w:rFonts w:ascii="Calibri" w:hAnsi="Calibri" w:cs="Calibri"/>
                </w:rPr>
                <w:t>Toolkit</w:t>
              </w:r>
              <w:r w:rsidR="004A2D0D" w:rsidRPr="0050153F">
                <w:rPr>
                  <w:rStyle w:val="Hyperlink"/>
                  <w:rFonts w:ascii="Calibri" w:hAnsi="Calibri" w:cs="Calibri"/>
                </w:rPr>
                <w:t xml:space="preserve"> Resource</w:t>
              </w:r>
              <w:r w:rsidR="006969E7" w:rsidRPr="0050153F">
                <w:rPr>
                  <w:rStyle w:val="Hyperlink"/>
                  <w:rFonts w:ascii="Calibri" w:hAnsi="Calibri" w:cs="Calibri"/>
                </w:rPr>
                <w:t>s</w:t>
              </w:r>
            </w:hyperlink>
            <w:r w:rsidR="006969E7" w:rsidRPr="0050153F">
              <w:rPr>
                <w:rFonts w:ascii="Calibri" w:hAnsi="Calibri" w:cs="Calibri"/>
              </w:rPr>
              <w:t xml:space="preserve">. </w:t>
            </w:r>
            <w:r w:rsidR="00086113" w:rsidRPr="0050153F">
              <w:rPr>
                <w:rFonts w:ascii="Calibri" w:hAnsi="Calibri" w:cs="Calibri"/>
              </w:rPr>
              <w:t>D</w:t>
            </w:r>
            <w:r w:rsidR="006969E7" w:rsidRPr="0050153F">
              <w:rPr>
                <w:rFonts w:ascii="Calibri" w:hAnsi="Calibri" w:cs="Calibri"/>
              </w:rPr>
              <w:t xml:space="preserve">ifferent </w:t>
            </w:r>
            <w:r w:rsidR="009054BA" w:rsidRPr="0050153F">
              <w:rPr>
                <w:rFonts w:ascii="Calibri" w:hAnsi="Calibri" w:cs="Calibri"/>
              </w:rPr>
              <w:t>types</w:t>
            </w:r>
            <w:r w:rsidR="00086113" w:rsidRPr="0050153F">
              <w:rPr>
                <w:rFonts w:ascii="Calibri" w:hAnsi="Calibri" w:cs="Calibri"/>
              </w:rPr>
              <w:t xml:space="preserve"> of resources</w:t>
            </w:r>
            <w:r w:rsidR="004054A1" w:rsidRPr="0050153F">
              <w:rPr>
                <w:rFonts w:ascii="Calibri" w:hAnsi="Calibri" w:cs="Calibri"/>
              </w:rPr>
              <w:t xml:space="preserve"> such as</w:t>
            </w:r>
            <w:r w:rsidR="006969E7" w:rsidRPr="0050153F">
              <w:rPr>
                <w:rFonts w:ascii="Calibri" w:hAnsi="Calibri" w:cs="Calibri"/>
              </w:rPr>
              <w:t xml:space="preserve"> reports,</w:t>
            </w:r>
            <w:r w:rsidR="00F34BA8" w:rsidRPr="0050153F">
              <w:rPr>
                <w:rFonts w:ascii="Calibri" w:hAnsi="Calibri" w:cs="Calibri"/>
              </w:rPr>
              <w:t xml:space="preserve"> directories,</w:t>
            </w:r>
            <w:r w:rsidR="006969E7" w:rsidRPr="0050153F">
              <w:rPr>
                <w:rFonts w:ascii="Calibri" w:hAnsi="Calibri" w:cs="Calibri"/>
              </w:rPr>
              <w:t xml:space="preserve"> </w:t>
            </w:r>
            <w:r w:rsidR="004054A1" w:rsidRPr="0050153F">
              <w:rPr>
                <w:rFonts w:ascii="Calibri" w:hAnsi="Calibri" w:cs="Calibri"/>
              </w:rPr>
              <w:t>and</w:t>
            </w:r>
            <w:r w:rsidR="00614CAC" w:rsidRPr="0050153F">
              <w:rPr>
                <w:rFonts w:ascii="Calibri" w:hAnsi="Calibri" w:cs="Calibri"/>
              </w:rPr>
              <w:t xml:space="preserve"> training guide</w:t>
            </w:r>
            <w:r w:rsidR="00F34BA8" w:rsidRPr="0050153F">
              <w:rPr>
                <w:rFonts w:ascii="Calibri" w:hAnsi="Calibri" w:cs="Calibri"/>
              </w:rPr>
              <w:t>s</w:t>
            </w:r>
            <w:r w:rsidR="00614CAC" w:rsidRPr="0050153F">
              <w:rPr>
                <w:rFonts w:ascii="Calibri" w:hAnsi="Calibri" w:cs="Calibri"/>
              </w:rPr>
              <w:t xml:space="preserve"> advancing</w:t>
            </w:r>
            <w:r w:rsidR="009E4A8C" w:rsidRPr="0050153F">
              <w:rPr>
                <w:rFonts w:ascii="Calibri" w:hAnsi="Calibri" w:cs="Calibri"/>
              </w:rPr>
              <w:t xml:space="preserve"> the cultural participation of persons with disabilities both as artists and audiences</w:t>
            </w:r>
            <w:r w:rsidR="00493327" w:rsidRPr="0050153F">
              <w:rPr>
                <w:rFonts w:ascii="Calibri" w:hAnsi="Calibri" w:cs="Calibri"/>
              </w:rPr>
              <w:t>.</w:t>
            </w:r>
          </w:p>
          <w:p w14:paraId="626E68FE" w14:textId="77777777" w:rsidR="000F416C" w:rsidRDefault="00187A6C" w:rsidP="00677996">
            <w:pPr>
              <w:rPr>
                <w:rFonts w:ascii="Calibri" w:hAnsi="Calibri" w:cs="Calibri"/>
              </w:rPr>
            </w:pPr>
            <w:r w:rsidRPr="0050153F">
              <w:rPr>
                <w:rFonts w:ascii="Calibri" w:hAnsi="Calibri" w:cs="Calibri"/>
              </w:rPr>
              <w:t>-</w:t>
            </w:r>
            <w:r w:rsidR="00D0650C" w:rsidRPr="0050153F">
              <w:rPr>
                <w:rFonts w:ascii="Calibri" w:hAnsi="Calibri" w:cs="Calibri"/>
              </w:rPr>
              <w:t xml:space="preserve"> </w:t>
            </w:r>
            <w:hyperlink r:id="rId27" w:history="1">
              <w:r w:rsidR="008C3B59" w:rsidRPr="0050153F">
                <w:rPr>
                  <w:rStyle w:val="Hyperlink"/>
                  <w:rFonts w:ascii="Calibri" w:hAnsi="Calibri" w:cs="Calibri"/>
                </w:rPr>
                <w:t>‘Learning Journey’ for Funders and Policymakers</w:t>
              </w:r>
            </w:hyperlink>
            <w:r w:rsidR="00AF59FD" w:rsidRPr="0050153F">
              <w:rPr>
                <w:rFonts w:ascii="Calibri" w:hAnsi="Calibri" w:cs="Calibri"/>
              </w:rPr>
              <w:t>. S</w:t>
            </w:r>
            <w:r w:rsidRPr="0050153F">
              <w:rPr>
                <w:rFonts w:ascii="Calibri" w:hAnsi="Calibri" w:cs="Calibri"/>
              </w:rPr>
              <w:t>eries of resources</w:t>
            </w:r>
            <w:r w:rsidR="00086113" w:rsidRPr="0050153F">
              <w:rPr>
                <w:rFonts w:ascii="Calibri" w:hAnsi="Calibri" w:cs="Calibri"/>
              </w:rPr>
              <w:t xml:space="preserve"> </w:t>
            </w:r>
            <w:r w:rsidRPr="0050153F">
              <w:rPr>
                <w:rFonts w:ascii="Calibri" w:hAnsi="Calibri" w:cs="Calibri"/>
              </w:rPr>
              <w:t xml:space="preserve">aimed at cultural policymakers </w:t>
            </w:r>
            <w:r w:rsidRPr="0050153F">
              <w:rPr>
                <w:rFonts w:ascii="Calibri" w:hAnsi="Calibri" w:cs="Calibri"/>
              </w:rPr>
              <w:lastRenderedPageBreak/>
              <w:t xml:space="preserve">and arts funders </w:t>
            </w:r>
            <w:r w:rsidR="00D11A7E" w:rsidRPr="0050153F">
              <w:rPr>
                <w:rFonts w:ascii="Calibri" w:hAnsi="Calibri" w:cs="Calibri"/>
              </w:rPr>
              <w:t>to make</w:t>
            </w:r>
            <w:r w:rsidRPr="0050153F">
              <w:rPr>
                <w:rFonts w:ascii="Calibri" w:hAnsi="Calibri" w:cs="Calibri"/>
              </w:rPr>
              <w:t xml:space="preserve"> the arts more diverse and accessible. </w:t>
            </w:r>
          </w:p>
          <w:p w14:paraId="7C31861D" w14:textId="2A1A49F3" w:rsidR="005040C7" w:rsidRPr="005040C7" w:rsidRDefault="005040C7" w:rsidP="005040C7">
            <w:pPr>
              <w:rPr>
                <w:rFonts w:ascii="Calibri" w:hAnsi="Calibri" w:cs="Calibri"/>
              </w:rPr>
            </w:pPr>
            <w:r>
              <w:rPr>
                <w:rFonts w:ascii="Calibri" w:hAnsi="Calibri" w:cs="Calibri"/>
              </w:rPr>
              <w:t xml:space="preserve">- </w:t>
            </w:r>
            <w:hyperlink r:id="rId28" w:tooltip="https://www.europebeyondaccess.com/wp-content/uploads/2025/03/ADICLUS-Position-Paper-2.pdf" w:history="1">
              <w:r w:rsidRPr="005040C7">
                <w:rPr>
                  <w:rStyle w:val="Hyperlink"/>
                  <w:rFonts w:ascii="Calibri" w:hAnsi="Calibri" w:cs="Calibri"/>
                </w:rPr>
                <w:t>ADICLUS Position Paper</w:t>
              </w:r>
            </w:hyperlink>
            <w:r w:rsidRPr="005040C7">
              <w:rPr>
                <w:rFonts w:ascii="Calibri" w:hAnsi="Calibri" w:cs="Calibri"/>
              </w:rPr>
              <w:t>. State of the art analysis and recommendations by the </w:t>
            </w:r>
            <w:hyperlink r:id="rId29" w:tooltip="https://www.europebeyondaccess.com/european-cluster/" w:history="1">
              <w:r w:rsidRPr="005040C7">
                <w:rPr>
                  <w:rStyle w:val="Hyperlink"/>
                  <w:rFonts w:ascii="Calibri" w:hAnsi="Calibri" w:cs="Calibri"/>
                </w:rPr>
                <w:t>European Arts and Disability Cluster (ADICLUS)</w:t>
              </w:r>
            </w:hyperlink>
            <w:r w:rsidRPr="005040C7">
              <w:rPr>
                <w:rFonts w:ascii="Calibri" w:hAnsi="Calibri" w:cs="Calibri"/>
              </w:rPr>
              <w:t>, developing professional opportunities for cultural professionals with disabilities. </w:t>
            </w:r>
          </w:p>
          <w:p w14:paraId="3E306B16" w14:textId="6600EDB6" w:rsidR="00AB1D2C" w:rsidRPr="0050153F" w:rsidRDefault="00AB1D2C" w:rsidP="00677996">
            <w:pPr>
              <w:rPr>
                <w:rFonts w:ascii="Calibri" w:hAnsi="Calibri" w:cs="Calibri"/>
              </w:rPr>
            </w:pPr>
          </w:p>
        </w:tc>
      </w:tr>
      <w:tr w:rsidR="007379C7" w:rsidRPr="00285B0B" w14:paraId="7B42ECA2" w14:textId="77777777" w:rsidTr="007379C7">
        <w:tc>
          <w:tcPr>
            <w:tcW w:w="1210" w:type="dxa"/>
            <w:shd w:val="clear" w:color="auto" w:fill="FFCAD3"/>
          </w:tcPr>
          <w:p w14:paraId="589A769F" w14:textId="2C43F2BE" w:rsidR="000F416C" w:rsidRPr="0050153F" w:rsidRDefault="0009126F" w:rsidP="00677996">
            <w:pPr>
              <w:rPr>
                <w:rFonts w:ascii="Calibri" w:hAnsi="Calibri" w:cs="Calibri"/>
              </w:rPr>
            </w:pPr>
            <w:r w:rsidRPr="0050153F">
              <w:rPr>
                <w:rFonts w:ascii="Calibri" w:hAnsi="Calibri" w:cs="Calibri"/>
              </w:rPr>
              <w:lastRenderedPageBreak/>
              <w:t xml:space="preserve">Creative Europe </w:t>
            </w:r>
          </w:p>
        </w:tc>
        <w:tc>
          <w:tcPr>
            <w:tcW w:w="1928" w:type="dxa"/>
          </w:tcPr>
          <w:p w14:paraId="7A188D8F" w14:textId="77777777" w:rsidR="000F416C" w:rsidRPr="0050153F" w:rsidRDefault="0009126F" w:rsidP="00677996">
            <w:pPr>
              <w:rPr>
                <w:rFonts w:ascii="Calibri" w:hAnsi="Calibri" w:cs="Calibri"/>
                <w:b/>
                <w:bCs/>
              </w:rPr>
            </w:pPr>
            <w:r w:rsidRPr="0050153F">
              <w:rPr>
                <w:rFonts w:ascii="Calibri" w:hAnsi="Calibri" w:cs="Calibri"/>
                <w:b/>
                <w:bCs/>
              </w:rPr>
              <w:t>Let’s PASS</w:t>
            </w:r>
          </w:p>
          <w:p w14:paraId="38C5A394" w14:textId="6F156229" w:rsidR="007D7AED" w:rsidRPr="0050153F" w:rsidRDefault="00253536" w:rsidP="00677996">
            <w:pPr>
              <w:rPr>
                <w:rFonts w:ascii="Calibri" w:hAnsi="Calibri" w:cs="Calibri"/>
              </w:rPr>
            </w:pPr>
            <w:r w:rsidRPr="0050153F">
              <w:rPr>
                <w:rFonts w:ascii="Calibri" w:hAnsi="Calibri" w:cs="Calibri"/>
              </w:rPr>
              <w:t>(01/01/2024 – 31/01/2026)</w:t>
            </w:r>
          </w:p>
        </w:tc>
        <w:tc>
          <w:tcPr>
            <w:tcW w:w="1540" w:type="dxa"/>
          </w:tcPr>
          <w:p w14:paraId="11213B3C" w14:textId="4577E78B" w:rsidR="000F416C" w:rsidRPr="0050153F" w:rsidRDefault="001E6452" w:rsidP="00677996">
            <w:pPr>
              <w:rPr>
                <w:rFonts w:ascii="Calibri" w:hAnsi="Calibri" w:cs="Calibri"/>
              </w:rPr>
            </w:pPr>
            <w:hyperlink r:id="rId30" w:history="1">
              <w:r w:rsidRPr="0050153F">
                <w:rPr>
                  <w:rStyle w:val="Hyperlink"/>
                  <w:rFonts w:ascii="Calibri" w:hAnsi="Calibri" w:cs="Calibri"/>
                </w:rPr>
                <w:t>Project Website</w:t>
              </w:r>
            </w:hyperlink>
          </w:p>
        </w:tc>
        <w:tc>
          <w:tcPr>
            <w:tcW w:w="2847" w:type="dxa"/>
          </w:tcPr>
          <w:p w14:paraId="42EA37CD" w14:textId="7F9DF37E" w:rsidR="000F416C" w:rsidRPr="0050153F" w:rsidRDefault="00E53D6F" w:rsidP="00677996">
            <w:pPr>
              <w:rPr>
                <w:rFonts w:ascii="Calibri" w:hAnsi="Calibri" w:cs="Calibri"/>
              </w:rPr>
            </w:pPr>
            <w:r w:rsidRPr="0050153F">
              <w:rPr>
                <w:rFonts w:ascii="Calibri" w:hAnsi="Calibri" w:cs="Calibri"/>
              </w:rPr>
              <w:t>FONDAZIONE ARTURO TOSCANINI (Italy)</w:t>
            </w:r>
          </w:p>
        </w:tc>
        <w:tc>
          <w:tcPr>
            <w:tcW w:w="1837" w:type="dxa"/>
          </w:tcPr>
          <w:p w14:paraId="5BB68494" w14:textId="4BC3715A" w:rsidR="000F416C" w:rsidRPr="0050153F" w:rsidRDefault="00C7149E" w:rsidP="00677996">
            <w:pPr>
              <w:rPr>
                <w:rFonts w:ascii="Calibri" w:hAnsi="Calibri" w:cs="Calibri"/>
              </w:rPr>
            </w:pPr>
            <w:r w:rsidRPr="0050153F">
              <w:rPr>
                <w:rFonts w:ascii="Calibri" w:hAnsi="Calibri" w:cs="Calibri"/>
              </w:rPr>
              <w:t>Italy, Finland, Greece,</w:t>
            </w:r>
            <w:r w:rsidR="004905A0" w:rsidRPr="0050153F">
              <w:rPr>
                <w:rFonts w:ascii="Calibri" w:hAnsi="Calibri" w:cs="Calibri"/>
              </w:rPr>
              <w:t xml:space="preserve"> and</w:t>
            </w:r>
            <w:r w:rsidRPr="0050153F">
              <w:rPr>
                <w:rFonts w:ascii="Calibri" w:hAnsi="Calibri" w:cs="Calibri"/>
              </w:rPr>
              <w:t xml:space="preserve"> </w:t>
            </w:r>
            <w:r w:rsidR="00095F9A" w:rsidRPr="0050153F">
              <w:rPr>
                <w:rFonts w:ascii="Calibri" w:hAnsi="Calibri" w:cs="Calibri"/>
              </w:rPr>
              <w:t>Czechia</w:t>
            </w:r>
            <w:r w:rsidR="004905A0" w:rsidRPr="0050153F">
              <w:rPr>
                <w:rFonts w:ascii="Calibri" w:hAnsi="Calibri" w:cs="Calibri"/>
              </w:rPr>
              <w:t>.</w:t>
            </w:r>
          </w:p>
        </w:tc>
        <w:tc>
          <w:tcPr>
            <w:tcW w:w="1937" w:type="dxa"/>
          </w:tcPr>
          <w:p w14:paraId="2E6B867F" w14:textId="767455B7" w:rsidR="000F416C" w:rsidRPr="0050153F" w:rsidRDefault="000124D3" w:rsidP="00677996">
            <w:pPr>
              <w:rPr>
                <w:rFonts w:ascii="Calibri" w:hAnsi="Calibri" w:cs="Calibri"/>
              </w:rPr>
            </w:pPr>
            <w:r w:rsidRPr="0050153F">
              <w:rPr>
                <w:rFonts w:ascii="Calibri" w:hAnsi="Calibri" w:cs="Calibri"/>
              </w:rPr>
              <w:t>Focus on</w:t>
            </w:r>
            <w:r w:rsidR="006245DA" w:rsidRPr="0050153F">
              <w:rPr>
                <w:rFonts w:ascii="Calibri" w:hAnsi="Calibri" w:cs="Calibri"/>
              </w:rPr>
              <w:t xml:space="preserve"> accessibility, engagement, and visibility for individuals with cognitive and sensory disabilities in the performing arts.</w:t>
            </w:r>
          </w:p>
        </w:tc>
        <w:tc>
          <w:tcPr>
            <w:tcW w:w="2654" w:type="dxa"/>
          </w:tcPr>
          <w:p w14:paraId="6E137380" w14:textId="3364F350" w:rsidR="000F416C" w:rsidRPr="0050153F" w:rsidRDefault="00D0650C" w:rsidP="00677996">
            <w:pPr>
              <w:rPr>
                <w:rFonts w:ascii="Calibri" w:hAnsi="Calibri" w:cs="Calibri"/>
              </w:rPr>
            </w:pPr>
            <w:r w:rsidRPr="0050153F">
              <w:rPr>
                <w:rFonts w:ascii="Calibri" w:hAnsi="Calibri" w:cs="Calibri"/>
              </w:rPr>
              <w:t xml:space="preserve">- </w:t>
            </w:r>
            <w:hyperlink r:id="rId31" w:history="1">
              <w:r w:rsidR="00E10FC5" w:rsidRPr="0050153F">
                <w:rPr>
                  <w:rStyle w:val="Hyperlink"/>
                  <w:rFonts w:ascii="Calibri" w:hAnsi="Calibri" w:cs="Calibri"/>
                </w:rPr>
                <w:t>Workshops: Visual</w:t>
              </w:r>
              <w:r w:rsidR="0060090D" w:rsidRPr="0050153F">
                <w:rPr>
                  <w:rStyle w:val="Hyperlink"/>
                  <w:rFonts w:ascii="Calibri" w:hAnsi="Calibri" w:cs="Calibri"/>
                </w:rPr>
                <w:t xml:space="preserve"> </w:t>
              </w:r>
              <w:r w:rsidR="00E10FC5" w:rsidRPr="0050153F">
                <w:rPr>
                  <w:rStyle w:val="Hyperlink"/>
                  <w:rFonts w:ascii="Calibri" w:hAnsi="Calibri" w:cs="Calibri"/>
                </w:rPr>
                <w:t>Artistic</w:t>
              </w:r>
              <w:r w:rsidRPr="0050153F">
                <w:rPr>
                  <w:rStyle w:val="Hyperlink"/>
                  <w:rFonts w:ascii="Calibri" w:hAnsi="Calibri" w:cs="Calibri"/>
                </w:rPr>
                <w:t xml:space="preserve"> </w:t>
              </w:r>
              <w:r w:rsidR="00E10FC5" w:rsidRPr="0050153F">
                <w:rPr>
                  <w:rStyle w:val="Hyperlink"/>
                  <w:rFonts w:ascii="Calibri" w:hAnsi="Calibri" w:cs="Calibri"/>
                </w:rPr>
                <w:t>Residencies</w:t>
              </w:r>
              <w:r w:rsidR="0068618B" w:rsidRPr="0050153F">
                <w:rPr>
                  <w:rStyle w:val="Hyperlink"/>
                  <w:rFonts w:ascii="Calibri" w:hAnsi="Calibri" w:cs="Calibri"/>
                </w:rPr>
                <w:t>.</w:t>
              </w:r>
            </w:hyperlink>
            <w:r w:rsidR="0068618B" w:rsidRPr="0050153F">
              <w:rPr>
                <w:rFonts w:ascii="Calibri" w:hAnsi="Calibri" w:cs="Calibri"/>
              </w:rPr>
              <w:t xml:space="preserve"> </w:t>
            </w:r>
            <w:r w:rsidR="00401661" w:rsidRPr="0050153F">
              <w:rPr>
                <w:rFonts w:ascii="Calibri" w:hAnsi="Calibri" w:cs="Calibri"/>
              </w:rPr>
              <w:t>A two hour</w:t>
            </w:r>
            <w:r w:rsidR="00E30AFC" w:rsidRPr="0050153F">
              <w:rPr>
                <w:rFonts w:ascii="Calibri" w:hAnsi="Calibri" w:cs="Calibri"/>
              </w:rPr>
              <w:t xml:space="preserve"> creative exploration, online, open to people with or without disabilities cultivating a common ground of practices, group discussions and reflections through movement. </w:t>
            </w:r>
          </w:p>
        </w:tc>
      </w:tr>
      <w:tr w:rsidR="007379C7" w:rsidRPr="00285B0B" w14:paraId="49669547" w14:textId="77777777" w:rsidTr="007379C7">
        <w:tc>
          <w:tcPr>
            <w:tcW w:w="1210" w:type="dxa"/>
            <w:shd w:val="clear" w:color="auto" w:fill="FFCAD3"/>
          </w:tcPr>
          <w:p w14:paraId="05D9A4EF" w14:textId="73989394" w:rsidR="000F416C" w:rsidRPr="0050153F" w:rsidRDefault="0026756B" w:rsidP="00677996">
            <w:pPr>
              <w:rPr>
                <w:rFonts w:ascii="Calibri" w:hAnsi="Calibri" w:cs="Calibri"/>
              </w:rPr>
            </w:pPr>
            <w:r w:rsidRPr="0050153F">
              <w:rPr>
                <w:rFonts w:ascii="Calibri" w:hAnsi="Calibri" w:cs="Calibri"/>
              </w:rPr>
              <w:t>Creative Europe</w:t>
            </w:r>
          </w:p>
        </w:tc>
        <w:tc>
          <w:tcPr>
            <w:tcW w:w="1928" w:type="dxa"/>
          </w:tcPr>
          <w:p w14:paraId="6DF58504" w14:textId="77777777" w:rsidR="000F416C" w:rsidRPr="0050153F" w:rsidRDefault="00EA3269" w:rsidP="00677996">
            <w:pPr>
              <w:rPr>
                <w:rFonts w:ascii="Calibri" w:hAnsi="Calibri" w:cs="Calibri"/>
              </w:rPr>
            </w:pPr>
            <w:r w:rsidRPr="0050153F">
              <w:rPr>
                <w:rFonts w:ascii="Calibri" w:hAnsi="Calibri" w:cs="Calibri"/>
                <w:b/>
                <w:bCs/>
              </w:rPr>
              <w:t xml:space="preserve">NEW REV - </w:t>
            </w:r>
            <w:proofErr w:type="spellStart"/>
            <w:r w:rsidRPr="0050153F">
              <w:rPr>
                <w:rFonts w:ascii="Calibri" w:hAnsi="Calibri" w:cs="Calibri"/>
                <w:b/>
                <w:bCs/>
              </w:rPr>
              <w:t>Revelland</w:t>
            </w:r>
            <w:proofErr w:type="spellEnd"/>
            <w:r w:rsidRPr="0050153F">
              <w:rPr>
                <w:rFonts w:ascii="Calibri" w:hAnsi="Calibri" w:cs="Calibri"/>
                <w:b/>
                <w:bCs/>
              </w:rPr>
              <w:t xml:space="preserve"> - transforming arts into </w:t>
            </w:r>
            <w:r w:rsidRPr="0050153F">
              <w:rPr>
                <w:rFonts w:ascii="Calibri" w:hAnsi="Calibri" w:cs="Calibri"/>
                <w:b/>
                <w:bCs/>
              </w:rPr>
              <w:lastRenderedPageBreak/>
              <w:t>immersive and inclusive</w:t>
            </w:r>
            <w:r w:rsidRPr="0050153F">
              <w:rPr>
                <w:rFonts w:ascii="Calibri" w:hAnsi="Calibri" w:cs="Calibri"/>
              </w:rPr>
              <w:t xml:space="preserve"> </w:t>
            </w:r>
            <w:r w:rsidRPr="0050153F">
              <w:rPr>
                <w:rFonts w:ascii="Calibri" w:hAnsi="Calibri" w:cs="Calibri"/>
                <w:b/>
                <w:bCs/>
              </w:rPr>
              <w:t>experiences</w:t>
            </w:r>
          </w:p>
          <w:p w14:paraId="099906B2" w14:textId="638F76AD" w:rsidR="00EA3269" w:rsidRPr="0050153F" w:rsidRDefault="00140175" w:rsidP="00677996">
            <w:pPr>
              <w:rPr>
                <w:rFonts w:ascii="Calibri" w:hAnsi="Calibri" w:cs="Calibri"/>
              </w:rPr>
            </w:pPr>
            <w:r w:rsidRPr="0050153F">
              <w:rPr>
                <w:rFonts w:ascii="Calibri" w:hAnsi="Calibri" w:cs="Calibri"/>
              </w:rPr>
              <w:t>(</w:t>
            </w:r>
            <w:r w:rsidR="00174DF3" w:rsidRPr="0050153F">
              <w:rPr>
                <w:rFonts w:ascii="Calibri" w:hAnsi="Calibri" w:cs="Calibri"/>
              </w:rPr>
              <w:t>01/03/2023 – 30/06/2025)</w:t>
            </w:r>
          </w:p>
        </w:tc>
        <w:tc>
          <w:tcPr>
            <w:tcW w:w="1540" w:type="dxa"/>
          </w:tcPr>
          <w:p w14:paraId="4EA29209" w14:textId="366FEE10" w:rsidR="000F416C" w:rsidRPr="0050153F" w:rsidRDefault="00BB3F8A" w:rsidP="00677996">
            <w:pPr>
              <w:rPr>
                <w:rFonts w:ascii="Calibri" w:hAnsi="Calibri" w:cs="Calibri"/>
              </w:rPr>
            </w:pPr>
            <w:hyperlink r:id="rId32" w:history="1">
              <w:r w:rsidRPr="0050153F">
                <w:rPr>
                  <w:rStyle w:val="Hyperlink"/>
                  <w:rFonts w:ascii="Calibri" w:hAnsi="Calibri" w:cs="Calibri"/>
                </w:rPr>
                <w:t>EC Website</w:t>
              </w:r>
            </w:hyperlink>
          </w:p>
        </w:tc>
        <w:tc>
          <w:tcPr>
            <w:tcW w:w="2847" w:type="dxa"/>
          </w:tcPr>
          <w:p w14:paraId="4DC94606" w14:textId="2713810D" w:rsidR="000F416C" w:rsidRPr="0050153F" w:rsidRDefault="00876154" w:rsidP="00677996">
            <w:pPr>
              <w:rPr>
                <w:rFonts w:ascii="Calibri" w:hAnsi="Calibri" w:cs="Calibri"/>
              </w:rPr>
            </w:pPr>
            <w:r w:rsidRPr="0050153F">
              <w:rPr>
                <w:rFonts w:ascii="Calibri" w:hAnsi="Calibri" w:cs="Calibri"/>
              </w:rPr>
              <w:t>STICHTING POSSIBILIZE (</w:t>
            </w:r>
            <w:r w:rsidR="00615B65" w:rsidRPr="0050153F">
              <w:rPr>
                <w:rFonts w:ascii="Calibri" w:hAnsi="Calibri" w:cs="Calibri"/>
              </w:rPr>
              <w:t xml:space="preserve">the </w:t>
            </w:r>
            <w:r w:rsidRPr="0050153F">
              <w:rPr>
                <w:rFonts w:ascii="Calibri" w:hAnsi="Calibri" w:cs="Calibri"/>
              </w:rPr>
              <w:t>Netherlands)</w:t>
            </w:r>
          </w:p>
        </w:tc>
        <w:tc>
          <w:tcPr>
            <w:tcW w:w="1837" w:type="dxa"/>
          </w:tcPr>
          <w:p w14:paraId="3D20A7C9" w14:textId="6DF8D7F6" w:rsidR="000F416C" w:rsidRPr="0050153F" w:rsidRDefault="00796FEB" w:rsidP="00677996">
            <w:pPr>
              <w:rPr>
                <w:rFonts w:ascii="Calibri" w:hAnsi="Calibri" w:cs="Calibri"/>
              </w:rPr>
            </w:pPr>
            <w:r w:rsidRPr="0050153F">
              <w:rPr>
                <w:rFonts w:ascii="Calibri" w:hAnsi="Calibri" w:cs="Calibri"/>
              </w:rPr>
              <w:t xml:space="preserve">Belgium, Bulgaria, France, Ireland, Italy, </w:t>
            </w:r>
            <w:r w:rsidR="00615B65" w:rsidRPr="0050153F">
              <w:rPr>
                <w:rFonts w:ascii="Calibri" w:hAnsi="Calibri" w:cs="Calibri"/>
              </w:rPr>
              <w:t xml:space="preserve">the </w:t>
            </w:r>
            <w:r w:rsidRPr="0050153F">
              <w:rPr>
                <w:rFonts w:ascii="Calibri" w:hAnsi="Calibri" w:cs="Calibri"/>
              </w:rPr>
              <w:lastRenderedPageBreak/>
              <w:t xml:space="preserve">Netherlands, </w:t>
            </w:r>
            <w:r w:rsidR="004C0D71" w:rsidRPr="0050153F">
              <w:rPr>
                <w:rFonts w:ascii="Calibri" w:hAnsi="Calibri" w:cs="Calibri"/>
              </w:rPr>
              <w:t xml:space="preserve">and </w:t>
            </w:r>
            <w:r w:rsidRPr="0050153F">
              <w:rPr>
                <w:rFonts w:ascii="Calibri" w:hAnsi="Calibri" w:cs="Calibri"/>
              </w:rPr>
              <w:t>Spain</w:t>
            </w:r>
            <w:r w:rsidR="004C0D71" w:rsidRPr="0050153F">
              <w:rPr>
                <w:rFonts w:ascii="Calibri" w:hAnsi="Calibri" w:cs="Calibri"/>
              </w:rPr>
              <w:t>.</w:t>
            </w:r>
          </w:p>
        </w:tc>
        <w:tc>
          <w:tcPr>
            <w:tcW w:w="1937" w:type="dxa"/>
          </w:tcPr>
          <w:p w14:paraId="3D903D74" w14:textId="79B82148" w:rsidR="000F416C" w:rsidRPr="0050153F" w:rsidRDefault="00A54AD7" w:rsidP="00677996">
            <w:pPr>
              <w:rPr>
                <w:rFonts w:ascii="Calibri" w:hAnsi="Calibri" w:cs="Calibri"/>
              </w:rPr>
            </w:pPr>
            <w:r w:rsidRPr="0050153F">
              <w:rPr>
                <w:rFonts w:ascii="Calibri" w:hAnsi="Calibri" w:cs="Calibri"/>
              </w:rPr>
              <w:lastRenderedPageBreak/>
              <w:t>Aim</w:t>
            </w:r>
            <w:r w:rsidR="00F21C20" w:rsidRPr="0050153F">
              <w:rPr>
                <w:rFonts w:ascii="Calibri" w:hAnsi="Calibri" w:cs="Calibri"/>
              </w:rPr>
              <w:t xml:space="preserve"> </w:t>
            </w:r>
            <w:r w:rsidR="00BB1CF9" w:rsidRPr="0050153F">
              <w:rPr>
                <w:rFonts w:ascii="Calibri" w:hAnsi="Calibri" w:cs="Calibri"/>
              </w:rPr>
              <w:t>of making</w:t>
            </w:r>
            <w:r w:rsidR="00263838" w:rsidRPr="0050153F">
              <w:rPr>
                <w:rFonts w:ascii="Calibri" w:hAnsi="Calibri" w:cs="Calibri"/>
              </w:rPr>
              <w:t xml:space="preserve"> live music performances more accessible </w:t>
            </w:r>
            <w:r w:rsidR="00263838" w:rsidRPr="0050153F">
              <w:rPr>
                <w:rFonts w:ascii="Calibri" w:hAnsi="Calibri" w:cs="Calibri"/>
              </w:rPr>
              <w:lastRenderedPageBreak/>
              <w:t>and interesting for people with disabilities, without separating them from the rest of the audience</w:t>
            </w:r>
            <w:r w:rsidR="00BB1CF9" w:rsidRPr="0050153F">
              <w:rPr>
                <w:rFonts w:ascii="Calibri" w:hAnsi="Calibri" w:cs="Calibri"/>
              </w:rPr>
              <w:t xml:space="preserve"> through immersive </w:t>
            </w:r>
            <w:r w:rsidR="00263838" w:rsidRPr="0050153F">
              <w:rPr>
                <w:rFonts w:ascii="Calibri" w:hAnsi="Calibri" w:cs="Calibri"/>
              </w:rPr>
              <w:t>sensory effects</w:t>
            </w:r>
            <w:r w:rsidR="00BB1CF9" w:rsidRPr="0050153F">
              <w:rPr>
                <w:rFonts w:ascii="Calibri" w:hAnsi="Calibri" w:cs="Calibri"/>
              </w:rPr>
              <w:t>.</w:t>
            </w:r>
          </w:p>
        </w:tc>
        <w:tc>
          <w:tcPr>
            <w:tcW w:w="2654" w:type="dxa"/>
          </w:tcPr>
          <w:p w14:paraId="003643A4" w14:textId="77777777" w:rsidR="000F416C" w:rsidRPr="0050153F" w:rsidRDefault="00122E42" w:rsidP="00677996">
            <w:pPr>
              <w:rPr>
                <w:rFonts w:ascii="Calibri" w:hAnsi="Calibri" w:cs="Calibri"/>
              </w:rPr>
            </w:pPr>
            <w:r w:rsidRPr="0050153F">
              <w:rPr>
                <w:rFonts w:ascii="Calibri" w:hAnsi="Calibri" w:cs="Calibri"/>
              </w:rPr>
              <w:lastRenderedPageBreak/>
              <w:t>-</w:t>
            </w:r>
            <w:r w:rsidR="00BB1CF9" w:rsidRPr="0050153F">
              <w:rPr>
                <w:rFonts w:ascii="Calibri" w:hAnsi="Calibri" w:cs="Calibri"/>
              </w:rPr>
              <w:t xml:space="preserve"> </w:t>
            </w:r>
            <w:hyperlink r:id="rId33" w:history="1">
              <w:r w:rsidRPr="0050153F">
                <w:rPr>
                  <w:rStyle w:val="Hyperlink"/>
                  <w:rFonts w:ascii="Calibri" w:hAnsi="Calibri" w:cs="Calibri"/>
                </w:rPr>
                <w:t>Glossary: Inclusion in Live Music the Right Words to Build it</w:t>
              </w:r>
            </w:hyperlink>
            <w:r w:rsidRPr="0050153F">
              <w:rPr>
                <w:rFonts w:ascii="Calibri" w:hAnsi="Calibri" w:cs="Calibri"/>
              </w:rPr>
              <w:t xml:space="preserve">. </w:t>
            </w:r>
            <w:r w:rsidR="003B6C80" w:rsidRPr="0050153F">
              <w:rPr>
                <w:rFonts w:ascii="Calibri" w:hAnsi="Calibri" w:cs="Calibri"/>
              </w:rPr>
              <w:t>An</w:t>
            </w:r>
            <w:r w:rsidRPr="0050153F">
              <w:rPr>
                <w:rFonts w:ascii="Calibri" w:hAnsi="Calibri" w:cs="Calibri"/>
              </w:rPr>
              <w:t xml:space="preserve"> interactive glossary </w:t>
            </w:r>
            <w:r w:rsidRPr="0050153F">
              <w:rPr>
                <w:rFonts w:ascii="Calibri" w:hAnsi="Calibri" w:cs="Calibri"/>
              </w:rPr>
              <w:lastRenderedPageBreak/>
              <w:t xml:space="preserve">developed to help anyone who wants to find a more </w:t>
            </w:r>
            <w:r w:rsidR="000F781A" w:rsidRPr="0050153F">
              <w:rPr>
                <w:rFonts w:ascii="Calibri" w:hAnsi="Calibri" w:cs="Calibri"/>
              </w:rPr>
              <w:t>appropriate</w:t>
            </w:r>
            <w:r w:rsidRPr="0050153F">
              <w:rPr>
                <w:rFonts w:ascii="Calibri" w:hAnsi="Calibri" w:cs="Calibri"/>
              </w:rPr>
              <w:t>, non-offensive and inclusive way to talk about disabilities.</w:t>
            </w:r>
          </w:p>
          <w:p w14:paraId="61926CD8" w14:textId="48A35E41" w:rsidR="00781E23" w:rsidRPr="0050153F" w:rsidRDefault="00781E23" w:rsidP="00677996">
            <w:pPr>
              <w:rPr>
                <w:rFonts w:ascii="Calibri" w:hAnsi="Calibri" w:cs="Calibri"/>
              </w:rPr>
            </w:pPr>
            <w:r w:rsidRPr="0050153F">
              <w:rPr>
                <w:rFonts w:ascii="Calibri" w:hAnsi="Calibri" w:cs="Calibri"/>
              </w:rPr>
              <w:t xml:space="preserve">- </w:t>
            </w:r>
            <w:hyperlink r:id="rId34" w:history="1">
              <w:r w:rsidRPr="0050153F">
                <w:rPr>
                  <w:rStyle w:val="Hyperlink"/>
                  <w:rFonts w:ascii="Calibri" w:hAnsi="Calibri" w:cs="Calibri"/>
                </w:rPr>
                <w:t>Creative Accessibility Workshop</w:t>
              </w:r>
              <w:r w:rsidR="00FB4920" w:rsidRPr="0050153F">
                <w:rPr>
                  <w:rStyle w:val="Hyperlink"/>
                  <w:rFonts w:ascii="Calibri" w:hAnsi="Calibri" w:cs="Calibri"/>
                </w:rPr>
                <w:t>.</w:t>
              </w:r>
            </w:hyperlink>
            <w:r w:rsidR="00FB4920" w:rsidRPr="0050153F">
              <w:rPr>
                <w:rFonts w:ascii="Calibri" w:hAnsi="Calibri" w:cs="Calibri"/>
              </w:rPr>
              <w:t xml:space="preserve"> A</w:t>
            </w:r>
            <w:r w:rsidRPr="0050153F">
              <w:rPr>
                <w:rFonts w:ascii="Calibri" w:hAnsi="Calibri" w:cs="Calibri"/>
              </w:rPr>
              <w:t xml:space="preserve"> workshop enabl</w:t>
            </w:r>
            <w:r w:rsidR="00FB4920" w:rsidRPr="0050153F">
              <w:rPr>
                <w:rFonts w:ascii="Calibri" w:hAnsi="Calibri" w:cs="Calibri"/>
              </w:rPr>
              <w:t>ing</w:t>
            </w:r>
            <w:r w:rsidRPr="0050153F">
              <w:rPr>
                <w:rFonts w:ascii="Calibri" w:hAnsi="Calibri" w:cs="Calibri"/>
              </w:rPr>
              <w:t xml:space="preserve"> organisations to become more aware of the possibilities of creative accessibility.</w:t>
            </w:r>
          </w:p>
        </w:tc>
      </w:tr>
      <w:tr w:rsidR="007379C7" w:rsidRPr="00285B0B" w14:paraId="20813607" w14:textId="77777777" w:rsidTr="007379C7">
        <w:tc>
          <w:tcPr>
            <w:tcW w:w="1210" w:type="dxa"/>
            <w:shd w:val="clear" w:color="auto" w:fill="FFCAD3"/>
          </w:tcPr>
          <w:p w14:paraId="4EB965B0" w14:textId="28215129" w:rsidR="00A54AD7" w:rsidRPr="0050153F" w:rsidRDefault="00A54AD7" w:rsidP="00677996">
            <w:pPr>
              <w:rPr>
                <w:rFonts w:ascii="Calibri" w:hAnsi="Calibri" w:cs="Calibri"/>
              </w:rPr>
            </w:pPr>
            <w:r w:rsidRPr="0050153F">
              <w:rPr>
                <w:rFonts w:ascii="Calibri" w:hAnsi="Calibri" w:cs="Calibri"/>
              </w:rPr>
              <w:lastRenderedPageBreak/>
              <w:t xml:space="preserve">Creative Europe </w:t>
            </w:r>
          </w:p>
        </w:tc>
        <w:tc>
          <w:tcPr>
            <w:tcW w:w="1928" w:type="dxa"/>
          </w:tcPr>
          <w:p w14:paraId="397EEE26" w14:textId="16FF866C" w:rsidR="00A54AD7" w:rsidRPr="0050153F" w:rsidRDefault="00A54AD7" w:rsidP="00677996">
            <w:pPr>
              <w:rPr>
                <w:rFonts w:ascii="Calibri" w:hAnsi="Calibri" w:cs="Calibri"/>
              </w:rPr>
            </w:pPr>
            <w:r w:rsidRPr="0050153F">
              <w:rPr>
                <w:rFonts w:ascii="Calibri" w:hAnsi="Calibri" w:cs="Calibri"/>
                <w:b/>
                <w:bCs/>
              </w:rPr>
              <w:t>AAA - All Areas Access - A Mock-up for Accessible Venues</w:t>
            </w:r>
            <w:r w:rsidRPr="0050153F">
              <w:rPr>
                <w:rFonts w:ascii="Calibri" w:hAnsi="Calibri" w:cs="Calibri"/>
              </w:rPr>
              <w:t xml:space="preserve"> (01/02/2023 – 31/07/2024)</w:t>
            </w:r>
          </w:p>
        </w:tc>
        <w:tc>
          <w:tcPr>
            <w:tcW w:w="1540" w:type="dxa"/>
          </w:tcPr>
          <w:p w14:paraId="55830025" w14:textId="15C4F5B3" w:rsidR="00A54AD7" w:rsidRPr="0050153F" w:rsidRDefault="00A54AD7" w:rsidP="00677996">
            <w:pPr>
              <w:rPr>
                <w:rFonts w:ascii="Calibri" w:hAnsi="Calibri" w:cs="Calibri"/>
              </w:rPr>
            </w:pPr>
            <w:hyperlink r:id="rId35" w:history="1">
              <w:r w:rsidRPr="0050153F">
                <w:rPr>
                  <w:rStyle w:val="Hyperlink"/>
                  <w:rFonts w:ascii="Calibri" w:hAnsi="Calibri" w:cs="Calibri"/>
                </w:rPr>
                <w:t>EC Website</w:t>
              </w:r>
            </w:hyperlink>
          </w:p>
        </w:tc>
        <w:tc>
          <w:tcPr>
            <w:tcW w:w="2847" w:type="dxa"/>
          </w:tcPr>
          <w:p w14:paraId="1DA96B34" w14:textId="7AF8A6B0" w:rsidR="00A54AD7" w:rsidRPr="0050153F" w:rsidRDefault="00A54AD7" w:rsidP="00677996">
            <w:pPr>
              <w:rPr>
                <w:rFonts w:ascii="Calibri" w:hAnsi="Calibri" w:cs="Calibri"/>
                <w:lang w:val="de-DE"/>
              </w:rPr>
            </w:pPr>
            <w:r w:rsidRPr="0050153F">
              <w:rPr>
                <w:rFonts w:ascii="Calibri" w:hAnsi="Calibri" w:cs="Calibri"/>
                <w:lang w:val="de-DE"/>
              </w:rPr>
              <w:t>AUSGANG S.R.L. (</w:t>
            </w:r>
            <w:proofErr w:type="spellStart"/>
            <w:r w:rsidRPr="0050153F">
              <w:rPr>
                <w:rFonts w:ascii="Calibri" w:hAnsi="Calibri" w:cs="Calibri"/>
                <w:lang w:val="de-DE"/>
              </w:rPr>
              <w:t>Italy</w:t>
            </w:r>
            <w:proofErr w:type="spellEnd"/>
            <w:r w:rsidRPr="0050153F">
              <w:rPr>
                <w:rFonts w:ascii="Calibri" w:hAnsi="Calibri" w:cs="Calibri"/>
                <w:lang w:val="de-DE"/>
              </w:rPr>
              <w:t>)</w:t>
            </w:r>
          </w:p>
        </w:tc>
        <w:tc>
          <w:tcPr>
            <w:tcW w:w="1837" w:type="dxa"/>
          </w:tcPr>
          <w:p w14:paraId="6B041967" w14:textId="00482268" w:rsidR="00A54AD7" w:rsidRPr="0050153F" w:rsidRDefault="00A54AD7" w:rsidP="00677996">
            <w:pPr>
              <w:rPr>
                <w:rFonts w:ascii="Calibri" w:hAnsi="Calibri" w:cs="Calibri"/>
                <w:lang w:val="de-DE"/>
              </w:rPr>
            </w:pPr>
            <w:proofErr w:type="spellStart"/>
            <w:r w:rsidRPr="0050153F">
              <w:rPr>
                <w:rFonts w:ascii="Calibri" w:hAnsi="Calibri" w:cs="Calibri"/>
                <w:lang w:val="de-DE"/>
              </w:rPr>
              <w:t>Belgium</w:t>
            </w:r>
            <w:proofErr w:type="spellEnd"/>
            <w:r w:rsidRPr="0050153F">
              <w:rPr>
                <w:rFonts w:ascii="Calibri" w:hAnsi="Calibri" w:cs="Calibri"/>
                <w:lang w:val="de-DE"/>
              </w:rPr>
              <w:t xml:space="preserve">, </w:t>
            </w:r>
            <w:proofErr w:type="spellStart"/>
            <w:r w:rsidRPr="0050153F">
              <w:rPr>
                <w:rFonts w:ascii="Calibri" w:hAnsi="Calibri" w:cs="Calibri"/>
                <w:lang w:val="de-DE"/>
              </w:rPr>
              <w:t>Italy</w:t>
            </w:r>
            <w:proofErr w:type="spellEnd"/>
            <w:r w:rsidRPr="0050153F">
              <w:rPr>
                <w:rFonts w:ascii="Calibri" w:hAnsi="Calibri" w:cs="Calibri"/>
                <w:lang w:val="de-DE"/>
              </w:rPr>
              <w:t xml:space="preserve">, </w:t>
            </w:r>
            <w:r w:rsidR="004C0D71" w:rsidRPr="0050153F">
              <w:rPr>
                <w:rFonts w:ascii="Calibri" w:hAnsi="Calibri" w:cs="Calibri"/>
                <w:lang w:val="de-DE"/>
              </w:rPr>
              <w:t xml:space="preserve">and </w:t>
            </w:r>
            <w:r w:rsidRPr="0050153F">
              <w:rPr>
                <w:rFonts w:ascii="Calibri" w:hAnsi="Calibri" w:cs="Calibri"/>
                <w:lang w:val="de-DE"/>
              </w:rPr>
              <w:t>Portugal</w:t>
            </w:r>
            <w:r w:rsidR="004C0D71" w:rsidRPr="0050153F">
              <w:rPr>
                <w:rFonts w:ascii="Calibri" w:hAnsi="Calibri" w:cs="Calibri"/>
                <w:lang w:val="de-DE"/>
              </w:rPr>
              <w:t>.</w:t>
            </w:r>
          </w:p>
        </w:tc>
        <w:tc>
          <w:tcPr>
            <w:tcW w:w="1937" w:type="dxa"/>
          </w:tcPr>
          <w:p w14:paraId="0782629D" w14:textId="6DEE8AF1" w:rsidR="00A54AD7" w:rsidRPr="0050153F" w:rsidRDefault="00A54AD7" w:rsidP="00677996">
            <w:pPr>
              <w:rPr>
                <w:rFonts w:ascii="Calibri" w:hAnsi="Calibri" w:cs="Calibri"/>
              </w:rPr>
            </w:pPr>
            <w:r w:rsidRPr="0050153F">
              <w:rPr>
                <w:rFonts w:ascii="Calibri" w:hAnsi="Calibri" w:cs="Calibri"/>
              </w:rPr>
              <w:t xml:space="preserve">Focus on the study, test and dissemination of good practices aimed at improving accessibility to non-institutional live venues for </w:t>
            </w:r>
            <w:r w:rsidR="00CF027A" w:rsidRPr="0050153F">
              <w:rPr>
                <w:rFonts w:ascii="Calibri" w:hAnsi="Calibri" w:cs="Calibri"/>
              </w:rPr>
              <w:t>D</w:t>
            </w:r>
            <w:r w:rsidRPr="0050153F">
              <w:rPr>
                <w:rFonts w:ascii="Calibri" w:hAnsi="Calibri" w:cs="Calibri"/>
              </w:rPr>
              <w:t xml:space="preserve">eaf people. </w:t>
            </w:r>
          </w:p>
        </w:tc>
        <w:tc>
          <w:tcPr>
            <w:tcW w:w="2654" w:type="dxa"/>
          </w:tcPr>
          <w:p w14:paraId="1CDAD3B3" w14:textId="35284C00" w:rsidR="00BD7790" w:rsidRPr="0050153F" w:rsidRDefault="00BD7790" w:rsidP="00677996">
            <w:pPr>
              <w:rPr>
                <w:rFonts w:ascii="Calibri" w:hAnsi="Calibri" w:cs="Calibri"/>
              </w:rPr>
            </w:pPr>
            <w:r w:rsidRPr="0050153F">
              <w:rPr>
                <w:rFonts w:ascii="Calibri" w:hAnsi="Calibri" w:cs="Calibri"/>
              </w:rPr>
              <w:t>-</w:t>
            </w:r>
            <w:r w:rsidR="008E7291" w:rsidRPr="0050153F">
              <w:rPr>
                <w:rFonts w:ascii="Calibri" w:hAnsi="Calibri" w:cs="Calibri"/>
              </w:rPr>
              <w:t xml:space="preserve"> </w:t>
            </w:r>
            <w:hyperlink r:id="rId36" w:history="1">
              <w:r w:rsidRPr="0050153F">
                <w:rPr>
                  <w:rStyle w:val="Hyperlink"/>
                  <w:rFonts w:ascii="Calibri" w:hAnsi="Calibri" w:cs="Calibri"/>
                </w:rPr>
                <w:t>All Areas Access</w:t>
              </w:r>
              <w:r w:rsidR="008E7291" w:rsidRPr="0050153F">
                <w:rPr>
                  <w:rStyle w:val="Hyperlink"/>
                  <w:rFonts w:ascii="Calibri" w:hAnsi="Calibri" w:cs="Calibri"/>
                </w:rPr>
                <w:t xml:space="preserve"> Guidelines.</w:t>
              </w:r>
            </w:hyperlink>
            <w:r w:rsidRPr="0050153F">
              <w:rPr>
                <w:rFonts w:ascii="Calibri" w:hAnsi="Calibri" w:cs="Calibri"/>
              </w:rPr>
              <w:t xml:space="preserve"> Guidelines for more accessible venues </w:t>
            </w:r>
            <w:r w:rsidR="00E42E01">
              <w:rPr>
                <w:rFonts w:ascii="Calibri" w:hAnsi="Calibri" w:cs="Calibri"/>
              </w:rPr>
              <w:t>for</w:t>
            </w:r>
            <w:r w:rsidR="00E42E01" w:rsidRPr="0050153F">
              <w:rPr>
                <w:rFonts w:ascii="Calibri" w:hAnsi="Calibri" w:cs="Calibri"/>
              </w:rPr>
              <w:t xml:space="preserve"> </w:t>
            </w:r>
            <w:r w:rsidRPr="0050153F">
              <w:rPr>
                <w:rFonts w:ascii="Calibri" w:hAnsi="Calibri" w:cs="Calibri"/>
              </w:rPr>
              <w:t xml:space="preserve">Deaf audiences. </w:t>
            </w:r>
          </w:p>
          <w:p w14:paraId="11F83393" w14:textId="77777777" w:rsidR="00BD7790" w:rsidRPr="0050153F" w:rsidRDefault="00BD7790" w:rsidP="00677996">
            <w:pPr>
              <w:rPr>
                <w:rFonts w:ascii="Calibri" w:hAnsi="Calibri" w:cs="Calibri"/>
              </w:rPr>
            </w:pPr>
          </w:p>
          <w:p w14:paraId="300DE7C5" w14:textId="1C51825C" w:rsidR="00A54AD7" w:rsidRPr="0050153F" w:rsidRDefault="00BD7790" w:rsidP="00677996">
            <w:pPr>
              <w:rPr>
                <w:rFonts w:ascii="Calibri" w:hAnsi="Calibri" w:cs="Calibri"/>
              </w:rPr>
            </w:pPr>
            <w:r w:rsidRPr="0050153F">
              <w:rPr>
                <w:rFonts w:ascii="Calibri" w:hAnsi="Calibri" w:cs="Calibri"/>
              </w:rPr>
              <w:t>-</w:t>
            </w:r>
            <w:r w:rsidR="008E7291" w:rsidRPr="0050153F">
              <w:rPr>
                <w:rFonts w:ascii="Calibri" w:hAnsi="Calibri" w:cs="Calibri"/>
              </w:rPr>
              <w:t xml:space="preserve"> </w:t>
            </w:r>
            <w:hyperlink r:id="rId37" w:history="1">
              <w:r w:rsidRPr="0050153F">
                <w:rPr>
                  <w:rStyle w:val="Hyperlink"/>
                  <w:rFonts w:ascii="Calibri" w:hAnsi="Calibri" w:cs="Calibri"/>
                </w:rPr>
                <w:t>All Areas Access: A survey with Deaf audience</w:t>
              </w:r>
            </w:hyperlink>
            <w:r w:rsidRPr="0050153F">
              <w:rPr>
                <w:rFonts w:ascii="Calibri" w:hAnsi="Calibri" w:cs="Calibri"/>
              </w:rPr>
              <w:t xml:space="preserve">. Results of a survey with Deaf audiences of concerts considering types of services </w:t>
            </w:r>
            <w:r w:rsidR="0060007B" w:rsidRPr="0050153F">
              <w:rPr>
                <w:rFonts w:ascii="Calibri" w:hAnsi="Calibri" w:cs="Calibri"/>
              </w:rPr>
              <w:t xml:space="preserve">that </w:t>
            </w:r>
            <w:r w:rsidRPr="0050153F">
              <w:rPr>
                <w:rFonts w:ascii="Calibri" w:hAnsi="Calibri" w:cs="Calibri"/>
              </w:rPr>
              <w:t>would improve access</w:t>
            </w:r>
            <w:r w:rsidR="00663A8D" w:rsidRPr="0050153F">
              <w:rPr>
                <w:rFonts w:ascii="Calibri" w:hAnsi="Calibri" w:cs="Calibri"/>
              </w:rPr>
              <w:t>ibility</w:t>
            </w:r>
            <w:r w:rsidRPr="0050153F">
              <w:rPr>
                <w:rFonts w:ascii="Calibri" w:hAnsi="Calibri" w:cs="Calibri"/>
              </w:rPr>
              <w:t xml:space="preserve">. </w:t>
            </w:r>
          </w:p>
        </w:tc>
      </w:tr>
      <w:tr w:rsidR="00C0352A" w:rsidRPr="00285B0B" w14:paraId="62FE2687" w14:textId="77777777" w:rsidTr="007379C7">
        <w:tc>
          <w:tcPr>
            <w:tcW w:w="1210" w:type="dxa"/>
            <w:shd w:val="clear" w:color="auto" w:fill="FFCAD3"/>
          </w:tcPr>
          <w:p w14:paraId="14386BB9" w14:textId="77777777" w:rsidR="00016ED7" w:rsidRPr="0050153F" w:rsidRDefault="00016ED7" w:rsidP="00677996">
            <w:pPr>
              <w:rPr>
                <w:rFonts w:ascii="Calibri" w:hAnsi="Calibri" w:cs="Calibri"/>
              </w:rPr>
            </w:pPr>
            <w:r w:rsidRPr="0050153F">
              <w:rPr>
                <w:rFonts w:ascii="Calibri" w:hAnsi="Calibri" w:cs="Calibri"/>
              </w:rPr>
              <w:t xml:space="preserve">Creative Europe </w:t>
            </w:r>
          </w:p>
        </w:tc>
        <w:tc>
          <w:tcPr>
            <w:tcW w:w="1928" w:type="dxa"/>
          </w:tcPr>
          <w:p w14:paraId="538950A1" w14:textId="77777777" w:rsidR="00016ED7" w:rsidRPr="0050153F" w:rsidRDefault="00016ED7" w:rsidP="00677996">
            <w:pPr>
              <w:rPr>
                <w:rFonts w:ascii="Calibri" w:hAnsi="Calibri" w:cs="Calibri"/>
              </w:rPr>
            </w:pPr>
            <w:r w:rsidRPr="0050153F">
              <w:rPr>
                <w:rFonts w:ascii="Calibri" w:hAnsi="Calibri" w:cs="Calibri"/>
                <w:b/>
                <w:bCs/>
              </w:rPr>
              <w:t xml:space="preserve">T.O.U.C.H. - Theatre Outreach: Unravelling </w:t>
            </w:r>
            <w:r w:rsidRPr="0050153F">
              <w:rPr>
                <w:rFonts w:ascii="Calibri" w:hAnsi="Calibri" w:cs="Calibri"/>
                <w:b/>
                <w:bCs/>
              </w:rPr>
              <w:lastRenderedPageBreak/>
              <w:t>Connections in Humans</w:t>
            </w:r>
            <w:r w:rsidRPr="0050153F">
              <w:rPr>
                <w:rFonts w:ascii="Calibri" w:hAnsi="Calibri" w:cs="Calibri"/>
              </w:rPr>
              <w:t xml:space="preserve"> (01/07/2022 - 30/06/2024)</w:t>
            </w:r>
          </w:p>
        </w:tc>
        <w:tc>
          <w:tcPr>
            <w:tcW w:w="1540" w:type="dxa"/>
          </w:tcPr>
          <w:p w14:paraId="55E701B6" w14:textId="77777777" w:rsidR="00016ED7" w:rsidRPr="0050153F" w:rsidRDefault="00016ED7" w:rsidP="00677996">
            <w:pPr>
              <w:rPr>
                <w:rFonts w:ascii="Calibri" w:hAnsi="Calibri" w:cs="Calibri"/>
              </w:rPr>
            </w:pPr>
            <w:hyperlink r:id="rId38" w:history="1">
              <w:r w:rsidRPr="0050153F">
                <w:rPr>
                  <w:rStyle w:val="Hyperlink"/>
                  <w:rFonts w:ascii="Calibri" w:hAnsi="Calibri" w:cs="Calibri"/>
                </w:rPr>
                <w:t>EC Website</w:t>
              </w:r>
            </w:hyperlink>
          </w:p>
        </w:tc>
        <w:tc>
          <w:tcPr>
            <w:tcW w:w="2847" w:type="dxa"/>
          </w:tcPr>
          <w:p w14:paraId="1A397910" w14:textId="77777777" w:rsidR="00016ED7" w:rsidRPr="0050153F" w:rsidRDefault="00016ED7" w:rsidP="00677996">
            <w:pPr>
              <w:rPr>
                <w:rFonts w:ascii="Calibri" w:hAnsi="Calibri" w:cs="Calibri"/>
              </w:rPr>
            </w:pPr>
            <w:r w:rsidRPr="0050153F">
              <w:rPr>
                <w:rFonts w:ascii="Calibri" w:hAnsi="Calibri" w:cs="Calibri"/>
                <w:lang w:val="it-IT"/>
              </w:rPr>
              <w:t xml:space="preserve">CENTAR ZA POZITIVAN RAZVOJ DECE I OMLADINE. </w:t>
            </w:r>
            <w:r w:rsidRPr="0050153F">
              <w:rPr>
                <w:rFonts w:ascii="Calibri" w:hAnsi="Calibri" w:cs="Calibri"/>
              </w:rPr>
              <w:t>(Serbia)</w:t>
            </w:r>
          </w:p>
        </w:tc>
        <w:tc>
          <w:tcPr>
            <w:tcW w:w="1837" w:type="dxa"/>
          </w:tcPr>
          <w:p w14:paraId="29E61B67" w14:textId="6A5CB024" w:rsidR="00016ED7" w:rsidRPr="0050153F" w:rsidRDefault="00016ED7" w:rsidP="00677996">
            <w:pPr>
              <w:rPr>
                <w:rFonts w:ascii="Calibri" w:hAnsi="Calibri" w:cs="Calibri"/>
              </w:rPr>
            </w:pPr>
            <w:r w:rsidRPr="0050153F">
              <w:rPr>
                <w:rFonts w:ascii="Calibri" w:hAnsi="Calibri" w:cs="Calibri"/>
              </w:rPr>
              <w:t>Serbia, Croatia and Italy</w:t>
            </w:r>
            <w:r w:rsidR="004C0D71" w:rsidRPr="0050153F">
              <w:rPr>
                <w:rFonts w:ascii="Calibri" w:hAnsi="Calibri" w:cs="Calibri"/>
              </w:rPr>
              <w:t>.</w:t>
            </w:r>
          </w:p>
        </w:tc>
        <w:tc>
          <w:tcPr>
            <w:tcW w:w="1937" w:type="dxa"/>
          </w:tcPr>
          <w:p w14:paraId="7BB607EB" w14:textId="77777777" w:rsidR="00016ED7" w:rsidRPr="0050153F" w:rsidRDefault="00016ED7" w:rsidP="00677996">
            <w:pPr>
              <w:rPr>
                <w:rFonts w:ascii="Calibri" w:hAnsi="Calibri" w:cs="Calibri"/>
              </w:rPr>
            </w:pPr>
            <w:r w:rsidRPr="0050153F">
              <w:rPr>
                <w:rFonts w:ascii="Calibri" w:hAnsi="Calibri" w:cs="Calibri"/>
              </w:rPr>
              <w:t xml:space="preserve">Innovation in the field of audience development and social inclusion </w:t>
            </w:r>
            <w:r w:rsidRPr="0050153F">
              <w:rPr>
                <w:rFonts w:ascii="Calibri" w:hAnsi="Calibri" w:cs="Calibri"/>
              </w:rPr>
              <w:lastRenderedPageBreak/>
              <w:t>through culture and art. (Culture Strand).</w:t>
            </w:r>
          </w:p>
        </w:tc>
        <w:tc>
          <w:tcPr>
            <w:tcW w:w="2654" w:type="dxa"/>
          </w:tcPr>
          <w:p w14:paraId="115AC9D8" w14:textId="77777777" w:rsidR="00016ED7" w:rsidRPr="0050153F" w:rsidRDefault="00016ED7" w:rsidP="00677996">
            <w:pPr>
              <w:rPr>
                <w:rFonts w:ascii="Calibri" w:hAnsi="Calibri" w:cs="Calibri"/>
              </w:rPr>
            </w:pPr>
            <w:r w:rsidRPr="0050153F">
              <w:rPr>
                <w:rFonts w:ascii="Calibri" w:hAnsi="Calibri" w:cs="Calibri"/>
              </w:rPr>
              <w:lastRenderedPageBreak/>
              <w:t xml:space="preserve">- </w:t>
            </w:r>
            <w:hyperlink r:id="rId39" w:history="1">
              <w:r w:rsidRPr="0050153F">
                <w:rPr>
                  <w:rStyle w:val="Hyperlink"/>
                  <w:rFonts w:ascii="Calibri" w:hAnsi="Calibri" w:cs="Calibri"/>
                </w:rPr>
                <w:t>Resource Page</w:t>
              </w:r>
            </w:hyperlink>
            <w:r w:rsidRPr="0050153F">
              <w:rPr>
                <w:rFonts w:ascii="Calibri" w:hAnsi="Calibri" w:cs="Calibri"/>
              </w:rPr>
              <w:t xml:space="preserve">. Various reports, training modules and handbooks on theatre. </w:t>
            </w:r>
          </w:p>
        </w:tc>
      </w:tr>
      <w:tr w:rsidR="007379C7" w:rsidRPr="00285B0B" w14:paraId="1DE9DE0C" w14:textId="77777777" w:rsidTr="007379C7">
        <w:tc>
          <w:tcPr>
            <w:tcW w:w="1210" w:type="dxa"/>
            <w:shd w:val="clear" w:color="auto" w:fill="FFCAD3"/>
          </w:tcPr>
          <w:p w14:paraId="0981C9A7" w14:textId="5ABAFF8C" w:rsidR="00354A0C" w:rsidRPr="0050153F" w:rsidRDefault="006635FB" w:rsidP="00677996">
            <w:pPr>
              <w:rPr>
                <w:rFonts w:ascii="Calibri" w:hAnsi="Calibri" w:cs="Calibri"/>
              </w:rPr>
            </w:pPr>
            <w:r w:rsidRPr="0050153F">
              <w:rPr>
                <w:rFonts w:ascii="Calibri" w:hAnsi="Calibri" w:cs="Calibri"/>
              </w:rPr>
              <w:t xml:space="preserve">Creative Europe    </w:t>
            </w:r>
          </w:p>
        </w:tc>
        <w:tc>
          <w:tcPr>
            <w:tcW w:w="1928" w:type="dxa"/>
          </w:tcPr>
          <w:p w14:paraId="5321CC55" w14:textId="7F092E62" w:rsidR="00354A0C" w:rsidRPr="0050153F" w:rsidRDefault="006635FB" w:rsidP="00677996">
            <w:pPr>
              <w:rPr>
                <w:rFonts w:ascii="Calibri" w:hAnsi="Calibri" w:cs="Calibri"/>
              </w:rPr>
            </w:pPr>
            <w:r w:rsidRPr="0050153F">
              <w:rPr>
                <w:rFonts w:ascii="Calibri" w:hAnsi="Calibri" w:cs="Calibri"/>
                <w:b/>
                <w:bCs/>
              </w:rPr>
              <w:t xml:space="preserve">Crossing the Line / </w:t>
            </w:r>
            <w:proofErr w:type="spellStart"/>
            <w:r w:rsidRPr="0050153F">
              <w:rPr>
                <w:rFonts w:ascii="Calibri" w:hAnsi="Calibri" w:cs="Calibri"/>
                <w:b/>
                <w:bCs/>
              </w:rPr>
              <w:t>Trasna</w:t>
            </w:r>
            <w:proofErr w:type="spellEnd"/>
            <w:r w:rsidRPr="0050153F">
              <w:rPr>
                <w:rFonts w:ascii="Calibri" w:hAnsi="Calibri" w:cs="Calibri"/>
                <w:b/>
                <w:bCs/>
              </w:rPr>
              <w:t xml:space="preserve"> Na </w:t>
            </w:r>
            <w:proofErr w:type="spellStart"/>
            <w:r w:rsidRPr="0050153F">
              <w:rPr>
                <w:rFonts w:ascii="Calibri" w:hAnsi="Calibri" w:cs="Calibri"/>
                <w:b/>
                <w:bCs/>
              </w:rPr>
              <w:t>Líne</w:t>
            </w:r>
            <w:proofErr w:type="spellEnd"/>
            <w:r w:rsidR="00D1282A" w:rsidRPr="0050153F">
              <w:rPr>
                <w:rFonts w:ascii="Calibri" w:hAnsi="Calibri" w:cs="Calibri"/>
              </w:rPr>
              <w:t xml:space="preserve"> (01/09/2019 – 15/02/2023)</w:t>
            </w:r>
          </w:p>
        </w:tc>
        <w:tc>
          <w:tcPr>
            <w:tcW w:w="1540" w:type="dxa"/>
          </w:tcPr>
          <w:p w14:paraId="52A8A95A" w14:textId="34C299D9" w:rsidR="00354A0C" w:rsidRPr="0050153F" w:rsidRDefault="00321B40" w:rsidP="00677996">
            <w:pPr>
              <w:rPr>
                <w:rFonts w:ascii="Calibri" w:hAnsi="Calibri" w:cs="Calibri"/>
              </w:rPr>
            </w:pPr>
            <w:hyperlink r:id="rId40" w:history="1">
              <w:r w:rsidRPr="0050153F">
                <w:rPr>
                  <w:rStyle w:val="Hyperlink"/>
                  <w:rFonts w:ascii="Calibri" w:hAnsi="Calibri" w:cs="Calibri"/>
                </w:rPr>
                <w:t>EC Website</w:t>
              </w:r>
            </w:hyperlink>
          </w:p>
        </w:tc>
        <w:tc>
          <w:tcPr>
            <w:tcW w:w="2847" w:type="dxa"/>
          </w:tcPr>
          <w:p w14:paraId="2B75BEAF" w14:textId="44895E70" w:rsidR="00354A0C" w:rsidRPr="0050153F" w:rsidRDefault="00DB2397" w:rsidP="00677996">
            <w:pPr>
              <w:rPr>
                <w:rFonts w:ascii="Calibri" w:hAnsi="Calibri" w:cs="Calibri"/>
              </w:rPr>
            </w:pPr>
            <w:r w:rsidRPr="0050153F">
              <w:rPr>
                <w:rFonts w:ascii="Calibri" w:hAnsi="Calibri" w:cs="Calibri"/>
              </w:rPr>
              <w:t>STIFTELSEN MOOMSTEATERN. (Sweden)</w:t>
            </w:r>
          </w:p>
        </w:tc>
        <w:tc>
          <w:tcPr>
            <w:tcW w:w="1837" w:type="dxa"/>
          </w:tcPr>
          <w:p w14:paraId="5F210302" w14:textId="75354C89" w:rsidR="00354A0C" w:rsidRPr="0050153F" w:rsidRDefault="00A34022" w:rsidP="00677996">
            <w:pPr>
              <w:rPr>
                <w:rFonts w:ascii="Calibri" w:hAnsi="Calibri" w:cs="Calibri"/>
              </w:rPr>
            </w:pPr>
            <w:r w:rsidRPr="0050153F">
              <w:rPr>
                <w:rFonts w:ascii="Calibri" w:hAnsi="Calibri" w:cs="Calibri"/>
              </w:rPr>
              <w:t xml:space="preserve">France, Sweden, </w:t>
            </w:r>
            <w:r w:rsidR="007D2BFE" w:rsidRPr="0050153F">
              <w:rPr>
                <w:rFonts w:ascii="Calibri" w:hAnsi="Calibri" w:cs="Calibri"/>
              </w:rPr>
              <w:t xml:space="preserve">Ireland, Poland, </w:t>
            </w:r>
            <w:r w:rsidR="00C0352A" w:rsidRPr="0050153F">
              <w:rPr>
                <w:rFonts w:ascii="Calibri" w:hAnsi="Calibri" w:cs="Calibri"/>
              </w:rPr>
              <w:t>and</w:t>
            </w:r>
            <w:r w:rsidR="005E64E5" w:rsidRPr="0050153F">
              <w:rPr>
                <w:rFonts w:ascii="Calibri" w:hAnsi="Calibri" w:cs="Calibri"/>
              </w:rPr>
              <w:t xml:space="preserve"> </w:t>
            </w:r>
            <w:r w:rsidR="00615B65" w:rsidRPr="0050153F">
              <w:rPr>
                <w:rFonts w:ascii="Calibri" w:hAnsi="Calibri" w:cs="Calibri"/>
              </w:rPr>
              <w:t>t</w:t>
            </w:r>
            <w:r w:rsidR="005E64E5" w:rsidRPr="0050153F">
              <w:rPr>
                <w:rFonts w:ascii="Calibri" w:hAnsi="Calibri" w:cs="Calibri"/>
              </w:rPr>
              <w:t xml:space="preserve">he </w:t>
            </w:r>
            <w:r w:rsidR="007D2BFE" w:rsidRPr="0050153F">
              <w:rPr>
                <w:rFonts w:ascii="Calibri" w:hAnsi="Calibri" w:cs="Calibri"/>
              </w:rPr>
              <w:t>Netherlands</w:t>
            </w:r>
            <w:r w:rsidR="00C0352A" w:rsidRPr="0050153F">
              <w:rPr>
                <w:rFonts w:ascii="Calibri" w:hAnsi="Calibri" w:cs="Calibri"/>
              </w:rPr>
              <w:t>.</w:t>
            </w:r>
          </w:p>
        </w:tc>
        <w:tc>
          <w:tcPr>
            <w:tcW w:w="1937" w:type="dxa"/>
          </w:tcPr>
          <w:p w14:paraId="107D4FDA" w14:textId="5539F105" w:rsidR="00354A0C" w:rsidRPr="0050153F" w:rsidRDefault="00E11508" w:rsidP="00677996">
            <w:pPr>
              <w:rPr>
                <w:rFonts w:ascii="Calibri" w:hAnsi="Calibri" w:cs="Calibri"/>
              </w:rPr>
            </w:pPr>
            <w:r w:rsidRPr="0050153F">
              <w:rPr>
                <w:rFonts w:ascii="Calibri" w:hAnsi="Calibri" w:cs="Calibri"/>
              </w:rPr>
              <w:t>Collaboration of p</w:t>
            </w:r>
            <w:r w:rsidR="00384E84" w:rsidRPr="0050153F">
              <w:rPr>
                <w:rFonts w:ascii="Calibri" w:hAnsi="Calibri" w:cs="Calibri"/>
              </w:rPr>
              <w:t>rofessional theatre companies working with artists</w:t>
            </w:r>
            <w:r w:rsidR="004E2C75" w:rsidRPr="0050153F">
              <w:rPr>
                <w:rFonts w:ascii="Calibri" w:hAnsi="Calibri" w:cs="Calibri"/>
              </w:rPr>
              <w:t xml:space="preserve"> with </w:t>
            </w:r>
            <w:r w:rsidR="00B94486" w:rsidRPr="0050153F">
              <w:rPr>
                <w:rFonts w:ascii="Calibri" w:hAnsi="Calibri" w:cs="Calibri"/>
              </w:rPr>
              <w:t>disabilities</w:t>
            </w:r>
            <w:r w:rsidR="00384E84" w:rsidRPr="0050153F">
              <w:rPr>
                <w:rFonts w:ascii="Calibri" w:hAnsi="Calibri" w:cs="Calibri"/>
              </w:rPr>
              <w:t xml:space="preserve"> </w:t>
            </w:r>
            <w:r w:rsidR="00CD38DE" w:rsidRPr="0050153F">
              <w:rPr>
                <w:rFonts w:ascii="Calibri" w:hAnsi="Calibri" w:cs="Calibri"/>
              </w:rPr>
              <w:t>to</w:t>
            </w:r>
            <w:r w:rsidR="00384E84" w:rsidRPr="0050153F">
              <w:rPr>
                <w:rFonts w:ascii="Calibri" w:hAnsi="Calibri" w:cs="Calibri"/>
              </w:rPr>
              <w:t xml:space="preserve"> work and learn together </w:t>
            </w:r>
            <w:r w:rsidR="00CD38DE" w:rsidRPr="0050153F">
              <w:rPr>
                <w:rFonts w:ascii="Calibri" w:hAnsi="Calibri" w:cs="Calibri"/>
              </w:rPr>
              <w:t>by sharing</w:t>
            </w:r>
            <w:r w:rsidR="00384E84" w:rsidRPr="0050153F">
              <w:rPr>
                <w:rFonts w:ascii="Calibri" w:hAnsi="Calibri" w:cs="Calibri"/>
              </w:rPr>
              <w:t xml:space="preserve"> creative working processes.</w:t>
            </w:r>
          </w:p>
        </w:tc>
        <w:tc>
          <w:tcPr>
            <w:tcW w:w="2654" w:type="dxa"/>
          </w:tcPr>
          <w:p w14:paraId="0BB8A3C9" w14:textId="580D77F4" w:rsidR="008F2A53" w:rsidRPr="0050153F" w:rsidRDefault="002F3EC5" w:rsidP="00677996">
            <w:pPr>
              <w:rPr>
                <w:rFonts w:ascii="Calibri" w:hAnsi="Calibri" w:cs="Calibri"/>
              </w:rPr>
            </w:pPr>
            <w:r w:rsidRPr="0050153F">
              <w:rPr>
                <w:rFonts w:ascii="Calibri" w:hAnsi="Calibri" w:cs="Calibri"/>
              </w:rPr>
              <w:t xml:space="preserve">- </w:t>
            </w:r>
            <w:hyperlink r:id="rId41" w:history="1">
              <w:r w:rsidR="008F2A53" w:rsidRPr="0050153F">
                <w:rPr>
                  <w:rStyle w:val="Hyperlink"/>
                  <w:rFonts w:ascii="Calibri" w:hAnsi="Calibri" w:cs="Calibri"/>
                </w:rPr>
                <w:t>Dissemination material</w:t>
              </w:r>
            </w:hyperlink>
            <w:r w:rsidR="008F2A53" w:rsidRPr="0050153F">
              <w:rPr>
                <w:rFonts w:ascii="Calibri" w:hAnsi="Calibri" w:cs="Calibri"/>
              </w:rPr>
              <w:t xml:space="preserve">. </w:t>
            </w:r>
            <w:r w:rsidR="00995E42" w:rsidRPr="0050153F">
              <w:rPr>
                <w:rFonts w:ascii="Calibri" w:hAnsi="Calibri" w:cs="Calibri"/>
              </w:rPr>
              <w:t>V</w:t>
            </w:r>
            <w:r w:rsidR="008F2A53" w:rsidRPr="0050153F">
              <w:rPr>
                <w:rFonts w:ascii="Calibri" w:hAnsi="Calibri" w:cs="Calibri"/>
              </w:rPr>
              <w:t xml:space="preserve">arious dissemination materials such as videos, leaflets, </w:t>
            </w:r>
            <w:r w:rsidR="006F41A8" w:rsidRPr="0050153F">
              <w:rPr>
                <w:rFonts w:ascii="Calibri" w:hAnsi="Calibri" w:cs="Calibri"/>
              </w:rPr>
              <w:t>summaries</w:t>
            </w:r>
            <w:r w:rsidR="008F2A53" w:rsidRPr="0050153F">
              <w:rPr>
                <w:rFonts w:ascii="Calibri" w:hAnsi="Calibri" w:cs="Calibri"/>
              </w:rPr>
              <w:t xml:space="preserve"> and more. </w:t>
            </w:r>
          </w:p>
          <w:p w14:paraId="326D15CB" w14:textId="3AF3A033" w:rsidR="00354A0C" w:rsidRPr="0050153F" w:rsidRDefault="002F3EC5" w:rsidP="00677996">
            <w:pPr>
              <w:rPr>
                <w:rFonts w:ascii="Calibri" w:hAnsi="Calibri" w:cs="Calibri"/>
              </w:rPr>
            </w:pPr>
            <w:r w:rsidRPr="0050153F">
              <w:rPr>
                <w:rFonts w:ascii="Calibri" w:hAnsi="Calibri" w:cs="Calibri"/>
              </w:rPr>
              <w:t xml:space="preserve">- </w:t>
            </w:r>
            <w:hyperlink r:id="rId42" w:history="1">
              <w:proofErr w:type="spellStart"/>
              <w:r w:rsidR="008F2A53" w:rsidRPr="0050153F">
                <w:rPr>
                  <w:rStyle w:val="Hyperlink"/>
                  <w:rFonts w:ascii="Calibri" w:hAnsi="Calibri" w:cs="Calibri"/>
                </w:rPr>
                <w:t>Trasna</w:t>
              </w:r>
              <w:proofErr w:type="spellEnd"/>
              <w:r w:rsidR="008F2A53" w:rsidRPr="0050153F">
                <w:rPr>
                  <w:rStyle w:val="Hyperlink"/>
                  <w:rFonts w:ascii="Calibri" w:hAnsi="Calibri" w:cs="Calibri"/>
                </w:rPr>
                <w:t xml:space="preserve"> Na </w:t>
              </w:r>
              <w:proofErr w:type="spellStart"/>
              <w:r w:rsidR="008F2A53" w:rsidRPr="0050153F">
                <w:rPr>
                  <w:rStyle w:val="Hyperlink"/>
                  <w:rFonts w:ascii="Calibri" w:hAnsi="Calibri" w:cs="Calibri"/>
                </w:rPr>
                <w:t>Líne</w:t>
              </w:r>
              <w:proofErr w:type="spellEnd"/>
              <w:r w:rsidR="008F2A53" w:rsidRPr="0050153F">
                <w:rPr>
                  <w:rStyle w:val="Hyperlink"/>
                  <w:rFonts w:ascii="Calibri" w:hAnsi="Calibri" w:cs="Calibri"/>
                </w:rPr>
                <w:t>, a European partnership project, 2019 – 2023</w:t>
              </w:r>
            </w:hyperlink>
            <w:r w:rsidR="006E1E7C">
              <w:t>.</w:t>
            </w:r>
            <w:r w:rsidR="008F2A53" w:rsidRPr="0050153F">
              <w:rPr>
                <w:rFonts w:ascii="Calibri" w:hAnsi="Calibri" w:cs="Calibri"/>
              </w:rPr>
              <w:t xml:space="preserve"> </w:t>
            </w:r>
            <w:r w:rsidR="002761E6" w:rsidRPr="0050153F">
              <w:rPr>
                <w:rFonts w:ascii="Calibri" w:hAnsi="Calibri" w:cs="Calibri"/>
              </w:rPr>
              <w:t>Report</w:t>
            </w:r>
            <w:r w:rsidR="008F2A53" w:rsidRPr="0050153F">
              <w:rPr>
                <w:rFonts w:ascii="Calibri" w:hAnsi="Calibri" w:cs="Calibri"/>
              </w:rPr>
              <w:t xml:space="preserve"> of Crossing the Line project with reflections and learnings. </w:t>
            </w:r>
          </w:p>
        </w:tc>
      </w:tr>
      <w:tr w:rsidR="007379C7" w:rsidRPr="00285B0B" w14:paraId="176D677C" w14:textId="77777777" w:rsidTr="007379C7">
        <w:tc>
          <w:tcPr>
            <w:tcW w:w="1210" w:type="dxa"/>
            <w:shd w:val="clear" w:color="auto" w:fill="FFCAD3"/>
          </w:tcPr>
          <w:p w14:paraId="06C6EB77" w14:textId="77777777" w:rsidR="00820FFD" w:rsidRPr="0050153F" w:rsidRDefault="00820FFD" w:rsidP="00677996">
            <w:pPr>
              <w:rPr>
                <w:rFonts w:ascii="Calibri" w:hAnsi="Calibri" w:cs="Calibri"/>
              </w:rPr>
            </w:pPr>
            <w:r w:rsidRPr="0050153F">
              <w:rPr>
                <w:rFonts w:ascii="Calibri" w:hAnsi="Calibri" w:cs="Calibri"/>
              </w:rPr>
              <w:t>Creative Europe</w:t>
            </w:r>
          </w:p>
        </w:tc>
        <w:tc>
          <w:tcPr>
            <w:tcW w:w="1928" w:type="dxa"/>
          </w:tcPr>
          <w:p w14:paraId="1843E96F" w14:textId="77777777" w:rsidR="00820FFD" w:rsidRPr="0050153F" w:rsidRDefault="00820FFD" w:rsidP="00677996">
            <w:pPr>
              <w:rPr>
                <w:rFonts w:ascii="Calibri" w:hAnsi="Calibri" w:cs="Calibri"/>
              </w:rPr>
            </w:pPr>
            <w:r w:rsidRPr="0050153F">
              <w:rPr>
                <w:rFonts w:ascii="Calibri" w:hAnsi="Calibri" w:cs="Calibri"/>
                <w:b/>
                <w:bCs/>
              </w:rPr>
              <w:t>Power - Performances of Wide Enrichment to Raise awareness on different abilities and promote integration</w:t>
            </w:r>
            <w:r w:rsidRPr="0050153F">
              <w:rPr>
                <w:rFonts w:ascii="Calibri" w:hAnsi="Calibri" w:cs="Calibri"/>
              </w:rPr>
              <w:t xml:space="preserve"> (01/09/2018 - 31/12/2021)</w:t>
            </w:r>
          </w:p>
        </w:tc>
        <w:tc>
          <w:tcPr>
            <w:tcW w:w="1540" w:type="dxa"/>
          </w:tcPr>
          <w:p w14:paraId="005EF975" w14:textId="77777777" w:rsidR="00820FFD" w:rsidRPr="0050153F" w:rsidRDefault="00820FFD" w:rsidP="00677996">
            <w:pPr>
              <w:rPr>
                <w:rFonts w:ascii="Calibri" w:hAnsi="Calibri" w:cs="Calibri"/>
              </w:rPr>
            </w:pPr>
            <w:hyperlink r:id="rId43" w:history="1">
              <w:r w:rsidRPr="0050153F">
                <w:rPr>
                  <w:rStyle w:val="Hyperlink"/>
                  <w:rFonts w:ascii="Calibri" w:hAnsi="Calibri" w:cs="Calibri"/>
                </w:rPr>
                <w:t>EC Website</w:t>
              </w:r>
            </w:hyperlink>
          </w:p>
        </w:tc>
        <w:tc>
          <w:tcPr>
            <w:tcW w:w="2847" w:type="dxa"/>
          </w:tcPr>
          <w:p w14:paraId="56949E79" w14:textId="77777777" w:rsidR="00820FFD" w:rsidRPr="0050153F" w:rsidRDefault="00820FFD" w:rsidP="00677996">
            <w:pPr>
              <w:rPr>
                <w:rFonts w:ascii="Calibri" w:hAnsi="Calibri" w:cs="Calibri"/>
                <w:lang w:val="it-IT"/>
              </w:rPr>
            </w:pPr>
            <w:r w:rsidRPr="0050153F">
              <w:rPr>
                <w:rFonts w:ascii="Calibri" w:hAnsi="Calibri" w:cs="Calibri"/>
                <w:lang w:val="it-IT"/>
              </w:rPr>
              <w:t>NAZARENO SOCIETA' COOPERATIVA SOCIALE. (</w:t>
            </w:r>
            <w:proofErr w:type="spellStart"/>
            <w:r w:rsidRPr="0050153F">
              <w:rPr>
                <w:rFonts w:ascii="Calibri" w:hAnsi="Calibri" w:cs="Calibri"/>
                <w:lang w:val="it-IT"/>
              </w:rPr>
              <w:t>Italy</w:t>
            </w:r>
            <w:proofErr w:type="spellEnd"/>
            <w:r w:rsidRPr="0050153F">
              <w:rPr>
                <w:rFonts w:ascii="Calibri" w:hAnsi="Calibri" w:cs="Calibri"/>
                <w:lang w:val="it-IT"/>
              </w:rPr>
              <w:t>)</w:t>
            </w:r>
          </w:p>
        </w:tc>
        <w:tc>
          <w:tcPr>
            <w:tcW w:w="1837" w:type="dxa"/>
          </w:tcPr>
          <w:p w14:paraId="1E905ECE" w14:textId="75EBC74A" w:rsidR="00820FFD" w:rsidRPr="0050153F" w:rsidRDefault="00820FFD" w:rsidP="00677996">
            <w:pPr>
              <w:rPr>
                <w:rFonts w:ascii="Calibri" w:hAnsi="Calibri" w:cs="Calibri"/>
              </w:rPr>
            </w:pPr>
            <w:r w:rsidRPr="0050153F">
              <w:rPr>
                <w:rFonts w:ascii="Calibri" w:hAnsi="Calibri" w:cs="Calibri"/>
              </w:rPr>
              <w:t>Czechia, Greece, Ireland,</w:t>
            </w:r>
            <w:r w:rsidR="005F51E8" w:rsidRPr="0050153F">
              <w:rPr>
                <w:rFonts w:ascii="Calibri" w:hAnsi="Calibri" w:cs="Calibri"/>
              </w:rPr>
              <w:t xml:space="preserve"> and</w:t>
            </w:r>
            <w:r w:rsidRPr="0050153F">
              <w:rPr>
                <w:rFonts w:ascii="Calibri" w:hAnsi="Calibri" w:cs="Calibri"/>
              </w:rPr>
              <w:t xml:space="preserve"> Italy</w:t>
            </w:r>
            <w:r w:rsidR="005F51E8" w:rsidRPr="0050153F">
              <w:rPr>
                <w:rFonts w:ascii="Calibri" w:hAnsi="Calibri" w:cs="Calibri"/>
              </w:rPr>
              <w:t>.</w:t>
            </w:r>
          </w:p>
        </w:tc>
        <w:tc>
          <w:tcPr>
            <w:tcW w:w="1937" w:type="dxa"/>
          </w:tcPr>
          <w:p w14:paraId="2391B458" w14:textId="73513E2B" w:rsidR="00820FFD" w:rsidRPr="0050153F" w:rsidRDefault="00820FFD" w:rsidP="00677996">
            <w:pPr>
              <w:rPr>
                <w:rFonts w:ascii="Calibri" w:hAnsi="Calibri" w:cs="Calibri"/>
              </w:rPr>
            </w:pPr>
            <w:r w:rsidRPr="0050153F">
              <w:rPr>
                <w:rFonts w:ascii="Calibri" w:hAnsi="Calibri" w:cs="Calibri"/>
              </w:rPr>
              <w:t>Promotion of the transnational co-production of a theatre play with actors with disabilities to enhance the skills and knowledge of operators that usually organise artistic activities for people with disabilities.</w:t>
            </w:r>
          </w:p>
        </w:tc>
        <w:tc>
          <w:tcPr>
            <w:tcW w:w="2654" w:type="dxa"/>
          </w:tcPr>
          <w:p w14:paraId="27C04D97" w14:textId="0AE39BB0" w:rsidR="00820FFD" w:rsidRPr="0050153F" w:rsidRDefault="00820FFD" w:rsidP="00677996">
            <w:pPr>
              <w:rPr>
                <w:rFonts w:ascii="Calibri" w:hAnsi="Calibri" w:cs="Calibri"/>
              </w:rPr>
            </w:pPr>
            <w:r w:rsidRPr="0050153F">
              <w:rPr>
                <w:rFonts w:ascii="Calibri" w:hAnsi="Calibri" w:cs="Calibri"/>
              </w:rPr>
              <w:t xml:space="preserve">- </w:t>
            </w:r>
            <w:hyperlink r:id="rId44" w:history="1">
              <w:r w:rsidRPr="0050153F">
                <w:rPr>
                  <w:rStyle w:val="Hyperlink"/>
                  <w:rFonts w:ascii="Calibri" w:hAnsi="Calibri" w:cs="Calibri"/>
                </w:rPr>
                <w:t>Workshops</w:t>
              </w:r>
            </w:hyperlink>
            <w:r w:rsidRPr="0050153F">
              <w:rPr>
                <w:rFonts w:ascii="Calibri" w:hAnsi="Calibri" w:cs="Calibri"/>
              </w:rPr>
              <w:t>. Various workshops dedicated to artists and organisations</w:t>
            </w:r>
            <w:r w:rsidR="006C4541" w:rsidRPr="0050153F">
              <w:rPr>
                <w:rFonts w:ascii="Calibri" w:hAnsi="Calibri" w:cs="Calibri"/>
              </w:rPr>
              <w:t xml:space="preserve"> to promote accessibility and inclusion</w:t>
            </w:r>
            <w:r w:rsidRPr="0050153F">
              <w:rPr>
                <w:rFonts w:ascii="Calibri" w:hAnsi="Calibri" w:cs="Calibri"/>
              </w:rPr>
              <w:t xml:space="preserve">. </w:t>
            </w:r>
          </w:p>
        </w:tc>
      </w:tr>
      <w:tr w:rsidR="007379C7" w:rsidRPr="00285B0B" w14:paraId="5FA46F8D" w14:textId="77777777" w:rsidTr="007379C7">
        <w:tc>
          <w:tcPr>
            <w:tcW w:w="1210" w:type="dxa"/>
            <w:shd w:val="clear" w:color="auto" w:fill="FFCAD3"/>
          </w:tcPr>
          <w:p w14:paraId="102BFE7D" w14:textId="465E82EB" w:rsidR="00354A0C" w:rsidRPr="0050153F" w:rsidRDefault="00601B9C" w:rsidP="00677996">
            <w:pPr>
              <w:rPr>
                <w:rFonts w:ascii="Calibri" w:hAnsi="Calibri" w:cs="Calibri"/>
              </w:rPr>
            </w:pPr>
            <w:r w:rsidRPr="0050153F">
              <w:rPr>
                <w:rFonts w:ascii="Calibri" w:hAnsi="Calibri" w:cs="Calibri"/>
              </w:rPr>
              <w:lastRenderedPageBreak/>
              <w:t>Creative Europe</w:t>
            </w:r>
          </w:p>
        </w:tc>
        <w:tc>
          <w:tcPr>
            <w:tcW w:w="1928" w:type="dxa"/>
          </w:tcPr>
          <w:p w14:paraId="02CEC3E0" w14:textId="55EBB87B" w:rsidR="00354A0C" w:rsidRPr="0050153F" w:rsidRDefault="009E68F4" w:rsidP="00677996">
            <w:pPr>
              <w:rPr>
                <w:rFonts w:ascii="Calibri" w:hAnsi="Calibri" w:cs="Calibri"/>
              </w:rPr>
            </w:pPr>
            <w:r w:rsidRPr="0050153F">
              <w:rPr>
                <w:rFonts w:ascii="Calibri" w:hAnsi="Calibri" w:cs="Calibri"/>
                <w:b/>
                <w:bCs/>
              </w:rPr>
              <w:t>Audience Blending by Arts Europe (</w:t>
            </w:r>
            <w:proofErr w:type="spellStart"/>
            <w:r w:rsidRPr="0050153F">
              <w:rPr>
                <w:rFonts w:ascii="Calibri" w:hAnsi="Calibri" w:cs="Calibri"/>
                <w:b/>
                <w:bCs/>
              </w:rPr>
              <w:t>ABbA</w:t>
            </w:r>
            <w:proofErr w:type="spellEnd"/>
            <w:r w:rsidRPr="0050153F">
              <w:rPr>
                <w:rFonts w:ascii="Calibri" w:hAnsi="Calibri" w:cs="Calibri"/>
                <w:b/>
                <w:bCs/>
              </w:rPr>
              <w:t>)</w:t>
            </w:r>
            <w:r w:rsidRPr="0050153F">
              <w:rPr>
                <w:rFonts w:ascii="Calibri" w:hAnsi="Calibri" w:cs="Calibri"/>
              </w:rPr>
              <w:t xml:space="preserve"> </w:t>
            </w:r>
            <w:r w:rsidR="00654A19" w:rsidRPr="0050153F">
              <w:rPr>
                <w:rFonts w:ascii="Calibri" w:hAnsi="Calibri" w:cs="Calibri"/>
              </w:rPr>
              <w:t>(01/07/2017 - 31/12/2019)</w:t>
            </w:r>
          </w:p>
        </w:tc>
        <w:tc>
          <w:tcPr>
            <w:tcW w:w="1540" w:type="dxa"/>
          </w:tcPr>
          <w:p w14:paraId="513D2045" w14:textId="74DBB50C" w:rsidR="00354A0C" w:rsidRPr="0050153F" w:rsidRDefault="00F67289" w:rsidP="00677996">
            <w:pPr>
              <w:rPr>
                <w:rFonts w:ascii="Calibri" w:hAnsi="Calibri" w:cs="Calibri"/>
              </w:rPr>
            </w:pPr>
            <w:hyperlink r:id="rId45" w:history="1">
              <w:r w:rsidRPr="0050153F">
                <w:rPr>
                  <w:rStyle w:val="Hyperlink"/>
                  <w:rFonts w:ascii="Calibri" w:hAnsi="Calibri" w:cs="Calibri"/>
                </w:rPr>
                <w:t>EC Website</w:t>
              </w:r>
            </w:hyperlink>
          </w:p>
        </w:tc>
        <w:tc>
          <w:tcPr>
            <w:tcW w:w="2847" w:type="dxa"/>
          </w:tcPr>
          <w:p w14:paraId="310BE43E" w14:textId="1B6B27F1" w:rsidR="00354A0C" w:rsidRPr="0050153F" w:rsidRDefault="00983D6C" w:rsidP="00677996">
            <w:pPr>
              <w:rPr>
                <w:rFonts w:ascii="Calibri" w:hAnsi="Calibri" w:cs="Calibri"/>
              </w:rPr>
            </w:pPr>
            <w:r w:rsidRPr="0050153F">
              <w:rPr>
                <w:rFonts w:ascii="Calibri" w:hAnsi="Calibri" w:cs="Calibri"/>
              </w:rPr>
              <w:t>GEMEENSCHAPSCENTRUM DE ZEYP (Belgium)</w:t>
            </w:r>
          </w:p>
        </w:tc>
        <w:tc>
          <w:tcPr>
            <w:tcW w:w="1837" w:type="dxa"/>
          </w:tcPr>
          <w:p w14:paraId="303FDB97" w14:textId="64799200" w:rsidR="00354A0C" w:rsidRPr="0050153F" w:rsidRDefault="009732F3" w:rsidP="00677996">
            <w:pPr>
              <w:rPr>
                <w:rFonts w:ascii="Calibri" w:hAnsi="Calibri" w:cs="Calibri"/>
              </w:rPr>
            </w:pPr>
            <w:r w:rsidRPr="0050153F">
              <w:rPr>
                <w:rFonts w:ascii="Calibri" w:hAnsi="Calibri" w:cs="Calibri"/>
              </w:rPr>
              <w:t xml:space="preserve">Belgium, Bulgaria, Croatia, Finland, Portugal, </w:t>
            </w:r>
            <w:r w:rsidR="009D3DB6" w:rsidRPr="0050153F">
              <w:rPr>
                <w:rFonts w:ascii="Calibri" w:hAnsi="Calibri" w:cs="Calibri"/>
              </w:rPr>
              <w:t xml:space="preserve">and </w:t>
            </w:r>
            <w:r w:rsidR="00486C62" w:rsidRPr="0050153F">
              <w:rPr>
                <w:rFonts w:ascii="Calibri" w:hAnsi="Calibri" w:cs="Calibri"/>
              </w:rPr>
              <w:t>the UK</w:t>
            </w:r>
            <w:r w:rsidR="009D3DB6" w:rsidRPr="0050153F">
              <w:rPr>
                <w:rFonts w:ascii="Calibri" w:hAnsi="Calibri" w:cs="Calibri"/>
              </w:rPr>
              <w:t>.</w:t>
            </w:r>
          </w:p>
        </w:tc>
        <w:tc>
          <w:tcPr>
            <w:tcW w:w="1937" w:type="dxa"/>
          </w:tcPr>
          <w:p w14:paraId="1CD80B1F" w14:textId="0FA9F09D" w:rsidR="00354A0C" w:rsidRPr="0050153F" w:rsidRDefault="00F84962" w:rsidP="00677996">
            <w:pPr>
              <w:rPr>
                <w:rFonts w:ascii="Calibri" w:hAnsi="Calibri" w:cs="Calibri"/>
              </w:rPr>
            </w:pPr>
            <w:r w:rsidRPr="0050153F">
              <w:rPr>
                <w:rFonts w:ascii="Calibri" w:hAnsi="Calibri" w:cs="Calibri"/>
              </w:rPr>
              <w:t>Aim of</w:t>
            </w:r>
            <w:r w:rsidR="001B2132" w:rsidRPr="0050153F">
              <w:rPr>
                <w:rFonts w:ascii="Calibri" w:hAnsi="Calibri" w:cs="Calibri"/>
              </w:rPr>
              <w:t xml:space="preserve"> bringing Deaf and hearing communit</w:t>
            </w:r>
            <w:r w:rsidRPr="0050153F">
              <w:rPr>
                <w:rFonts w:ascii="Calibri" w:hAnsi="Calibri" w:cs="Calibri"/>
              </w:rPr>
              <w:t>ies</w:t>
            </w:r>
            <w:r w:rsidR="001B2132" w:rsidRPr="0050153F">
              <w:rPr>
                <w:rFonts w:ascii="Calibri" w:hAnsi="Calibri" w:cs="Calibri"/>
              </w:rPr>
              <w:t xml:space="preserve"> together in bilingual theatre</w:t>
            </w:r>
            <w:r w:rsidR="00114CBC" w:rsidRPr="0050153F">
              <w:rPr>
                <w:rFonts w:ascii="Calibri" w:hAnsi="Calibri" w:cs="Calibri"/>
              </w:rPr>
              <w:t xml:space="preserve"> with blended audiences and</w:t>
            </w:r>
            <w:r w:rsidR="001B2132" w:rsidRPr="0050153F">
              <w:rPr>
                <w:rFonts w:ascii="Calibri" w:hAnsi="Calibri" w:cs="Calibri"/>
              </w:rPr>
              <w:t>, both sign language</w:t>
            </w:r>
            <w:r w:rsidR="00B85CED" w:rsidRPr="0050153F">
              <w:rPr>
                <w:rFonts w:ascii="Calibri" w:hAnsi="Calibri" w:cs="Calibri"/>
              </w:rPr>
              <w:t>s</w:t>
            </w:r>
            <w:r w:rsidR="001B2132" w:rsidRPr="0050153F">
              <w:rPr>
                <w:rFonts w:ascii="Calibri" w:hAnsi="Calibri" w:cs="Calibri"/>
              </w:rPr>
              <w:t xml:space="preserve"> and spoken language</w:t>
            </w:r>
            <w:r w:rsidR="00B85CED" w:rsidRPr="0050153F">
              <w:rPr>
                <w:rFonts w:ascii="Calibri" w:hAnsi="Calibri" w:cs="Calibri"/>
              </w:rPr>
              <w:t>s</w:t>
            </w:r>
            <w:r w:rsidRPr="0050153F">
              <w:rPr>
                <w:rFonts w:ascii="Calibri" w:hAnsi="Calibri" w:cs="Calibri"/>
              </w:rPr>
              <w:t>.</w:t>
            </w:r>
          </w:p>
        </w:tc>
        <w:tc>
          <w:tcPr>
            <w:tcW w:w="2654" w:type="dxa"/>
          </w:tcPr>
          <w:p w14:paraId="272F60E1" w14:textId="728339F6" w:rsidR="00354A0C" w:rsidRPr="0050153F" w:rsidRDefault="00F84962" w:rsidP="00677996">
            <w:pPr>
              <w:rPr>
                <w:rFonts w:ascii="Calibri" w:hAnsi="Calibri" w:cs="Calibri"/>
              </w:rPr>
            </w:pPr>
            <w:r w:rsidRPr="0050153F">
              <w:rPr>
                <w:rFonts w:ascii="Calibri" w:hAnsi="Calibri" w:cs="Calibri"/>
              </w:rPr>
              <w:t xml:space="preserve">- </w:t>
            </w:r>
            <w:hyperlink r:id="rId46" w:history="1">
              <w:r w:rsidR="008E7971" w:rsidRPr="0050153F">
                <w:rPr>
                  <w:rStyle w:val="Hyperlink"/>
                  <w:rFonts w:ascii="Calibri" w:eastAsia="Aptos" w:hAnsi="Calibri" w:cs="Calibri"/>
                </w:rPr>
                <w:t>Integrated Bilingual Theatre by Practice A Guide to Producing Theatre in Sign and Spoken Language.</w:t>
              </w:r>
            </w:hyperlink>
            <w:r w:rsidR="008E7971" w:rsidRPr="0050153F">
              <w:rPr>
                <w:rFonts w:ascii="Calibri" w:eastAsia="Aptos" w:hAnsi="Calibri" w:cs="Calibri"/>
                <w:color w:val="000000" w:themeColor="text1"/>
              </w:rPr>
              <w:t xml:space="preserve"> </w:t>
            </w:r>
            <w:r w:rsidR="00077DDD" w:rsidRPr="0050153F">
              <w:rPr>
                <w:rFonts w:ascii="Calibri" w:eastAsia="Aptos" w:hAnsi="Calibri" w:cs="Calibri"/>
                <w:color w:val="000000" w:themeColor="text1"/>
              </w:rPr>
              <w:t>Guide including</w:t>
            </w:r>
            <w:r w:rsidR="008E7971" w:rsidRPr="0050153F">
              <w:rPr>
                <w:rFonts w:ascii="Calibri" w:eastAsia="Aptos" w:hAnsi="Calibri" w:cs="Calibri"/>
                <w:color w:val="000000" w:themeColor="text1"/>
              </w:rPr>
              <w:t xml:space="preserve"> artistic and</w:t>
            </w:r>
            <w:r w:rsidR="007F69B8" w:rsidRPr="0050153F">
              <w:rPr>
                <w:rFonts w:ascii="Calibri" w:eastAsia="Aptos" w:hAnsi="Calibri" w:cs="Calibri"/>
                <w:color w:val="000000" w:themeColor="text1"/>
              </w:rPr>
              <w:t xml:space="preserve"> </w:t>
            </w:r>
            <w:r w:rsidR="008E7971" w:rsidRPr="0050153F">
              <w:rPr>
                <w:rFonts w:ascii="Calibri" w:eastAsia="Aptos" w:hAnsi="Calibri" w:cs="Calibri"/>
                <w:color w:val="000000" w:themeColor="text1"/>
              </w:rPr>
              <w:t xml:space="preserve">technical recommendations towards the inclusive bilingual theatre format. </w:t>
            </w:r>
          </w:p>
        </w:tc>
      </w:tr>
      <w:tr w:rsidR="007379C7" w:rsidRPr="00285B0B" w14:paraId="5788E0A5" w14:textId="77777777" w:rsidTr="007379C7">
        <w:tc>
          <w:tcPr>
            <w:tcW w:w="1210" w:type="dxa"/>
            <w:shd w:val="clear" w:color="auto" w:fill="FFCAD3"/>
          </w:tcPr>
          <w:p w14:paraId="3768FD5C" w14:textId="732299C2" w:rsidR="00FA7206" w:rsidRPr="0050153F" w:rsidRDefault="00A0337D" w:rsidP="00677996">
            <w:pPr>
              <w:rPr>
                <w:rFonts w:ascii="Calibri" w:hAnsi="Calibri" w:cs="Calibri"/>
              </w:rPr>
            </w:pPr>
            <w:r w:rsidRPr="0050153F">
              <w:rPr>
                <w:rFonts w:ascii="Calibri" w:hAnsi="Calibri" w:cs="Calibri"/>
              </w:rPr>
              <w:t>Creative Europe</w:t>
            </w:r>
          </w:p>
        </w:tc>
        <w:tc>
          <w:tcPr>
            <w:tcW w:w="1928" w:type="dxa"/>
          </w:tcPr>
          <w:p w14:paraId="51CC77E1" w14:textId="0D7B48E5" w:rsidR="00FA7206" w:rsidRPr="0050153F" w:rsidRDefault="00A0337D" w:rsidP="00677996">
            <w:pPr>
              <w:rPr>
                <w:rFonts w:ascii="Calibri" w:hAnsi="Calibri" w:cs="Calibri"/>
              </w:rPr>
            </w:pPr>
            <w:r w:rsidRPr="0050153F">
              <w:rPr>
                <w:rFonts w:ascii="Calibri" w:hAnsi="Calibri" w:cs="Calibri"/>
                <w:b/>
                <w:bCs/>
              </w:rPr>
              <w:t>Moving Beyond Inclusion</w:t>
            </w:r>
            <w:r w:rsidRPr="0050153F">
              <w:rPr>
                <w:rFonts w:ascii="Calibri" w:hAnsi="Calibri" w:cs="Calibri"/>
              </w:rPr>
              <w:t xml:space="preserve"> (Dance)</w:t>
            </w:r>
            <w:r w:rsidR="00FF2F0D" w:rsidRPr="0050153F">
              <w:rPr>
                <w:rFonts w:ascii="Calibri" w:hAnsi="Calibri" w:cs="Calibri"/>
              </w:rPr>
              <w:t xml:space="preserve"> (01/07/2016 - 29/06/2018)</w:t>
            </w:r>
          </w:p>
        </w:tc>
        <w:tc>
          <w:tcPr>
            <w:tcW w:w="1540" w:type="dxa"/>
          </w:tcPr>
          <w:p w14:paraId="2C1FDB31" w14:textId="249055C4" w:rsidR="00FA7206" w:rsidRPr="0050153F" w:rsidRDefault="00557BFB" w:rsidP="00677996">
            <w:pPr>
              <w:rPr>
                <w:rFonts w:ascii="Calibri" w:hAnsi="Calibri" w:cs="Calibri"/>
              </w:rPr>
            </w:pPr>
            <w:hyperlink r:id="rId47" w:history="1">
              <w:r w:rsidRPr="0050153F">
                <w:rPr>
                  <w:rStyle w:val="Hyperlink"/>
                  <w:rFonts w:ascii="Calibri" w:hAnsi="Calibri" w:cs="Calibri"/>
                </w:rPr>
                <w:t>EC Website</w:t>
              </w:r>
            </w:hyperlink>
          </w:p>
        </w:tc>
        <w:tc>
          <w:tcPr>
            <w:tcW w:w="2847" w:type="dxa"/>
          </w:tcPr>
          <w:p w14:paraId="5D28A238" w14:textId="029161E5" w:rsidR="00FA7206" w:rsidRPr="0050153F" w:rsidRDefault="00797C76" w:rsidP="00677996">
            <w:pPr>
              <w:rPr>
                <w:rFonts w:ascii="Calibri" w:hAnsi="Calibri" w:cs="Calibri"/>
              </w:rPr>
            </w:pPr>
            <w:r w:rsidRPr="0050153F">
              <w:rPr>
                <w:rFonts w:ascii="Calibri" w:hAnsi="Calibri" w:cs="Calibri"/>
              </w:rPr>
              <w:t>CANDOCO DANCE COMPANY (UK)</w:t>
            </w:r>
          </w:p>
        </w:tc>
        <w:tc>
          <w:tcPr>
            <w:tcW w:w="1837" w:type="dxa"/>
          </w:tcPr>
          <w:p w14:paraId="7AE419C1" w14:textId="783D5C8C" w:rsidR="00FA7206" w:rsidRPr="0050153F" w:rsidRDefault="005F1C98" w:rsidP="00677996">
            <w:pPr>
              <w:rPr>
                <w:rFonts w:ascii="Calibri" w:hAnsi="Calibri" w:cs="Calibri"/>
              </w:rPr>
            </w:pPr>
            <w:r w:rsidRPr="0050153F">
              <w:rPr>
                <w:rFonts w:ascii="Calibri" w:hAnsi="Calibri" w:cs="Calibri"/>
              </w:rPr>
              <w:t>Croatia, Germany, Italy, Sweden,</w:t>
            </w:r>
            <w:r w:rsidR="00D73DE6" w:rsidRPr="0050153F">
              <w:rPr>
                <w:rFonts w:ascii="Calibri" w:hAnsi="Calibri" w:cs="Calibri"/>
              </w:rPr>
              <w:t xml:space="preserve"> and</w:t>
            </w:r>
            <w:r w:rsidRPr="0050153F">
              <w:rPr>
                <w:rFonts w:ascii="Calibri" w:hAnsi="Calibri" w:cs="Calibri"/>
              </w:rPr>
              <w:t xml:space="preserve"> </w:t>
            </w:r>
            <w:r w:rsidR="00486C62" w:rsidRPr="0050153F">
              <w:rPr>
                <w:rFonts w:ascii="Calibri" w:hAnsi="Calibri" w:cs="Calibri"/>
              </w:rPr>
              <w:t>the UK</w:t>
            </w:r>
            <w:r w:rsidR="00D73DE6" w:rsidRPr="0050153F">
              <w:rPr>
                <w:rFonts w:ascii="Calibri" w:hAnsi="Calibri" w:cs="Calibri"/>
              </w:rPr>
              <w:t>.</w:t>
            </w:r>
          </w:p>
        </w:tc>
        <w:tc>
          <w:tcPr>
            <w:tcW w:w="1937" w:type="dxa"/>
          </w:tcPr>
          <w:p w14:paraId="1BBCF208" w14:textId="7F7EBB1F" w:rsidR="00FA7206" w:rsidRPr="0050153F" w:rsidRDefault="00077DDD" w:rsidP="00677996">
            <w:pPr>
              <w:rPr>
                <w:rFonts w:ascii="Calibri" w:hAnsi="Calibri" w:cs="Calibri"/>
              </w:rPr>
            </w:pPr>
            <w:r w:rsidRPr="0050153F">
              <w:rPr>
                <w:rFonts w:ascii="Calibri" w:hAnsi="Calibri" w:cs="Calibri"/>
              </w:rPr>
              <w:t>Creative exchange to</w:t>
            </w:r>
            <w:r w:rsidR="00F2100A" w:rsidRPr="0050153F">
              <w:rPr>
                <w:rFonts w:ascii="Calibri" w:hAnsi="Calibri" w:cs="Calibri"/>
              </w:rPr>
              <w:t xml:space="preserve"> improve</w:t>
            </w:r>
            <w:r w:rsidR="004B592C" w:rsidRPr="0050153F">
              <w:rPr>
                <w:rFonts w:ascii="Calibri" w:hAnsi="Calibri" w:cs="Calibri"/>
              </w:rPr>
              <w:t xml:space="preserve"> </w:t>
            </w:r>
            <w:r w:rsidR="00086861" w:rsidRPr="0050153F">
              <w:rPr>
                <w:rFonts w:ascii="Calibri" w:hAnsi="Calibri" w:cs="Calibri"/>
              </w:rPr>
              <w:t>s</w:t>
            </w:r>
            <w:r w:rsidR="00E34DE2" w:rsidRPr="0050153F">
              <w:rPr>
                <w:rFonts w:ascii="Calibri" w:hAnsi="Calibri" w:cs="Calibri"/>
              </w:rPr>
              <w:t>kills</w:t>
            </w:r>
            <w:r w:rsidR="00F2100A" w:rsidRPr="0050153F">
              <w:rPr>
                <w:rFonts w:ascii="Calibri" w:hAnsi="Calibri" w:cs="Calibri"/>
              </w:rPr>
              <w:t xml:space="preserve"> and </w:t>
            </w:r>
            <w:r w:rsidR="00E34DE2" w:rsidRPr="0050153F">
              <w:rPr>
                <w:rFonts w:ascii="Calibri" w:hAnsi="Calibri" w:cs="Calibri"/>
              </w:rPr>
              <w:t>expertise for the professional inclusive sector of dance artists</w:t>
            </w:r>
            <w:r w:rsidR="004E2C75" w:rsidRPr="0050153F">
              <w:rPr>
                <w:rFonts w:ascii="Calibri" w:hAnsi="Calibri" w:cs="Calibri"/>
              </w:rPr>
              <w:t xml:space="preserve"> both with and without disabilit</w:t>
            </w:r>
            <w:r w:rsidR="006515C1" w:rsidRPr="0050153F">
              <w:rPr>
                <w:rFonts w:ascii="Calibri" w:hAnsi="Calibri" w:cs="Calibri"/>
              </w:rPr>
              <w:t>ies</w:t>
            </w:r>
            <w:r w:rsidR="00E34DE2" w:rsidRPr="0050153F">
              <w:rPr>
                <w:rFonts w:ascii="Calibri" w:hAnsi="Calibri" w:cs="Calibri"/>
              </w:rPr>
              <w:t xml:space="preserve"> </w:t>
            </w:r>
            <w:r w:rsidR="00F2100A" w:rsidRPr="0050153F">
              <w:rPr>
                <w:rFonts w:ascii="Calibri" w:hAnsi="Calibri" w:cs="Calibri"/>
              </w:rPr>
              <w:t>via</w:t>
            </w:r>
            <w:r w:rsidR="00E34DE2" w:rsidRPr="0050153F">
              <w:rPr>
                <w:rFonts w:ascii="Calibri" w:hAnsi="Calibri" w:cs="Calibri"/>
              </w:rPr>
              <w:t xml:space="preserve"> peer network sharing</w:t>
            </w:r>
            <w:r w:rsidR="00490D17" w:rsidRPr="0050153F">
              <w:rPr>
                <w:rFonts w:ascii="Calibri" w:hAnsi="Calibri" w:cs="Calibri"/>
              </w:rPr>
              <w:t xml:space="preserve"> and</w:t>
            </w:r>
            <w:r w:rsidR="00E34DE2" w:rsidRPr="0050153F">
              <w:rPr>
                <w:rFonts w:ascii="Calibri" w:hAnsi="Calibri" w:cs="Calibri"/>
              </w:rPr>
              <w:t xml:space="preserve"> choreographic research sessions and labs.</w:t>
            </w:r>
          </w:p>
        </w:tc>
        <w:tc>
          <w:tcPr>
            <w:tcW w:w="2654" w:type="dxa"/>
          </w:tcPr>
          <w:p w14:paraId="3A9DEC8E" w14:textId="3A779748" w:rsidR="00FA7206" w:rsidRPr="0050153F" w:rsidRDefault="00077DDD" w:rsidP="00677996">
            <w:pPr>
              <w:rPr>
                <w:rFonts w:ascii="Calibri" w:eastAsia="Aptos" w:hAnsi="Calibri" w:cs="Calibri"/>
                <w:color w:val="000000" w:themeColor="text1"/>
              </w:rPr>
            </w:pPr>
            <w:r w:rsidRPr="0050153F">
              <w:rPr>
                <w:rFonts w:ascii="Calibri" w:hAnsi="Calibri" w:cs="Calibri"/>
              </w:rPr>
              <w:t xml:space="preserve">- </w:t>
            </w:r>
            <w:hyperlink r:id="rId48" w:history="1">
              <w:r w:rsidR="005327E9" w:rsidRPr="0050153F">
                <w:rPr>
                  <w:rStyle w:val="Hyperlink"/>
                  <w:rFonts w:ascii="Calibri" w:eastAsia="Aptos" w:hAnsi="Calibri" w:cs="Calibri"/>
                </w:rPr>
                <w:t>Moving Beyond Inclusion: An Artistic Resource</w:t>
              </w:r>
            </w:hyperlink>
            <w:r w:rsidR="005327E9" w:rsidRPr="0050153F">
              <w:rPr>
                <w:rFonts w:ascii="Calibri" w:eastAsia="Aptos" w:hAnsi="Calibri" w:cs="Calibri"/>
                <w:color w:val="000000" w:themeColor="text1"/>
              </w:rPr>
              <w:t xml:space="preserve">. </w:t>
            </w:r>
            <w:r w:rsidRPr="0050153F">
              <w:rPr>
                <w:rFonts w:ascii="Calibri" w:eastAsia="Aptos" w:hAnsi="Calibri" w:cs="Calibri"/>
                <w:color w:val="000000" w:themeColor="text1"/>
              </w:rPr>
              <w:t>C</w:t>
            </w:r>
            <w:r w:rsidR="005327E9" w:rsidRPr="0050153F">
              <w:rPr>
                <w:rFonts w:ascii="Calibri" w:eastAsia="Aptos" w:hAnsi="Calibri" w:cs="Calibri"/>
                <w:color w:val="000000" w:themeColor="text1"/>
              </w:rPr>
              <w:t xml:space="preserve">ollection of interviews and conversations with </w:t>
            </w:r>
            <w:r w:rsidR="004E2C75" w:rsidRPr="0050153F">
              <w:rPr>
                <w:rFonts w:ascii="Calibri" w:hAnsi="Calibri" w:cs="Calibri"/>
              </w:rPr>
              <w:t>dance artists both with and without disabilit</w:t>
            </w:r>
            <w:r w:rsidR="006515C1" w:rsidRPr="0050153F">
              <w:rPr>
                <w:rFonts w:ascii="Calibri" w:hAnsi="Calibri" w:cs="Calibri"/>
              </w:rPr>
              <w:t>ies</w:t>
            </w:r>
            <w:r w:rsidR="004E2C75" w:rsidRPr="0050153F">
              <w:rPr>
                <w:rFonts w:ascii="Calibri" w:hAnsi="Calibri" w:cs="Calibri"/>
              </w:rPr>
              <w:t xml:space="preserve"> </w:t>
            </w:r>
            <w:r w:rsidR="005327E9" w:rsidRPr="0050153F">
              <w:rPr>
                <w:rFonts w:ascii="Calibri" w:eastAsia="Aptos" w:hAnsi="Calibri" w:cs="Calibri"/>
                <w:color w:val="000000" w:themeColor="text1"/>
              </w:rPr>
              <w:t xml:space="preserve">who have engaged with the activities of the project. </w:t>
            </w:r>
          </w:p>
        </w:tc>
      </w:tr>
      <w:tr w:rsidR="007379C7" w:rsidRPr="00285B0B" w14:paraId="6882CFA8" w14:textId="77777777" w:rsidTr="007379C7">
        <w:tc>
          <w:tcPr>
            <w:tcW w:w="1210" w:type="dxa"/>
            <w:shd w:val="clear" w:color="auto" w:fill="FFCAD3"/>
          </w:tcPr>
          <w:p w14:paraId="039661F6" w14:textId="5AB2238E" w:rsidR="00F86037" w:rsidRPr="0050153F" w:rsidRDefault="00F046D2" w:rsidP="00677996">
            <w:pPr>
              <w:rPr>
                <w:rFonts w:ascii="Calibri" w:hAnsi="Calibri" w:cs="Calibri"/>
              </w:rPr>
            </w:pPr>
            <w:r w:rsidRPr="0050153F">
              <w:rPr>
                <w:rFonts w:ascii="Calibri" w:hAnsi="Calibri" w:cs="Calibri"/>
              </w:rPr>
              <w:t>Creative Europe</w:t>
            </w:r>
          </w:p>
        </w:tc>
        <w:tc>
          <w:tcPr>
            <w:tcW w:w="1928" w:type="dxa"/>
          </w:tcPr>
          <w:p w14:paraId="3B38D8A2" w14:textId="70E191F3" w:rsidR="00F86037" w:rsidRPr="0050153F" w:rsidRDefault="00932D98" w:rsidP="00677996">
            <w:pPr>
              <w:rPr>
                <w:rFonts w:ascii="Calibri" w:hAnsi="Calibri" w:cs="Calibri"/>
              </w:rPr>
            </w:pPr>
            <w:r w:rsidRPr="0050153F">
              <w:rPr>
                <w:rFonts w:ascii="Calibri" w:hAnsi="Calibri" w:cs="Calibri"/>
                <w:b/>
                <w:bCs/>
              </w:rPr>
              <w:t>Un-Label - New Grounds for inclusive Performing Arts</w:t>
            </w:r>
            <w:r w:rsidR="00F046D2" w:rsidRPr="0050153F">
              <w:rPr>
                <w:rFonts w:ascii="Calibri" w:hAnsi="Calibri" w:cs="Calibri"/>
              </w:rPr>
              <w:t xml:space="preserve"> </w:t>
            </w:r>
            <w:r w:rsidR="00F046D2" w:rsidRPr="0050153F">
              <w:rPr>
                <w:rFonts w:ascii="Calibri" w:hAnsi="Calibri" w:cs="Calibri"/>
              </w:rPr>
              <w:lastRenderedPageBreak/>
              <w:t>(01/05/2015 - 31/10/2017)</w:t>
            </w:r>
          </w:p>
        </w:tc>
        <w:tc>
          <w:tcPr>
            <w:tcW w:w="1540" w:type="dxa"/>
          </w:tcPr>
          <w:p w14:paraId="0EDB9685" w14:textId="6F26DB5D" w:rsidR="00F86037" w:rsidRPr="0050153F" w:rsidRDefault="002132D5" w:rsidP="00677996">
            <w:pPr>
              <w:rPr>
                <w:rFonts w:ascii="Calibri" w:hAnsi="Calibri" w:cs="Calibri"/>
              </w:rPr>
            </w:pPr>
            <w:hyperlink r:id="rId49">
              <w:r w:rsidRPr="0050153F">
                <w:rPr>
                  <w:rStyle w:val="Hyperlink"/>
                  <w:rFonts w:ascii="Calibri" w:hAnsi="Calibri" w:cs="Calibri"/>
                </w:rPr>
                <w:t>EC Website</w:t>
              </w:r>
            </w:hyperlink>
          </w:p>
        </w:tc>
        <w:tc>
          <w:tcPr>
            <w:tcW w:w="2847" w:type="dxa"/>
          </w:tcPr>
          <w:p w14:paraId="192A33BA" w14:textId="073B71AC" w:rsidR="00F86037" w:rsidRPr="0050153F" w:rsidRDefault="00571FD5" w:rsidP="00677996">
            <w:pPr>
              <w:rPr>
                <w:rFonts w:ascii="Calibri" w:hAnsi="Calibri" w:cs="Calibri"/>
                <w:lang w:val="de-DE"/>
              </w:rPr>
            </w:pPr>
            <w:r w:rsidRPr="0050153F">
              <w:rPr>
                <w:rFonts w:ascii="Calibri" w:hAnsi="Calibri" w:cs="Calibri"/>
                <w:lang w:val="de-DE"/>
              </w:rPr>
              <w:t xml:space="preserve">VEREIN DER FREUNDE UND FORDERER DES SOMMERTHEATER </w:t>
            </w:r>
            <w:r w:rsidRPr="0050153F">
              <w:rPr>
                <w:rFonts w:ascii="Calibri" w:hAnsi="Calibri" w:cs="Calibri"/>
                <w:lang w:val="de-DE"/>
              </w:rPr>
              <w:lastRenderedPageBreak/>
              <w:t>PUSTEBLUME E.V.</w:t>
            </w:r>
            <w:r w:rsidR="00B90148" w:rsidRPr="0050153F">
              <w:rPr>
                <w:rFonts w:ascii="Calibri" w:hAnsi="Calibri" w:cs="Calibri"/>
                <w:lang w:val="de-DE"/>
              </w:rPr>
              <w:t xml:space="preserve"> </w:t>
            </w:r>
            <w:r w:rsidRPr="0050153F">
              <w:rPr>
                <w:rFonts w:ascii="Calibri" w:hAnsi="Calibri" w:cs="Calibri"/>
                <w:lang w:val="de-DE"/>
              </w:rPr>
              <w:t>(Germany)</w:t>
            </w:r>
          </w:p>
        </w:tc>
        <w:tc>
          <w:tcPr>
            <w:tcW w:w="1837" w:type="dxa"/>
          </w:tcPr>
          <w:p w14:paraId="030F1E05" w14:textId="6C9BCCE6" w:rsidR="00F86037" w:rsidRPr="0050153F" w:rsidRDefault="00325FC4" w:rsidP="00677996">
            <w:pPr>
              <w:rPr>
                <w:rFonts w:ascii="Calibri" w:hAnsi="Calibri" w:cs="Calibri"/>
              </w:rPr>
            </w:pPr>
            <w:r w:rsidRPr="0050153F">
              <w:rPr>
                <w:rFonts w:ascii="Calibri" w:hAnsi="Calibri" w:cs="Calibri"/>
              </w:rPr>
              <w:lastRenderedPageBreak/>
              <w:t xml:space="preserve">Germany, Greece, Türkiye, </w:t>
            </w:r>
            <w:r w:rsidR="00930C8E" w:rsidRPr="0050153F">
              <w:rPr>
                <w:rFonts w:ascii="Calibri" w:hAnsi="Calibri" w:cs="Calibri"/>
              </w:rPr>
              <w:t xml:space="preserve">and </w:t>
            </w:r>
            <w:r w:rsidR="00486C62" w:rsidRPr="0050153F">
              <w:rPr>
                <w:rFonts w:ascii="Calibri" w:hAnsi="Calibri" w:cs="Calibri"/>
              </w:rPr>
              <w:t>the UK</w:t>
            </w:r>
            <w:r w:rsidR="006F228B" w:rsidRPr="0050153F">
              <w:rPr>
                <w:rFonts w:ascii="Calibri" w:hAnsi="Calibri" w:cs="Calibri"/>
              </w:rPr>
              <w:t>.</w:t>
            </w:r>
          </w:p>
        </w:tc>
        <w:tc>
          <w:tcPr>
            <w:tcW w:w="1937" w:type="dxa"/>
          </w:tcPr>
          <w:p w14:paraId="75FF692D" w14:textId="37DC830E" w:rsidR="00F86037" w:rsidRPr="0050153F" w:rsidRDefault="009649FC" w:rsidP="00677996">
            <w:pPr>
              <w:rPr>
                <w:rFonts w:ascii="Calibri" w:hAnsi="Calibri" w:cs="Calibri"/>
              </w:rPr>
            </w:pPr>
            <w:r w:rsidRPr="0050153F">
              <w:rPr>
                <w:rFonts w:ascii="Calibri" w:hAnsi="Calibri" w:cs="Calibri"/>
              </w:rPr>
              <w:t xml:space="preserve">Collaboration of emerging professional performers with </w:t>
            </w:r>
            <w:r w:rsidRPr="0050153F">
              <w:rPr>
                <w:rFonts w:ascii="Calibri" w:hAnsi="Calibri" w:cs="Calibri"/>
              </w:rPr>
              <w:lastRenderedPageBreak/>
              <w:t>and without disabilities supported by a group of experienced cultural workers</w:t>
            </w:r>
            <w:r w:rsidR="006F74AE" w:rsidRPr="0050153F">
              <w:rPr>
                <w:rFonts w:ascii="Calibri" w:hAnsi="Calibri" w:cs="Calibri"/>
              </w:rPr>
              <w:t xml:space="preserve"> to develop</w:t>
            </w:r>
            <w:r w:rsidR="006D4CB4" w:rsidRPr="0050153F">
              <w:rPr>
                <w:rFonts w:ascii="Calibri" w:hAnsi="Calibri" w:cs="Calibri"/>
              </w:rPr>
              <w:t xml:space="preserve"> </w:t>
            </w:r>
            <w:r w:rsidR="005100A6" w:rsidRPr="0050153F">
              <w:rPr>
                <w:rFonts w:ascii="Calibri" w:hAnsi="Calibri" w:cs="Calibri"/>
              </w:rPr>
              <w:t>together</w:t>
            </w:r>
            <w:r w:rsidRPr="0050153F">
              <w:rPr>
                <w:rFonts w:ascii="Calibri" w:hAnsi="Calibri" w:cs="Calibri"/>
              </w:rPr>
              <w:t xml:space="preserve"> a series of workshops and seminars. </w:t>
            </w:r>
          </w:p>
        </w:tc>
        <w:tc>
          <w:tcPr>
            <w:tcW w:w="2654" w:type="dxa"/>
          </w:tcPr>
          <w:p w14:paraId="3B421A71" w14:textId="4EA162E7" w:rsidR="00FF5F4E" w:rsidRPr="0050153F" w:rsidRDefault="006D4CB4" w:rsidP="00677996">
            <w:pPr>
              <w:rPr>
                <w:rFonts w:ascii="Calibri" w:hAnsi="Calibri" w:cs="Calibri"/>
              </w:rPr>
            </w:pPr>
            <w:r w:rsidRPr="0050153F">
              <w:rPr>
                <w:rFonts w:ascii="Calibri" w:hAnsi="Calibri" w:cs="Calibri"/>
              </w:rPr>
              <w:lastRenderedPageBreak/>
              <w:t xml:space="preserve">- </w:t>
            </w:r>
            <w:hyperlink r:id="rId50">
              <w:r w:rsidR="00FF5F4E" w:rsidRPr="0050153F">
                <w:rPr>
                  <w:rStyle w:val="Hyperlink"/>
                  <w:rFonts w:ascii="Calibri" w:hAnsi="Calibri" w:cs="Calibri"/>
                </w:rPr>
                <w:t>Innovation Diversity – New Approaches of Cultural Encounter In Europe, (2017)</w:t>
              </w:r>
            </w:hyperlink>
            <w:r w:rsidR="00FF5F4E" w:rsidRPr="0050153F">
              <w:rPr>
                <w:rFonts w:ascii="Calibri" w:hAnsi="Calibri" w:cs="Calibri"/>
              </w:rPr>
              <w:t xml:space="preserve">. Manual </w:t>
            </w:r>
            <w:r w:rsidR="006F228B" w:rsidRPr="0050153F">
              <w:rPr>
                <w:rFonts w:ascii="Calibri" w:hAnsi="Calibri" w:cs="Calibri"/>
              </w:rPr>
              <w:lastRenderedPageBreak/>
              <w:t>including</w:t>
            </w:r>
            <w:r w:rsidR="00FF5F4E" w:rsidRPr="0050153F">
              <w:rPr>
                <w:rFonts w:ascii="Calibri" w:hAnsi="Calibri" w:cs="Calibri"/>
              </w:rPr>
              <w:t xml:space="preserve"> a section on best practices</w:t>
            </w:r>
            <w:r w:rsidR="005F0F61" w:rsidRPr="0050153F">
              <w:rPr>
                <w:rFonts w:ascii="Calibri" w:hAnsi="Calibri" w:cs="Calibri"/>
              </w:rPr>
              <w:t>,</w:t>
            </w:r>
            <w:r w:rsidR="00FF5F4E" w:rsidRPr="0050153F">
              <w:rPr>
                <w:rFonts w:ascii="Calibri" w:hAnsi="Calibri" w:cs="Calibri"/>
              </w:rPr>
              <w:t xml:space="preserve"> practical guidelines and a list of professional companies and cultural organisations working in the field of inclusive performing arts across European countries. </w:t>
            </w:r>
          </w:p>
          <w:p w14:paraId="6272C880" w14:textId="77777777" w:rsidR="00F86037" w:rsidRPr="0050153F" w:rsidRDefault="00F86037" w:rsidP="00677996">
            <w:pPr>
              <w:rPr>
                <w:rFonts w:ascii="Calibri" w:hAnsi="Calibri" w:cs="Calibri"/>
              </w:rPr>
            </w:pPr>
          </w:p>
        </w:tc>
      </w:tr>
      <w:tr w:rsidR="007379C7" w:rsidRPr="00285B0B" w14:paraId="6628D9F7" w14:textId="77777777" w:rsidTr="007379C7">
        <w:trPr>
          <w:trHeight w:val="300"/>
        </w:trPr>
        <w:tc>
          <w:tcPr>
            <w:tcW w:w="1210" w:type="dxa"/>
            <w:shd w:val="clear" w:color="auto" w:fill="FFDA00"/>
          </w:tcPr>
          <w:p w14:paraId="531FB0FA" w14:textId="40A1FC90" w:rsidR="7B787A4A" w:rsidRPr="0050153F" w:rsidRDefault="7B787A4A" w:rsidP="00677996">
            <w:pPr>
              <w:rPr>
                <w:rFonts w:ascii="Calibri" w:hAnsi="Calibri" w:cs="Calibri"/>
              </w:rPr>
            </w:pPr>
            <w:r w:rsidRPr="0050153F">
              <w:rPr>
                <w:rFonts w:ascii="Calibri" w:hAnsi="Calibri" w:cs="Calibri"/>
              </w:rPr>
              <w:lastRenderedPageBreak/>
              <w:t>Creative Europe through the Perform Europe funding scheme</w:t>
            </w:r>
          </w:p>
        </w:tc>
        <w:tc>
          <w:tcPr>
            <w:tcW w:w="1928" w:type="dxa"/>
          </w:tcPr>
          <w:p w14:paraId="344754B8" w14:textId="0EEED6DC" w:rsidR="1AAD8D22" w:rsidRPr="0050153F" w:rsidRDefault="1AAD8D22" w:rsidP="00677996">
            <w:pPr>
              <w:rPr>
                <w:rFonts w:ascii="Calibri" w:hAnsi="Calibri" w:cs="Calibri"/>
              </w:rPr>
            </w:pPr>
            <w:r w:rsidRPr="0050153F">
              <w:rPr>
                <w:rFonts w:ascii="Calibri" w:hAnsi="Calibri" w:cs="Calibri"/>
                <w:b/>
                <w:bCs/>
              </w:rPr>
              <w:t>Breaking the Hamster Wheel – from Effort to Impact: better strategies for increasing the accessibility of touring youth theatre</w:t>
            </w:r>
            <w:r w:rsidRPr="0050153F">
              <w:rPr>
                <w:rFonts w:ascii="Calibri" w:hAnsi="Calibri" w:cs="Calibri"/>
              </w:rPr>
              <w:t xml:space="preserve"> (2024-2025)</w:t>
            </w:r>
          </w:p>
        </w:tc>
        <w:tc>
          <w:tcPr>
            <w:tcW w:w="1540" w:type="dxa"/>
          </w:tcPr>
          <w:p w14:paraId="3CED004A" w14:textId="283E5A99" w:rsidR="05AC52F9" w:rsidRPr="0050153F" w:rsidRDefault="05AC52F9" w:rsidP="00677996">
            <w:pPr>
              <w:rPr>
                <w:rFonts w:ascii="Calibri" w:hAnsi="Calibri" w:cs="Calibri"/>
              </w:rPr>
            </w:pPr>
            <w:hyperlink r:id="rId51">
              <w:r w:rsidRPr="0050153F">
                <w:rPr>
                  <w:rStyle w:val="Hyperlink"/>
                  <w:rFonts w:ascii="Calibri" w:hAnsi="Calibri" w:cs="Calibri"/>
                </w:rPr>
                <w:t>Perform Europe Website</w:t>
              </w:r>
            </w:hyperlink>
          </w:p>
        </w:tc>
        <w:tc>
          <w:tcPr>
            <w:tcW w:w="2847" w:type="dxa"/>
          </w:tcPr>
          <w:p w14:paraId="75E81CDF" w14:textId="7B454D50" w:rsidR="05AC52F9" w:rsidRPr="0050153F" w:rsidRDefault="006D6AE4" w:rsidP="00677996">
            <w:pPr>
              <w:rPr>
                <w:rFonts w:ascii="Calibri" w:hAnsi="Calibri" w:cs="Calibri"/>
              </w:rPr>
            </w:pPr>
            <w:r w:rsidRPr="0050153F">
              <w:rPr>
                <w:rFonts w:ascii="Calibri" w:hAnsi="Calibri" w:cs="Calibri"/>
                <w:lang w:val="en-US"/>
              </w:rPr>
              <w:t>Not Applicable (</w:t>
            </w:r>
            <w:r w:rsidR="00030DEB" w:rsidRPr="0050153F">
              <w:rPr>
                <w:rFonts w:ascii="Calibri" w:hAnsi="Calibri" w:cs="Calibri"/>
                <w:lang w:val="en-US"/>
              </w:rPr>
              <w:t>N</w:t>
            </w:r>
            <w:r w:rsidR="00885043" w:rsidRPr="0050153F">
              <w:rPr>
                <w:rFonts w:ascii="Calibri" w:hAnsi="Calibri" w:cs="Calibri"/>
                <w:lang w:val="en-US"/>
              </w:rPr>
              <w:t>.</w:t>
            </w:r>
            <w:r w:rsidR="00B342EC" w:rsidRPr="0050153F">
              <w:rPr>
                <w:rFonts w:ascii="Calibri" w:hAnsi="Calibri" w:cs="Calibri"/>
                <w:lang w:val="en-US"/>
              </w:rPr>
              <w:t>A</w:t>
            </w:r>
            <w:r w:rsidR="008F4CDA" w:rsidRPr="0050153F">
              <w:rPr>
                <w:rFonts w:ascii="Calibri" w:hAnsi="Calibri" w:cs="Calibri"/>
                <w:lang w:val="en-US"/>
              </w:rPr>
              <w:t>.</w:t>
            </w:r>
            <w:r w:rsidRPr="0050153F">
              <w:rPr>
                <w:rFonts w:ascii="Calibri" w:hAnsi="Calibri" w:cs="Calibri"/>
                <w:lang w:val="en-US"/>
              </w:rPr>
              <w:t>)</w:t>
            </w:r>
          </w:p>
        </w:tc>
        <w:tc>
          <w:tcPr>
            <w:tcW w:w="1837" w:type="dxa"/>
          </w:tcPr>
          <w:p w14:paraId="5E1934DE" w14:textId="373C0764" w:rsidR="05AC52F9" w:rsidRPr="0050153F" w:rsidRDefault="05AC52F9" w:rsidP="00677996">
            <w:pPr>
              <w:rPr>
                <w:rFonts w:ascii="Calibri" w:hAnsi="Calibri" w:cs="Calibri"/>
              </w:rPr>
            </w:pPr>
            <w:r w:rsidRPr="0050153F">
              <w:rPr>
                <w:rFonts w:ascii="Calibri" w:eastAsia="Calibri" w:hAnsi="Calibri" w:cs="Calibri"/>
                <w:color w:val="000000" w:themeColor="text1"/>
              </w:rPr>
              <w:t>Germany, Luxembourg and Liechtenstein.</w:t>
            </w:r>
          </w:p>
        </w:tc>
        <w:tc>
          <w:tcPr>
            <w:tcW w:w="1937" w:type="dxa"/>
          </w:tcPr>
          <w:p w14:paraId="1E676CD7" w14:textId="09C2B2E4" w:rsidR="2C261839" w:rsidRPr="0050153F" w:rsidRDefault="00C62E24" w:rsidP="00677996">
            <w:pPr>
              <w:rPr>
                <w:rFonts w:ascii="Calibri" w:hAnsi="Calibri" w:cs="Calibri"/>
              </w:rPr>
            </w:pPr>
            <w:r w:rsidRPr="0050153F">
              <w:rPr>
                <w:rFonts w:ascii="Calibri" w:eastAsia="Calibri" w:hAnsi="Calibri" w:cs="Calibri"/>
                <w:color w:val="000000" w:themeColor="text1"/>
              </w:rPr>
              <w:t xml:space="preserve">Collaboration </w:t>
            </w:r>
            <w:r w:rsidR="2C261839" w:rsidRPr="0050153F">
              <w:rPr>
                <w:rFonts w:ascii="Calibri" w:eastAsia="Calibri" w:hAnsi="Calibri" w:cs="Calibri"/>
                <w:color w:val="000000" w:themeColor="text1"/>
              </w:rPr>
              <w:t>to develop better professional practice</w:t>
            </w:r>
            <w:r w:rsidR="006F228B" w:rsidRPr="0050153F">
              <w:rPr>
                <w:rFonts w:ascii="Calibri" w:eastAsia="Calibri" w:hAnsi="Calibri" w:cs="Calibri"/>
                <w:color w:val="000000" w:themeColor="text1"/>
              </w:rPr>
              <w:t>s</w:t>
            </w:r>
            <w:r w:rsidR="2C261839" w:rsidRPr="0050153F">
              <w:rPr>
                <w:rFonts w:ascii="Calibri" w:eastAsia="Calibri" w:hAnsi="Calibri" w:cs="Calibri"/>
                <w:color w:val="000000" w:themeColor="text1"/>
              </w:rPr>
              <w:t xml:space="preserve"> for accessibility in touring theatre long-term and to develop formats to reduce the barriers experienced by certain audiences.</w:t>
            </w:r>
          </w:p>
        </w:tc>
        <w:tc>
          <w:tcPr>
            <w:tcW w:w="2654" w:type="dxa"/>
          </w:tcPr>
          <w:p w14:paraId="6CE65668" w14:textId="640473CA" w:rsidR="502C0ACB" w:rsidRPr="0050153F" w:rsidRDefault="0014661B" w:rsidP="00677996">
            <w:pPr>
              <w:rPr>
                <w:rFonts w:ascii="Calibri" w:hAnsi="Calibri" w:cs="Calibri"/>
              </w:rPr>
            </w:pPr>
            <w:r w:rsidRPr="0050153F">
              <w:rPr>
                <w:rFonts w:ascii="Calibri" w:hAnsi="Calibri" w:cs="Calibri"/>
              </w:rPr>
              <w:t xml:space="preserve">- </w:t>
            </w:r>
            <w:hyperlink r:id="rId52">
              <w:r w:rsidR="502C0ACB" w:rsidRPr="0050153F">
                <w:rPr>
                  <w:rStyle w:val="Hyperlink"/>
                  <w:rFonts w:ascii="Calibri" w:eastAsia="Calibri" w:hAnsi="Calibri" w:cs="Calibri"/>
                </w:rPr>
                <w:t>‘HAMSTERRAD’ piece of contemporary theatre</w:t>
              </w:r>
            </w:hyperlink>
            <w:r w:rsidR="00783FC6" w:rsidRPr="0050153F">
              <w:rPr>
                <w:rFonts w:ascii="Calibri" w:hAnsi="Calibri" w:cs="Calibri"/>
                <w:color w:val="000000" w:themeColor="text1"/>
              </w:rPr>
              <w:t>.</w:t>
            </w:r>
            <w:r w:rsidR="5C11660E" w:rsidRPr="0050153F">
              <w:rPr>
                <w:rFonts w:ascii="Calibri" w:eastAsia="Calibri" w:hAnsi="Calibri" w:cs="Calibri"/>
                <w:color w:val="000000" w:themeColor="text1"/>
              </w:rPr>
              <w:t xml:space="preserve"> </w:t>
            </w:r>
            <w:r w:rsidR="00303A12" w:rsidRPr="0050153F">
              <w:rPr>
                <w:rFonts w:ascii="Calibri" w:eastAsia="Calibri" w:hAnsi="Calibri" w:cs="Calibri"/>
                <w:color w:val="000000" w:themeColor="text1"/>
              </w:rPr>
              <w:t xml:space="preserve">(In German) </w:t>
            </w:r>
            <w:r w:rsidR="00783FC6" w:rsidRPr="0050153F">
              <w:rPr>
                <w:rFonts w:ascii="Calibri" w:eastAsia="Calibri" w:hAnsi="Calibri" w:cs="Calibri"/>
                <w:color w:val="000000" w:themeColor="text1"/>
              </w:rPr>
              <w:t>A</w:t>
            </w:r>
            <w:r w:rsidR="7B4207EF" w:rsidRPr="0050153F">
              <w:rPr>
                <w:rFonts w:ascii="Calibri" w:eastAsia="Calibri" w:hAnsi="Calibri" w:cs="Calibri"/>
                <w:color w:val="000000" w:themeColor="text1"/>
              </w:rPr>
              <w:t>ccess-augmented performances of ‘HAMSTERRAD’</w:t>
            </w:r>
            <w:r w:rsidR="00783FC6" w:rsidRPr="0050153F">
              <w:rPr>
                <w:rFonts w:ascii="Calibri" w:eastAsia="Calibri" w:hAnsi="Calibri" w:cs="Calibri"/>
                <w:color w:val="000000" w:themeColor="text1"/>
              </w:rPr>
              <w:t xml:space="preserve"> at the </w:t>
            </w:r>
            <w:r w:rsidR="0067639E" w:rsidRPr="0050153F">
              <w:rPr>
                <w:rFonts w:ascii="Calibri" w:eastAsia="Calibri" w:hAnsi="Calibri" w:cs="Calibri"/>
                <w:color w:val="000000" w:themeColor="text1"/>
              </w:rPr>
              <w:t>centre</w:t>
            </w:r>
            <w:r w:rsidR="00783FC6" w:rsidRPr="0050153F">
              <w:rPr>
                <w:rFonts w:ascii="Calibri" w:eastAsia="Calibri" w:hAnsi="Calibri" w:cs="Calibri"/>
                <w:color w:val="000000" w:themeColor="text1"/>
              </w:rPr>
              <w:t xml:space="preserve"> of the project</w:t>
            </w:r>
            <w:r w:rsidR="7B4207EF" w:rsidRPr="0050153F">
              <w:rPr>
                <w:rFonts w:ascii="Calibri" w:eastAsia="Calibri" w:hAnsi="Calibri" w:cs="Calibri"/>
                <w:color w:val="000000" w:themeColor="text1"/>
              </w:rPr>
              <w:t xml:space="preserve">. </w:t>
            </w:r>
          </w:p>
        </w:tc>
      </w:tr>
      <w:tr w:rsidR="007379C7" w:rsidRPr="00285B0B" w14:paraId="616BA1CE" w14:textId="77777777" w:rsidTr="007379C7">
        <w:trPr>
          <w:trHeight w:val="300"/>
        </w:trPr>
        <w:tc>
          <w:tcPr>
            <w:tcW w:w="1210" w:type="dxa"/>
            <w:shd w:val="clear" w:color="auto" w:fill="FFDA00"/>
          </w:tcPr>
          <w:p w14:paraId="2574CDF0" w14:textId="40A1FC90" w:rsidR="006D6AE4" w:rsidRPr="0050153F" w:rsidRDefault="006D6AE4" w:rsidP="00677996">
            <w:pPr>
              <w:rPr>
                <w:rFonts w:ascii="Calibri" w:hAnsi="Calibri" w:cs="Calibri"/>
              </w:rPr>
            </w:pPr>
            <w:r w:rsidRPr="0050153F">
              <w:rPr>
                <w:rFonts w:ascii="Calibri" w:hAnsi="Calibri" w:cs="Calibri"/>
              </w:rPr>
              <w:t xml:space="preserve">Creative Europe through the Perform Europe </w:t>
            </w:r>
            <w:r w:rsidRPr="0050153F">
              <w:rPr>
                <w:rFonts w:ascii="Calibri" w:hAnsi="Calibri" w:cs="Calibri"/>
              </w:rPr>
              <w:lastRenderedPageBreak/>
              <w:t>funding scheme</w:t>
            </w:r>
          </w:p>
          <w:p w14:paraId="68FC9C86" w14:textId="37443981" w:rsidR="006D6AE4" w:rsidRPr="0050153F" w:rsidRDefault="006D6AE4" w:rsidP="00677996">
            <w:pPr>
              <w:rPr>
                <w:rFonts w:ascii="Calibri" w:hAnsi="Calibri" w:cs="Calibri"/>
              </w:rPr>
            </w:pPr>
          </w:p>
        </w:tc>
        <w:tc>
          <w:tcPr>
            <w:tcW w:w="1928" w:type="dxa"/>
          </w:tcPr>
          <w:p w14:paraId="216457D6" w14:textId="4B0662AC" w:rsidR="006D6AE4" w:rsidRPr="0050153F" w:rsidRDefault="006D6AE4" w:rsidP="00677996">
            <w:pPr>
              <w:rPr>
                <w:rFonts w:ascii="Calibri" w:hAnsi="Calibri" w:cs="Calibri"/>
              </w:rPr>
            </w:pPr>
            <w:r w:rsidRPr="0050153F">
              <w:rPr>
                <w:rFonts w:ascii="Calibri" w:hAnsi="Calibri" w:cs="Calibri"/>
                <w:b/>
                <w:bCs/>
              </w:rPr>
              <w:lastRenderedPageBreak/>
              <w:t>Dancing with Excess</w:t>
            </w:r>
            <w:r w:rsidRPr="0050153F">
              <w:rPr>
                <w:rFonts w:ascii="Calibri" w:hAnsi="Calibri" w:cs="Calibri"/>
              </w:rPr>
              <w:t xml:space="preserve"> (2024-2025)</w:t>
            </w:r>
          </w:p>
        </w:tc>
        <w:tc>
          <w:tcPr>
            <w:tcW w:w="1540" w:type="dxa"/>
          </w:tcPr>
          <w:p w14:paraId="0ED4A16B" w14:textId="38AE35FE" w:rsidR="006D6AE4" w:rsidRPr="0050153F" w:rsidRDefault="006D6AE4" w:rsidP="00677996">
            <w:pPr>
              <w:rPr>
                <w:rFonts w:ascii="Calibri" w:hAnsi="Calibri" w:cs="Calibri"/>
              </w:rPr>
            </w:pPr>
            <w:hyperlink r:id="rId53">
              <w:r w:rsidRPr="0050153F">
                <w:rPr>
                  <w:rStyle w:val="Hyperlink"/>
                  <w:rFonts w:ascii="Calibri" w:hAnsi="Calibri" w:cs="Calibri"/>
                </w:rPr>
                <w:t>Perform Europe Website</w:t>
              </w:r>
            </w:hyperlink>
          </w:p>
        </w:tc>
        <w:tc>
          <w:tcPr>
            <w:tcW w:w="2847" w:type="dxa"/>
          </w:tcPr>
          <w:p w14:paraId="0F7AD5CB" w14:textId="3AD19F37" w:rsidR="006D6AE4" w:rsidRPr="0050153F" w:rsidRDefault="006D6AE4" w:rsidP="00677996">
            <w:pPr>
              <w:rPr>
                <w:rFonts w:ascii="Calibri" w:hAnsi="Calibri" w:cs="Calibri"/>
              </w:rPr>
            </w:pPr>
            <w:r w:rsidRPr="0050153F">
              <w:rPr>
                <w:rFonts w:ascii="Calibri" w:hAnsi="Calibri" w:cs="Calibri"/>
                <w:lang w:val="en-US"/>
              </w:rPr>
              <w:t>N</w:t>
            </w:r>
            <w:r w:rsidR="00885043" w:rsidRPr="0050153F">
              <w:rPr>
                <w:rFonts w:ascii="Calibri" w:hAnsi="Calibri" w:cs="Calibri"/>
                <w:lang w:val="en-US"/>
              </w:rPr>
              <w:t>.</w:t>
            </w:r>
            <w:r w:rsidRPr="0050153F">
              <w:rPr>
                <w:rFonts w:ascii="Calibri" w:hAnsi="Calibri" w:cs="Calibri"/>
                <w:lang w:val="en-US"/>
              </w:rPr>
              <w:t>A</w:t>
            </w:r>
            <w:r w:rsidR="007A2551" w:rsidRPr="0050153F">
              <w:rPr>
                <w:rFonts w:ascii="Calibri" w:hAnsi="Calibri" w:cs="Calibri"/>
                <w:lang w:val="en-US"/>
              </w:rPr>
              <w:t>.</w:t>
            </w:r>
          </w:p>
        </w:tc>
        <w:tc>
          <w:tcPr>
            <w:tcW w:w="1837" w:type="dxa"/>
          </w:tcPr>
          <w:p w14:paraId="11603FC8" w14:textId="299F48B1" w:rsidR="006D6AE4" w:rsidRPr="0050153F" w:rsidRDefault="006D6AE4" w:rsidP="00677996">
            <w:pPr>
              <w:rPr>
                <w:rFonts w:ascii="Calibri" w:hAnsi="Calibri" w:cs="Calibri"/>
              </w:rPr>
            </w:pPr>
            <w:r w:rsidRPr="0050153F">
              <w:rPr>
                <w:rFonts w:ascii="Calibri" w:eastAsia="Calibri" w:hAnsi="Calibri" w:cs="Calibri"/>
                <w:color w:val="000000" w:themeColor="text1"/>
              </w:rPr>
              <w:t>Germany, Italy, Slovakia, and North Macedonia</w:t>
            </w:r>
            <w:r w:rsidR="008F4CDA" w:rsidRPr="0050153F">
              <w:rPr>
                <w:rFonts w:ascii="Calibri" w:eastAsia="Calibri" w:hAnsi="Calibri" w:cs="Calibri"/>
                <w:color w:val="000000" w:themeColor="text1"/>
              </w:rPr>
              <w:t>.</w:t>
            </w:r>
          </w:p>
        </w:tc>
        <w:tc>
          <w:tcPr>
            <w:tcW w:w="1937" w:type="dxa"/>
          </w:tcPr>
          <w:p w14:paraId="116EB59D" w14:textId="09B91E9C" w:rsidR="006D6AE4" w:rsidRPr="0050153F" w:rsidRDefault="006D6AE4" w:rsidP="00677996">
            <w:pPr>
              <w:rPr>
                <w:rFonts w:ascii="Calibri" w:hAnsi="Calibri" w:cs="Calibri"/>
              </w:rPr>
            </w:pPr>
            <w:r w:rsidRPr="0050153F">
              <w:rPr>
                <w:rFonts w:ascii="Calibri" w:eastAsia="Calibri" w:hAnsi="Calibri" w:cs="Calibri"/>
                <w:color w:val="000000" w:themeColor="text1"/>
              </w:rPr>
              <w:t xml:space="preserve">Focus on disability activism, identity, and innovative choreography, by involving presentations of </w:t>
            </w:r>
            <w:r w:rsidRPr="0050153F">
              <w:rPr>
                <w:rFonts w:ascii="Calibri" w:eastAsia="Calibri" w:hAnsi="Calibri" w:cs="Calibri"/>
                <w:color w:val="000000" w:themeColor="text1"/>
              </w:rPr>
              <w:lastRenderedPageBreak/>
              <w:t>dance duet ‘Skin’ between dancers with and without disabilities and workshops for people of different ages and abilities.</w:t>
            </w:r>
          </w:p>
        </w:tc>
        <w:tc>
          <w:tcPr>
            <w:tcW w:w="2654" w:type="dxa"/>
          </w:tcPr>
          <w:p w14:paraId="2464D9EE" w14:textId="44304A38" w:rsidR="006D6AE4" w:rsidRPr="0050153F" w:rsidRDefault="006D6AE4" w:rsidP="00677996">
            <w:pPr>
              <w:rPr>
                <w:rFonts w:ascii="Calibri" w:hAnsi="Calibri" w:cs="Calibri"/>
              </w:rPr>
            </w:pPr>
            <w:r w:rsidRPr="0050153F">
              <w:rPr>
                <w:rFonts w:ascii="Calibri" w:hAnsi="Calibri" w:cs="Calibri"/>
              </w:rPr>
              <w:lastRenderedPageBreak/>
              <w:t xml:space="preserve">- </w:t>
            </w:r>
            <w:hyperlink r:id="rId54">
              <w:r w:rsidRPr="0050153F">
                <w:rPr>
                  <w:rStyle w:val="Hyperlink"/>
                  <w:rFonts w:ascii="Calibri" w:hAnsi="Calibri" w:cs="Calibri"/>
                </w:rPr>
                <w:t>‘SKIN’ dance duet performance</w:t>
              </w:r>
            </w:hyperlink>
            <w:r w:rsidRPr="0050153F">
              <w:rPr>
                <w:rFonts w:ascii="Calibri" w:hAnsi="Calibri" w:cs="Calibri"/>
              </w:rPr>
              <w:t xml:space="preserve">. Theme of multiple lived experiences co-existing. The two apparently disparate performers find common movement </w:t>
            </w:r>
            <w:r w:rsidRPr="0050153F">
              <w:rPr>
                <w:rFonts w:ascii="Calibri" w:hAnsi="Calibri" w:cs="Calibri"/>
              </w:rPr>
              <w:lastRenderedPageBreak/>
              <w:t xml:space="preserve">languages that question the usual ideas of choreography between both dancers with and without disability. </w:t>
            </w:r>
          </w:p>
        </w:tc>
      </w:tr>
      <w:tr w:rsidR="007379C7" w:rsidRPr="00285B0B" w14:paraId="439C42E6" w14:textId="77777777" w:rsidTr="007379C7">
        <w:trPr>
          <w:trHeight w:val="300"/>
        </w:trPr>
        <w:tc>
          <w:tcPr>
            <w:tcW w:w="1210" w:type="dxa"/>
            <w:shd w:val="clear" w:color="auto" w:fill="FFDA00"/>
          </w:tcPr>
          <w:p w14:paraId="39DD2FAB" w14:textId="40A1FC90" w:rsidR="006D6AE4" w:rsidRPr="0050153F" w:rsidRDefault="006D6AE4" w:rsidP="00677996">
            <w:pPr>
              <w:rPr>
                <w:rFonts w:ascii="Calibri" w:hAnsi="Calibri" w:cs="Calibri"/>
              </w:rPr>
            </w:pPr>
            <w:r w:rsidRPr="0050153F">
              <w:rPr>
                <w:rFonts w:ascii="Calibri" w:hAnsi="Calibri" w:cs="Calibri"/>
              </w:rPr>
              <w:lastRenderedPageBreak/>
              <w:t>Creative Europe through the Perform Europe funding scheme</w:t>
            </w:r>
          </w:p>
          <w:p w14:paraId="3748CD80" w14:textId="6397DE0A" w:rsidR="006D6AE4" w:rsidRPr="0050153F" w:rsidRDefault="006D6AE4" w:rsidP="00677996">
            <w:pPr>
              <w:rPr>
                <w:rFonts w:ascii="Calibri" w:hAnsi="Calibri" w:cs="Calibri"/>
              </w:rPr>
            </w:pPr>
          </w:p>
        </w:tc>
        <w:tc>
          <w:tcPr>
            <w:tcW w:w="1928" w:type="dxa"/>
          </w:tcPr>
          <w:p w14:paraId="2F0A5F85" w14:textId="32D90EA5" w:rsidR="006D6AE4" w:rsidRPr="0050153F" w:rsidRDefault="006D6AE4" w:rsidP="00677996">
            <w:pPr>
              <w:rPr>
                <w:rFonts w:ascii="Calibri" w:hAnsi="Calibri" w:cs="Calibri"/>
              </w:rPr>
            </w:pPr>
            <w:r w:rsidRPr="0050153F">
              <w:rPr>
                <w:rFonts w:ascii="Calibri" w:hAnsi="Calibri" w:cs="Calibri"/>
                <w:b/>
                <w:bCs/>
              </w:rPr>
              <w:t>Diversity Typical – Embracing Neurodiversity through Movement</w:t>
            </w:r>
            <w:r w:rsidRPr="0050153F">
              <w:rPr>
                <w:rFonts w:ascii="Calibri" w:hAnsi="Calibri" w:cs="Calibri"/>
              </w:rPr>
              <w:t xml:space="preserve"> (2024-2025)</w:t>
            </w:r>
          </w:p>
        </w:tc>
        <w:tc>
          <w:tcPr>
            <w:tcW w:w="1540" w:type="dxa"/>
          </w:tcPr>
          <w:p w14:paraId="3D327C14" w14:textId="1B1FAAC0" w:rsidR="006D6AE4" w:rsidRPr="0050153F" w:rsidRDefault="006D6AE4" w:rsidP="00677996">
            <w:pPr>
              <w:rPr>
                <w:rFonts w:ascii="Calibri" w:hAnsi="Calibri" w:cs="Calibri"/>
              </w:rPr>
            </w:pPr>
            <w:hyperlink r:id="rId55">
              <w:r w:rsidRPr="0050153F">
                <w:rPr>
                  <w:rStyle w:val="Hyperlink"/>
                  <w:rFonts w:ascii="Calibri" w:hAnsi="Calibri" w:cs="Calibri"/>
                </w:rPr>
                <w:t>Perform Europe Website</w:t>
              </w:r>
            </w:hyperlink>
          </w:p>
        </w:tc>
        <w:tc>
          <w:tcPr>
            <w:tcW w:w="2847" w:type="dxa"/>
          </w:tcPr>
          <w:p w14:paraId="4DE448DC" w14:textId="21C6E948" w:rsidR="006D6AE4" w:rsidRPr="0050153F" w:rsidRDefault="003A22B1" w:rsidP="00677996">
            <w:pPr>
              <w:rPr>
                <w:rFonts w:ascii="Calibri" w:hAnsi="Calibri" w:cs="Calibri"/>
              </w:rPr>
            </w:pPr>
            <w:r w:rsidRPr="0050153F">
              <w:rPr>
                <w:rFonts w:ascii="Calibri" w:hAnsi="Calibri" w:cs="Calibri"/>
                <w:lang w:val="en-US"/>
              </w:rPr>
              <w:t>N.A.</w:t>
            </w:r>
          </w:p>
        </w:tc>
        <w:tc>
          <w:tcPr>
            <w:tcW w:w="1837" w:type="dxa"/>
          </w:tcPr>
          <w:p w14:paraId="7C6110C1" w14:textId="5B45AA4D" w:rsidR="006D6AE4" w:rsidRPr="0050153F" w:rsidRDefault="006D6AE4" w:rsidP="00677996">
            <w:pPr>
              <w:rPr>
                <w:rFonts w:ascii="Calibri" w:hAnsi="Calibri" w:cs="Calibri"/>
              </w:rPr>
            </w:pPr>
            <w:r w:rsidRPr="0050153F">
              <w:rPr>
                <w:rFonts w:ascii="Calibri" w:eastAsia="Calibri" w:hAnsi="Calibri" w:cs="Calibri"/>
                <w:color w:val="000000" w:themeColor="text1"/>
              </w:rPr>
              <w:t>Malta, Romania,</w:t>
            </w:r>
            <w:r w:rsidR="008F4CDA" w:rsidRPr="0050153F">
              <w:rPr>
                <w:rFonts w:ascii="Calibri" w:eastAsia="Calibri" w:hAnsi="Calibri" w:cs="Calibri"/>
                <w:color w:val="000000" w:themeColor="text1"/>
              </w:rPr>
              <w:t xml:space="preserve"> and</w:t>
            </w:r>
            <w:r w:rsidRPr="0050153F">
              <w:rPr>
                <w:rFonts w:ascii="Calibri" w:eastAsia="Calibri" w:hAnsi="Calibri" w:cs="Calibri"/>
                <w:color w:val="000000" w:themeColor="text1"/>
              </w:rPr>
              <w:t xml:space="preserve"> Italy</w:t>
            </w:r>
            <w:r w:rsidR="008F4CDA" w:rsidRPr="0050153F">
              <w:rPr>
                <w:rFonts w:ascii="Calibri" w:eastAsia="Calibri" w:hAnsi="Calibri" w:cs="Calibri"/>
                <w:color w:val="000000" w:themeColor="text1"/>
              </w:rPr>
              <w:t>.</w:t>
            </w:r>
          </w:p>
        </w:tc>
        <w:tc>
          <w:tcPr>
            <w:tcW w:w="1937" w:type="dxa"/>
          </w:tcPr>
          <w:p w14:paraId="50E39805" w14:textId="20AC46CF" w:rsidR="006D6AE4" w:rsidRPr="0050153F" w:rsidRDefault="006D6AE4" w:rsidP="00677996">
            <w:pPr>
              <w:rPr>
                <w:rFonts w:ascii="Calibri" w:eastAsia="Calibri" w:hAnsi="Calibri" w:cs="Calibri"/>
                <w:color w:val="000000" w:themeColor="text1"/>
              </w:rPr>
            </w:pPr>
            <w:r w:rsidRPr="0050153F">
              <w:rPr>
                <w:rFonts w:ascii="Calibri" w:eastAsia="Calibri" w:hAnsi="Calibri" w:cs="Calibri"/>
                <w:color w:val="000000" w:themeColor="text1"/>
              </w:rPr>
              <w:t xml:space="preserve">Contemporary dance tour, integrating performance campaigns and workshops on themes of inclusion and tolerance. </w:t>
            </w:r>
          </w:p>
        </w:tc>
        <w:tc>
          <w:tcPr>
            <w:tcW w:w="2654" w:type="dxa"/>
          </w:tcPr>
          <w:p w14:paraId="33E8178E" w14:textId="517C9F03" w:rsidR="006D6AE4" w:rsidRPr="0050153F" w:rsidRDefault="006D6AE4" w:rsidP="00677996">
            <w:pPr>
              <w:rPr>
                <w:rFonts w:ascii="Calibri" w:hAnsi="Calibri" w:cs="Calibri"/>
              </w:rPr>
            </w:pPr>
            <w:r w:rsidRPr="0050153F">
              <w:rPr>
                <w:rFonts w:ascii="Calibri" w:hAnsi="Calibri" w:cs="Calibri"/>
              </w:rPr>
              <w:t xml:space="preserve">- </w:t>
            </w:r>
            <w:hyperlink r:id="rId56">
              <w:r w:rsidRPr="0050153F">
                <w:rPr>
                  <w:rStyle w:val="Hyperlink"/>
                  <w:rFonts w:ascii="Calibri" w:eastAsia="Calibri" w:hAnsi="Calibri" w:cs="Calibri"/>
                </w:rPr>
                <w:t>Divers</w:t>
              </w:r>
              <w:r w:rsidR="008878ED" w:rsidRPr="0050153F">
                <w:rPr>
                  <w:rStyle w:val="Hyperlink"/>
                  <w:rFonts w:ascii="Calibri" w:eastAsia="Calibri" w:hAnsi="Calibri" w:cs="Calibri"/>
                </w:rPr>
                <w:t>e</w:t>
              </w:r>
              <w:r w:rsidRPr="0050153F">
                <w:rPr>
                  <w:rStyle w:val="Hyperlink"/>
                  <w:rFonts w:ascii="Calibri" w:eastAsia="Calibri" w:hAnsi="Calibri" w:cs="Calibri"/>
                </w:rPr>
                <w:t>ly Typical Dance Performance.</w:t>
              </w:r>
            </w:hyperlink>
            <w:r w:rsidRPr="0050153F">
              <w:rPr>
                <w:rFonts w:ascii="Calibri" w:eastAsia="Calibri" w:hAnsi="Calibri" w:cs="Calibri"/>
                <w:color w:val="000000" w:themeColor="text1"/>
              </w:rPr>
              <w:t xml:space="preserve"> </w:t>
            </w:r>
            <w:r w:rsidR="009F690D" w:rsidRPr="0050153F">
              <w:rPr>
                <w:rFonts w:ascii="Calibri" w:eastAsia="Calibri" w:hAnsi="Calibri" w:cs="Calibri"/>
                <w:color w:val="000000" w:themeColor="text1"/>
              </w:rPr>
              <w:t>D</w:t>
            </w:r>
            <w:r w:rsidRPr="0050153F">
              <w:rPr>
                <w:rFonts w:ascii="Calibri" w:eastAsia="Calibri" w:hAnsi="Calibri" w:cs="Calibri"/>
                <w:color w:val="000000" w:themeColor="text1"/>
              </w:rPr>
              <w:t xml:space="preserve">ance piece that has been choreographed to highlight behavioural nuance of certain neurological diversity and to stop the stigma against neurodiversity. </w:t>
            </w:r>
          </w:p>
        </w:tc>
      </w:tr>
      <w:tr w:rsidR="007379C7" w:rsidRPr="00285B0B" w14:paraId="69E6DE92" w14:textId="77777777" w:rsidTr="007379C7">
        <w:trPr>
          <w:trHeight w:val="300"/>
        </w:trPr>
        <w:tc>
          <w:tcPr>
            <w:tcW w:w="1210" w:type="dxa"/>
            <w:shd w:val="clear" w:color="auto" w:fill="FFDA00"/>
          </w:tcPr>
          <w:p w14:paraId="7A1FB51A" w14:textId="40A1FC90" w:rsidR="006D6AE4" w:rsidRPr="0050153F" w:rsidRDefault="006D6AE4" w:rsidP="00677996">
            <w:pPr>
              <w:rPr>
                <w:rFonts w:ascii="Calibri" w:hAnsi="Calibri" w:cs="Calibri"/>
              </w:rPr>
            </w:pPr>
            <w:r w:rsidRPr="0050153F">
              <w:rPr>
                <w:rFonts w:ascii="Calibri" w:hAnsi="Calibri" w:cs="Calibri"/>
              </w:rPr>
              <w:t>Creative Europe through the Perform Europe funding scheme</w:t>
            </w:r>
          </w:p>
          <w:p w14:paraId="0AFE08D3" w14:textId="73D61BA6" w:rsidR="006D6AE4" w:rsidRPr="0050153F" w:rsidRDefault="006D6AE4" w:rsidP="00677996">
            <w:pPr>
              <w:rPr>
                <w:rFonts w:ascii="Calibri" w:hAnsi="Calibri" w:cs="Calibri"/>
              </w:rPr>
            </w:pPr>
          </w:p>
        </w:tc>
        <w:tc>
          <w:tcPr>
            <w:tcW w:w="1928" w:type="dxa"/>
          </w:tcPr>
          <w:p w14:paraId="6B4F24C6" w14:textId="60758A9D" w:rsidR="006D6AE4" w:rsidRPr="0050153F" w:rsidRDefault="006D6AE4" w:rsidP="00677996">
            <w:pPr>
              <w:rPr>
                <w:rFonts w:ascii="Calibri" w:hAnsi="Calibri" w:cs="Calibri"/>
              </w:rPr>
            </w:pPr>
            <w:proofErr w:type="spellStart"/>
            <w:r w:rsidRPr="0050153F">
              <w:rPr>
                <w:rFonts w:ascii="Calibri" w:hAnsi="Calibri" w:cs="Calibri"/>
                <w:b/>
                <w:bCs/>
              </w:rPr>
              <w:t>SYN.Tropia</w:t>
            </w:r>
            <w:proofErr w:type="spellEnd"/>
            <w:r w:rsidRPr="0050153F">
              <w:rPr>
                <w:rFonts w:ascii="Calibri" w:hAnsi="Calibri" w:cs="Calibri"/>
                <w:b/>
                <w:bCs/>
              </w:rPr>
              <w:t xml:space="preserve"> dance concert for </w:t>
            </w:r>
            <w:r w:rsidR="00C779D0" w:rsidRPr="0050153F">
              <w:rPr>
                <w:rFonts w:ascii="Calibri" w:hAnsi="Calibri" w:cs="Calibri"/>
                <w:b/>
                <w:bCs/>
              </w:rPr>
              <w:t>D</w:t>
            </w:r>
            <w:r w:rsidRPr="0050153F">
              <w:rPr>
                <w:rFonts w:ascii="Calibri" w:hAnsi="Calibri" w:cs="Calibri"/>
                <w:b/>
                <w:bCs/>
              </w:rPr>
              <w:t>eaf people and other hearings.</w:t>
            </w:r>
            <w:r w:rsidRPr="0050153F">
              <w:rPr>
                <w:rFonts w:ascii="Calibri" w:hAnsi="Calibri" w:cs="Calibri"/>
              </w:rPr>
              <w:t xml:space="preserve"> (2024-2025)</w:t>
            </w:r>
          </w:p>
          <w:p w14:paraId="6C8FE8D7" w14:textId="7A418D05" w:rsidR="006D6AE4" w:rsidRPr="0050153F" w:rsidRDefault="006D6AE4" w:rsidP="00677996">
            <w:pPr>
              <w:rPr>
                <w:rFonts w:ascii="Calibri" w:hAnsi="Calibri" w:cs="Calibri"/>
              </w:rPr>
            </w:pPr>
          </w:p>
        </w:tc>
        <w:tc>
          <w:tcPr>
            <w:tcW w:w="1540" w:type="dxa"/>
          </w:tcPr>
          <w:p w14:paraId="33749081" w14:textId="2C85B14F" w:rsidR="006D6AE4" w:rsidRPr="0050153F" w:rsidRDefault="006D6AE4" w:rsidP="00677996">
            <w:pPr>
              <w:rPr>
                <w:rFonts w:ascii="Calibri" w:hAnsi="Calibri" w:cs="Calibri"/>
              </w:rPr>
            </w:pPr>
            <w:hyperlink r:id="rId57">
              <w:r w:rsidRPr="0050153F">
                <w:rPr>
                  <w:rStyle w:val="Hyperlink"/>
                  <w:rFonts w:ascii="Calibri" w:hAnsi="Calibri" w:cs="Calibri"/>
                </w:rPr>
                <w:t>Perform Europe Website</w:t>
              </w:r>
            </w:hyperlink>
          </w:p>
        </w:tc>
        <w:tc>
          <w:tcPr>
            <w:tcW w:w="2847" w:type="dxa"/>
          </w:tcPr>
          <w:p w14:paraId="46F4AC75" w14:textId="542E5128" w:rsidR="006D6AE4" w:rsidRPr="0050153F" w:rsidRDefault="003A22B1" w:rsidP="00677996">
            <w:pPr>
              <w:rPr>
                <w:rFonts w:ascii="Calibri" w:hAnsi="Calibri" w:cs="Calibri"/>
              </w:rPr>
            </w:pPr>
            <w:r w:rsidRPr="0050153F">
              <w:rPr>
                <w:rFonts w:ascii="Calibri" w:hAnsi="Calibri" w:cs="Calibri"/>
                <w:lang w:val="en-US"/>
              </w:rPr>
              <w:t>N.A.</w:t>
            </w:r>
          </w:p>
        </w:tc>
        <w:tc>
          <w:tcPr>
            <w:tcW w:w="1837" w:type="dxa"/>
          </w:tcPr>
          <w:p w14:paraId="09A2AEC9" w14:textId="32B025A3" w:rsidR="006D6AE4" w:rsidRPr="0050153F" w:rsidRDefault="006D6AE4" w:rsidP="00677996">
            <w:pPr>
              <w:rPr>
                <w:rFonts w:ascii="Calibri" w:hAnsi="Calibri" w:cs="Calibri"/>
              </w:rPr>
            </w:pPr>
            <w:r w:rsidRPr="0050153F">
              <w:rPr>
                <w:rFonts w:ascii="Calibri" w:eastAsia="Calibri" w:hAnsi="Calibri" w:cs="Calibri"/>
                <w:color w:val="000000" w:themeColor="text1"/>
              </w:rPr>
              <w:t>Portugal, Greece, Lithuania</w:t>
            </w:r>
            <w:r w:rsidR="00090890" w:rsidRPr="0050153F">
              <w:rPr>
                <w:rFonts w:ascii="Calibri" w:eastAsia="Calibri" w:hAnsi="Calibri" w:cs="Calibri"/>
                <w:color w:val="000000" w:themeColor="text1"/>
              </w:rPr>
              <w:t>,</w:t>
            </w:r>
            <w:r w:rsidRPr="0050153F">
              <w:rPr>
                <w:rFonts w:ascii="Calibri" w:eastAsia="Calibri" w:hAnsi="Calibri" w:cs="Calibri"/>
                <w:color w:val="000000" w:themeColor="text1"/>
              </w:rPr>
              <w:t xml:space="preserve"> and Latvia</w:t>
            </w:r>
            <w:r w:rsidR="008F4CDA" w:rsidRPr="0050153F">
              <w:rPr>
                <w:rFonts w:ascii="Calibri" w:eastAsia="Calibri" w:hAnsi="Calibri" w:cs="Calibri"/>
                <w:color w:val="000000" w:themeColor="text1"/>
              </w:rPr>
              <w:t>.</w:t>
            </w:r>
          </w:p>
        </w:tc>
        <w:tc>
          <w:tcPr>
            <w:tcW w:w="1937" w:type="dxa"/>
          </w:tcPr>
          <w:p w14:paraId="55754D92" w14:textId="0545D111" w:rsidR="006D6AE4" w:rsidRPr="0050153F" w:rsidRDefault="006D6AE4" w:rsidP="00677996">
            <w:pPr>
              <w:rPr>
                <w:rFonts w:ascii="Calibri" w:hAnsi="Calibri" w:cs="Calibri"/>
              </w:rPr>
            </w:pPr>
            <w:r w:rsidRPr="0050153F">
              <w:rPr>
                <w:rFonts w:ascii="Calibri" w:eastAsia="Calibri" w:hAnsi="Calibri" w:cs="Calibri"/>
                <w:color w:val="000000" w:themeColor="text1"/>
              </w:rPr>
              <w:t xml:space="preserve">Dance-concert crafted by established Portuguese artist duo, to engage both Deaf and hearing audiences, and disseminate sonic content through touch, </w:t>
            </w:r>
            <w:r w:rsidRPr="0050153F">
              <w:rPr>
                <w:rFonts w:ascii="Calibri" w:hAnsi="Calibri" w:cs="Calibri"/>
              </w:rPr>
              <w:t xml:space="preserve">followed by a </w:t>
            </w:r>
            <w:r w:rsidRPr="0050153F">
              <w:rPr>
                <w:rFonts w:ascii="Calibri" w:hAnsi="Calibri" w:cs="Calibri"/>
              </w:rPr>
              <w:lastRenderedPageBreak/>
              <w:t>discussion, and workshops.</w:t>
            </w:r>
          </w:p>
        </w:tc>
        <w:tc>
          <w:tcPr>
            <w:tcW w:w="2654" w:type="dxa"/>
          </w:tcPr>
          <w:p w14:paraId="4B5F2612" w14:textId="0D7B5A4C" w:rsidR="006D6AE4" w:rsidRPr="0050153F" w:rsidRDefault="006D6AE4" w:rsidP="00677996">
            <w:pPr>
              <w:rPr>
                <w:rFonts w:ascii="Calibri" w:hAnsi="Calibri" w:cs="Calibri"/>
              </w:rPr>
            </w:pPr>
            <w:r w:rsidRPr="0050153F">
              <w:rPr>
                <w:rFonts w:ascii="Calibri" w:hAnsi="Calibri" w:cs="Calibri"/>
              </w:rPr>
              <w:lastRenderedPageBreak/>
              <w:t xml:space="preserve">- </w:t>
            </w:r>
            <w:hyperlink r:id="rId58">
              <w:r w:rsidRPr="0050153F">
                <w:rPr>
                  <w:rStyle w:val="Hyperlink"/>
                  <w:rFonts w:ascii="Calibri" w:hAnsi="Calibri" w:cs="Calibri"/>
                </w:rPr>
                <w:t>SYN. Tropia Dance Concert.</w:t>
              </w:r>
            </w:hyperlink>
            <w:r w:rsidRPr="0050153F">
              <w:rPr>
                <w:rFonts w:ascii="Calibri" w:hAnsi="Calibri" w:cs="Calibri"/>
              </w:rPr>
              <w:t xml:space="preserve"> (In Portuguese) Use of unprecedented device called a ‘Tactile Listening Board’, available both for </w:t>
            </w:r>
            <w:r w:rsidR="00C779D0" w:rsidRPr="0050153F">
              <w:rPr>
                <w:rFonts w:ascii="Calibri" w:hAnsi="Calibri" w:cs="Calibri"/>
              </w:rPr>
              <w:t>D</w:t>
            </w:r>
            <w:r w:rsidRPr="0050153F">
              <w:rPr>
                <w:rFonts w:ascii="Calibri" w:hAnsi="Calibri" w:cs="Calibri"/>
              </w:rPr>
              <w:t xml:space="preserve">eaf and hearing audiences, which disseminates sonic content through touch. </w:t>
            </w:r>
          </w:p>
        </w:tc>
      </w:tr>
      <w:tr w:rsidR="007379C7" w:rsidRPr="00285B0B" w14:paraId="300AE29A" w14:textId="77777777" w:rsidTr="007379C7">
        <w:trPr>
          <w:trHeight w:val="300"/>
        </w:trPr>
        <w:tc>
          <w:tcPr>
            <w:tcW w:w="1210" w:type="dxa"/>
            <w:shd w:val="clear" w:color="auto" w:fill="FFDA00"/>
          </w:tcPr>
          <w:p w14:paraId="114AF34B" w14:textId="40A1FC90" w:rsidR="006D6AE4" w:rsidRPr="0050153F" w:rsidRDefault="006D6AE4" w:rsidP="00677996">
            <w:pPr>
              <w:rPr>
                <w:rFonts w:ascii="Calibri" w:hAnsi="Calibri" w:cs="Calibri"/>
              </w:rPr>
            </w:pPr>
            <w:r w:rsidRPr="0050153F">
              <w:rPr>
                <w:rFonts w:ascii="Calibri" w:hAnsi="Calibri" w:cs="Calibri"/>
              </w:rPr>
              <w:t>Creative Europe through the Perform Europe funding scheme</w:t>
            </w:r>
          </w:p>
          <w:p w14:paraId="504EB8EC" w14:textId="502CF239" w:rsidR="006D6AE4" w:rsidRPr="0050153F" w:rsidRDefault="006D6AE4" w:rsidP="00677996">
            <w:pPr>
              <w:rPr>
                <w:rFonts w:ascii="Calibri" w:hAnsi="Calibri" w:cs="Calibri"/>
              </w:rPr>
            </w:pPr>
          </w:p>
        </w:tc>
        <w:tc>
          <w:tcPr>
            <w:tcW w:w="1928" w:type="dxa"/>
          </w:tcPr>
          <w:p w14:paraId="4D4C408C" w14:textId="7DB8DED8" w:rsidR="006D6AE4" w:rsidRPr="0050153F" w:rsidRDefault="006D6AE4" w:rsidP="00677996">
            <w:pPr>
              <w:rPr>
                <w:rFonts w:ascii="Calibri" w:hAnsi="Calibri" w:cs="Calibri"/>
              </w:rPr>
            </w:pPr>
            <w:r w:rsidRPr="0050153F">
              <w:rPr>
                <w:rFonts w:ascii="Calibri" w:hAnsi="Calibri" w:cs="Calibri"/>
                <w:b/>
                <w:bCs/>
              </w:rPr>
              <w:t>Wounds of the colonial past – Healing together for a shared future</w:t>
            </w:r>
            <w:r w:rsidRPr="0050153F">
              <w:rPr>
                <w:rFonts w:ascii="Calibri" w:hAnsi="Calibri" w:cs="Calibri"/>
              </w:rPr>
              <w:t xml:space="preserve"> (2024-2025)</w:t>
            </w:r>
          </w:p>
        </w:tc>
        <w:tc>
          <w:tcPr>
            <w:tcW w:w="1540" w:type="dxa"/>
          </w:tcPr>
          <w:p w14:paraId="63176191" w14:textId="525E1FBF" w:rsidR="006D6AE4" w:rsidRPr="0050153F" w:rsidRDefault="006D6AE4" w:rsidP="00677996">
            <w:pPr>
              <w:rPr>
                <w:rFonts w:ascii="Calibri" w:hAnsi="Calibri" w:cs="Calibri"/>
              </w:rPr>
            </w:pPr>
            <w:hyperlink r:id="rId59">
              <w:r w:rsidRPr="0050153F">
                <w:rPr>
                  <w:rStyle w:val="Hyperlink"/>
                  <w:rFonts w:ascii="Calibri" w:hAnsi="Calibri" w:cs="Calibri"/>
                </w:rPr>
                <w:t>Perform Europe Website</w:t>
              </w:r>
            </w:hyperlink>
          </w:p>
        </w:tc>
        <w:tc>
          <w:tcPr>
            <w:tcW w:w="2847" w:type="dxa"/>
          </w:tcPr>
          <w:p w14:paraId="42A5530F" w14:textId="7A3BD07E" w:rsidR="006D6AE4" w:rsidRPr="0050153F" w:rsidRDefault="003A22B1" w:rsidP="00677996">
            <w:pPr>
              <w:rPr>
                <w:rFonts w:ascii="Calibri" w:hAnsi="Calibri" w:cs="Calibri"/>
              </w:rPr>
            </w:pPr>
            <w:r w:rsidRPr="0050153F">
              <w:rPr>
                <w:rFonts w:ascii="Calibri" w:hAnsi="Calibri" w:cs="Calibri"/>
                <w:lang w:val="en-US"/>
              </w:rPr>
              <w:t>N.A.</w:t>
            </w:r>
          </w:p>
        </w:tc>
        <w:tc>
          <w:tcPr>
            <w:tcW w:w="1837" w:type="dxa"/>
          </w:tcPr>
          <w:p w14:paraId="107AEE06" w14:textId="0A385790" w:rsidR="006D6AE4" w:rsidRPr="0050153F" w:rsidRDefault="00095F9A" w:rsidP="00677996">
            <w:pPr>
              <w:rPr>
                <w:rFonts w:ascii="Calibri" w:hAnsi="Calibri" w:cs="Calibri"/>
              </w:rPr>
            </w:pPr>
            <w:r w:rsidRPr="0050153F">
              <w:rPr>
                <w:rFonts w:ascii="Calibri" w:hAnsi="Calibri" w:cs="Calibri"/>
              </w:rPr>
              <w:t>Czechia</w:t>
            </w:r>
            <w:r w:rsidR="006D6AE4" w:rsidRPr="0050153F">
              <w:rPr>
                <w:rFonts w:ascii="Calibri" w:eastAsia="Calibri" w:hAnsi="Calibri" w:cs="Calibri"/>
                <w:color w:val="000000" w:themeColor="text1"/>
              </w:rPr>
              <w:t xml:space="preserve">, Germany, </w:t>
            </w:r>
            <w:r w:rsidR="008F4CDA" w:rsidRPr="0050153F">
              <w:rPr>
                <w:rFonts w:ascii="Calibri" w:eastAsia="Calibri" w:hAnsi="Calibri" w:cs="Calibri"/>
                <w:color w:val="000000" w:themeColor="text1"/>
              </w:rPr>
              <w:t xml:space="preserve">and </w:t>
            </w:r>
            <w:r w:rsidR="006D6AE4" w:rsidRPr="0050153F">
              <w:rPr>
                <w:rFonts w:ascii="Calibri" w:eastAsia="Calibri" w:hAnsi="Calibri" w:cs="Calibri"/>
                <w:color w:val="000000" w:themeColor="text1"/>
              </w:rPr>
              <w:t>France</w:t>
            </w:r>
            <w:r w:rsidR="008F4CDA" w:rsidRPr="0050153F">
              <w:rPr>
                <w:rFonts w:ascii="Calibri" w:eastAsia="Calibri" w:hAnsi="Calibri" w:cs="Calibri"/>
                <w:color w:val="000000" w:themeColor="text1"/>
              </w:rPr>
              <w:t>.</w:t>
            </w:r>
          </w:p>
        </w:tc>
        <w:tc>
          <w:tcPr>
            <w:tcW w:w="1937" w:type="dxa"/>
          </w:tcPr>
          <w:p w14:paraId="02E5C625" w14:textId="5F14AD27" w:rsidR="006D6AE4" w:rsidRPr="0050153F" w:rsidRDefault="006D6AE4" w:rsidP="00677996">
            <w:pPr>
              <w:rPr>
                <w:rFonts w:ascii="Calibri" w:hAnsi="Calibri" w:cs="Calibri"/>
              </w:rPr>
            </w:pPr>
            <w:r w:rsidRPr="0050153F">
              <w:rPr>
                <w:rFonts w:ascii="Calibri" w:eastAsia="Calibri" w:hAnsi="Calibri" w:cs="Calibri"/>
                <w:color w:val="000000" w:themeColor="text1"/>
              </w:rPr>
              <w:t xml:space="preserve">Touring of a performance which deals with the intergenerational wounds and traumas of colonisation in an inclusive setting for Deaf artists and audiences. </w:t>
            </w:r>
          </w:p>
        </w:tc>
        <w:tc>
          <w:tcPr>
            <w:tcW w:w="2654" w:type="dxa"/>
          </w:tcPr>
          <w:p w14:paraId="68211EED" w14:textId="52EA8256" w:rsidR="006D6AE4" w:rsidRPr="0050153F" w:rsidRDefault="006D6AE4" w:rsidP="00677996">
            <w:pPr>
              <w:rPr>
                <w:rFonts w:ascii="Calibri" w:hAnsi="Calibri" w:cs="Calibri"/>
              </w:rPr>
            </w:pPr>
            <w:r w:rsidRPr="0050153F">
              <w:rPr>
                <w:rFonts w:ascii="Calibri" w:hAnsi="Calibri" w:cs="Calibri"/>
              </w:rPr>
              <w:t xml:space="preserve">- </w:t>
            </w:r>
            <w:hyperlink r:id="rId60">
              <w:r w:rsidRPr="0050153F">
                <w:rPr>
                  <w:rStyle w:val="Hyperlink"/>
                  <w:rFonts w:ascii="Calibri" w:hAnsi="Calibri" w:cs="Calibri"/>
                </w:rPr>
                <w:t xml:space="preserve">Šrámy/ la </w:t>
              </w:r>
              <w:proofErr w:type="spellStart"/>
              <w:r w:rsidRPr="0050153F">
                <w:rPr>
                  <w:rStyle w:val="Hyperlink"/>
                  <w:rFonts w:ascii="Calibri" w:hAnsi="Calibri" w:cs="Calibri"/>
                </w:rPr>
                <w:t>débattue</w:t>
              </w:r>
              <w:proofErr w:type="spellEnd"/>
              <w:r w:rsidRPr="0050153F">
                <w:rPr>
                  <w:rStyle w:val="Hyperlink"/>
                  <w:rFonts w:ascii="Calibri" w:hAnsi="Calibri" w:cs="Calibri"/>
                </w:rPr>
                <w:t>, site-specific research combining circus, physical theatre and visual/video art</w:t>
              </w:r>
            </w:hyperlink>
            <w:r w:rsidRPr="0050153F">
              <w:rPr>
                <w:rFonts w:ascii="Calibri" w:hAnsi="Calibri" w:cs="Calibri"/>
              </w:rPr>
              <w:t>. The partnership pursues an intersectional approach to address diversity and inclusion through the medium of circus.</w:t>
            </w:r>
          </w:p>
        </w:tc>
      </w:tr>
      <w:tr w:rsidR="007379C7" w:rsidRPr="00285B0B" w14:paraId="39D5450D" w14:textId="77777777" w:rsidTr="007379C7">
        <w:trPr>
          <w:trHeight w:val="300"/>
        </w:trPr>
        <w:tc>
          <w:tcPr>
            <w:tcW w:w="1210" w:type="dxa"/>
            <w:shd w:val="clear" w:color="auto" w:fill="33CCFF"/>
          </w:tcPr>
          <w:p w14:paraId="0CA84E0C" w14:textId="58591521" w:rsidR="006D6AE4" w:rsidRPr="0050153F" w:rsidRDefault="006D6AE4" w:rsidP="00677996">
            <w:pPr>
              <w:rPr>
                <w:rFonts w:ascii="Calibri" w:hAnsi="Calibri" w:cs="Calibri"/>
              </w:rPr>
            </w:pPr>
            <w:r w:rsidRPr="0050153F">
              <w:rPr>
                <w:rFonts w:ascii="Calibri" w:hAnsi="Calibri" w:cs="Calibri"/>
              </w:rPr>
              <w:t>Erasmus+</w:t>
            </w:r>
          </w:p>
        </w:tc>
        <w:tc>
          <w:tcPr>
            <w:tcW w:w="1928" w:type="dxa"/>
          </w:tcPr>
          <w:p w14:paraId="2FC6EA84" w14:textId="6C8C6AA7" w:rsidR="006D6AE4" w:rsidRPr="0050153F" w:rsidRDefault="006D6AE4" w:rsidP="00677996">
            <w:pPr>
              <w:rPr>
                <w:rFonts w:ascii="Calibri" w:hAnsi="Calibri" w:cs="Calibri"/>
                <w:b/>
                <w:bCs/>
              </w:rPr>
            </w:pPr>
            <w:r w:rsidRPr="0050153F">
              <w:rPr>
                <w:rFonts w:ascii="Calibri" w:hAnsi="Calibri" w:cs="Calibri"/>
                <w:b/>
                <w:bCs/>
              </w:rPr>
              <w:t>Access and Aesthetic</w:t>
            </w:r>
            <w:r w:rsidRPr="0050153F">
              <w:rPr>
                <w:rFonts w:ascii="Calibri" w:hAnsi="Calibri" w:cs="Calibri"/>
              </w:rPr>
              <w:t xml:space="preserve"> (01/09/2019 – 31/07/2022)</w:t>
            </w:r>
          </w:p>
        </w:tc>
        <w:tc>
          <w:tcPr>
            <w:tcW w:w="1540" w:type="dxa"/>
          </w:tcPr>
          <w:p w14:paraId="7D1FA0B7" w14:textId="61E47670" w:rsidR="006D6AE4" w:rsidRPr="0050153F" w:rsidRDefault="006D6AE4" w:rsidP="00677996">
            <w:pPr>
              <w:rPr>
                <w:rFonts w:ascii="Calibri" w:hAnsi="Calibri" w:cs="Calibri"/>
              </w:rPr>
            </w:pPr>
            <w:hyperlink r:id="rId61" w:history="1">
              <w:r w:rsidRPr="0050153F">
                <w:rPr>
                  <w:rStyle w:val="Hyperlink"/>
                  <w:rFonts w:ascii="Calibri" w:hAnsi="Calibri" w:cs="Calibri"/>
                </w:rPr>
                <w:t>EC Website</w:t>
              </w:r>
            </w:hyperlink>
          </w:p>
        </w:tc>
        <w:tc>
          <w:tcPr>
            <w:tcW w:w="2847" w:type="dxa"/>
          </w:tcPr>
          <w:p w14:paraId="416599B8" w14:textId="49F480FF" w:rsidR="006D6AE4" w:rsidRPr="0050153F" w:rsidRDefault="006D6AE4" w:rsidP="00677996">
            <w:pPr>
              <w:rPr>
                <w:rFonts w:ascii="Calibri" w:hAnsi="Calibri" w:cs="Calibri"/>
                <w:lang w:val="en-US"/>
              </w:rPr>
            </w:pPr>
            <w:r w:rsidRPr="0050153F">
              <w:rPr>
                <w:rFonts w:ascii="Calibri" w:eastAsia="Arial" w:hAnsi="Calibri" w:cs="Calibri"/>
                <w:color w:val="333333"/>
              </w:rPr>
              <w:t>HEADWAY ARTS (UK)</w:t>
            </w:r>
          </w:p>
        </w:tc>
        <w:tc>
          <w:tcPr>
            <w:tcW w:w="1837" w:type="dxa"/>
          </w:tcPr>
          <w:p w14:paraId="71C710D1" w14:textId="71988444" w:rsidR="006D6AE4" w:rsidRPr="0050153F" w:rsidRDefault="006D6AE4" w:rsidP="00677996">
            <w:pPr>
              <w:rPr>
                <w:rFonts w:ascii="Calibri" w:eastAsia="Calibri" w:hAnsi="Calibri" w:cs="Calibri"/>
                <w:color w:val="000000" w:themeColor="text1"/>
              </w:rPr>
            </w:pPr>
            <w:r w:rsidRPr="0050153F">
              <w:rPr>
                <w:rFonts w:ascii="Calibri" w:hAnsi="Calibri" w:cs="Calibri"/>
              </w:rPr>
              <w:t xml:space="preserve">England, Finland, Portugal, </w:t>
            </w:r>
            <w:r w:rsidR="009428B1" w:rsidRPr="0050153F">
              <w:rPr>
                <w:rFonts w:ascii="Calibri" w:hAnsi="Calibri" w:cs="Calibri"/>
              </w:rPr>
              <w:t xml:space="preserve">and </w:t>
            </w:r>
            <w:r w:rsidRPr="0050153F">
              <w:rPr>
                <w:rFonts w:ascii="Calibri" w:hAnsi="Calibri" w:cs="Calibri"/>
              </w:rPr>
              <w:t>Sweden</w:t>
            </w:r>
            <w:r w:rsidR="009428B1" w:rsidRPr="0050153F">
              <w:rPr>
                <w:rFonts w:ascii="Calibri" w:hAnsi="Calibri" w:cs="Calibri"/>
              </w:rPr>
              <w:t>.</w:t>
            </w:r>
          </w:p>
        </w:tc>
        <w:tc>
          <w:tcPr>
            <w:tcW w:w="1937" w:type="dxa"/>
          </w:tcPr>
          <w:p w14:paraId="7CDD0E1E" w14:textId="0EB0C17F" w:rsidR="006D6AE4" w:rsidRPr="0050153F" w:rsidRDefault="006D6AE4" w:rsidP="00677996">
            <w:pPr>
              <w:rPr>
                <w:rFonts w:ascii="Calibri" w:eastAsia="Calibri" w:hAnsi="Calibri" w:cs="Calibri"/>
                <w:color w:val="000000" w:themeColor="text1"/>
              </w:rPr>
            </w:pPr>
            <w:r w:rsidRPr="0050153F">
              <w:rPr>
                <w:rFonts w:ascii="Calibri" w:hAnsi="Calibri" w:cs="Calibri"/>
              </w:rPr>
              <w:t>Exploration of inclusive practice in the arts to improve the access, opportunities and experience of neurodiverse people or people with disabilities in cultural life that allow total access for all audience.</w:t>
            </w:r>
          </w:p>
        </w:tc>
        <w:tc>
          <w:tcPr>
            <w:tcW w:w="2654" w:type="dxa"/>
          </w:tcPr>
          <w:p w14:paraId="4773A031" w14:textId="39BD6AA4" w:rsidR="006D6AE4" w:rsidRPr="0050153F" w:rsidRDefault="006D6AE4" w:rsidP="00677996">
            <w:pPr>
              <w:rPr>
                <w:rFonts w:ascii="Calibri" w:hAnsi="Calibri" w:cs="Calibri"/>
              </w:rPr>
            </w:pPr>
            <w:r w:rsidRPr="0050153F">
              <w:rPr>
                <w:rFonts w:ascii="Calibri" w:hAnsi="Calibri" w:cs="Calibri"/>
              </w:rPr>
              <w:t xml:space="preserve">- </w:t>
            </w:r>
            <w:hyperlink r:id="rId62" w:history="1">
              <w:r w:rsidRPr="0050153F">
                <w:rPr>
                  <w:rStyle w:val="Hyperlink"/>
                  <w:rFonts w:ascii="Calibri" w:hAnsi="Calibri" w:cs="Calibri"/>
                </w:rPr>
                <w:t>Video documentary</w:t>
              </w:r>
            </w:hyperlink>
            <w:r w:rsidRPr="0050153F">
              <w:rPr>
                <w:rFonts w:ascii="Calibri" w:hAnsi="Calibri" w:cs="Calibri"/>
              </w:rPr>
              <w:t>. Resource for artists and facilitators, in the form of a video documentary exploring promising practices and techniques to use within the arts &amp; disability sector.</w:t>
            </w:r>
          </w:p>
        </w:tc>
      </w:tr>
      <w:tr w:rsidR="007379C7" w:rsidRPr="00285B0B" w14:paraId="75F2B352" w14:textId="77777777" w:rsidTr="007379C7">
        <w:trPr>
          <w:trHeight w:val="300"/>
        </w:trPr>
        <w:tc>
          <w:tcPr>
            <w:tcW w:w="1210" w:type="dxa"/>
            <w:tcBorders>
              <w:bottom w:val="single" w:sz="4" w:space="0" w:color="auto"/>
            </w:tcBorders>
            <w:shd w:val="clear" w:color="auto" w:fill="33CCFF"/>
          </w:tcPr>
          <w:p w14:paraId="251BE77F" w14:textId="040FAD69" w:rsidR="006D6AE4" w:rsidRPr="0050153F" w:rsidRDefault="006D6AE4" w:rsidP="00677996">
            <w:pPr>
              <w:rPr>
                <w:rFonts w:ascii="Calibri" w:hAnsi="Calibri" w:cs="Calibri"/>
              </w:rPr>
            </w:pPr>
            <w:r w:rsidRPr="0050153F">
              <w:rPr>
                <w:rFonts w:ascii="Calibri" w:hAnsi="Calibri" w:cs="Calibri"/>
              </w:rPr>
              <w:t>Erasmus+</w:t>
            </w:r>
          </w:p>
        </w:tc>
        <w:tc>
          <w:tcPr>
            <w:tcW w:w="1928" w:type="dxa"/>
            <w:tcBorders>
              <w:bottom w:val="single" w:sz="4" w:space="0" w:color="auto"/>
            </w:tcBorders>
          </w:tcPr>
          <w:p w14:paraId="3A8CC93B" w14:textId="687C5A9A" w:rsidR="006D6AE4" w:rsidRPr="0050153F" w:rsidRDefault="006D6AE4" w:rsidP="00677996">
            <w:pPr>
              <w:rPr>
                <w:rFonts w:ascii="Calibri" w:hAnsi="Calibri" w:cs="Calibri"/>
                <w:b/>
                <w:bCs/>
              </w:rPr>
            </w:pPr>
            <w:r w:rsidRPr="0050153F">
              <w:rPr>
                <w:rFonts w:ascii="Calibri" w:hAnsi="Calibri" w:cs="Calibri"/>
                <w:b/>
                <w:bCs/>
              </w:rPr>
              <w:t>Yes We Are In</w:t>
            </w:r>
            <w:r w:rsidRPr="0050153F">
              <w:rPr>
                <w:rFonts w:ascii="Calibri" w:hAnsi="Calibri" w:cs="Calibri"/>
              </w:rPr>
              <w:t xml:space="preserve"> (01/11/2018 – 31/10/2021)</w:t>
            </w:r>
          </w:p>
        </w:tc>
        <w:tc>
          <w:tcPr>
            <w:tcW w:w="1540" w:type="dxa"/>
            <w:tcBorders>
              <w:bottom w:val="single" w:sz="4" w:space="0" w:color="auto"/>
            </w:tcBorders>
          </w:tcPr>
          <w:p w14:paraId="4610AAF5" w14:textId="05ACAE66" w:rsidR="006D6AE4" w:rsidRPr="0050153F" w:rsidRDefault="006D6AE4" w:rsidP="00677996">
            <w:pPr>
              <w:rPr>
                <w:rFonts w:ascii="Calibri" w:hAnsi="Calibri" w:cs="Calibri"/>
              </w:rPr>
            </w:pPr>
            <w:hyperlink r:id="rId63" w:history="1">
              <w:r w:rsidRPr="0050153F">
                <w:rPr>
                  <w:rStyle w:val="Hyperlink"/>
                  <w:rFonts w:ascii="Calibri" w:hAnsi="Calibri" w:cs="Calibri"/>
                </w:rPr>
                <w:t>EC Website</w:t>
              </w:r>
            </w:hyperlink>
          </w:p>
        </w:tc>
        <w:tc>
          <w:tcPr>
            <w:tcW w:w="2847" w:type="dxa"/>
            <w:tcBorders>
              <w:bottom w:val="single" w:sz="4" w:space="0" w:color="auto"/>
            </w:tcBorders>
          </w:tcPr>
          <w:p w14:paraId="087B60A2" w14:textId="4CAB3A79" w:rsidR="006D6AE4" w:rsidRPr="0050153F" w:rsidRDefault="006D6AE4" w:rsidP="00677996">
            <w:pPr>
              <w:rPr>
                <w:rFonts w:ascii="Calibri" w:eastAsia="Arial" w:hAnsi="Calibri" w:cs="Calibri"/>
                <w:color w:val="333333"/>
              </w:rPr>
            </w:pPr>
            <w:r w:rsidRPr="0050153F">
              <w:rPr>
                <w:rFonts w:ascii="Calibri" w:eastAsia="Arial" w:hAnsi="Calibri" w:cs="Calibri"/>
                <w:color w:val="333333"/>
              </w:rPr>
              <w:t>GEMEENSCHAPSCENTRUM DE ZEYP (Belgium)</w:t>
            </w:r>
          </w:p>
        </w:tc>
        <w:tc>
          <w:tcPr>
            <w:tcW w:w="1837" w:type="dxa"/>
            <w:tcBorders>
              <w:bottom w:val="single" w:sz="4" w:space="0" w:color="auto"/>
            </w:tcBorders>
          </w:tcPr>
          <w:p w14:paraId="0036E259" w14:textId="05801C8F" w:rsidR="006D6AE4" w:rsidRPr="0050153F" w:rsidRDefault="006D6AE4" w:rsidP="00677996">
            <w:pPr>
              <w:rPr>
                <w:rFonts w:ascii="Calibri" w:hAnsi="Calibri" w:cs="Calibri"/>
              </w:rPr>
            </w:pPr>
            <w:r w:rsidRPr="0050153F">
              <w:rPr>
                <w:rFonts w:ascii="Calibri" w:hAnsi="Calibri" w:cs="Calibri"/>
              </w:rPr>
              <w:t xml:space="preserve">Belgium, Croatia, Finland, </w:t>
            </w:r>
            <w:r w:rsidR="009428B1" w:rsidRPr="0050153F">
              <w:rPr>
                <w:rFonts w:ascii="Calibri" w:hAnsi="Calibri" w:cs="Calibri"/>
              </w:rPr>
              <w:t xml:space="preserve">and </w:t>
            </w:r>
            <w:r w:rsidR="00486C62" w:rsidRPr="0050153F">
              <w:rPr>
                <w:rFonts w:ascii="Calibri" w:hAnsi="Calibri" w:cs="Calibri"/>
              </w:rPr>
              <w:t>the UK</w:t>
            </w:r>
            <w:r w:rsidR="009428B1" w:rsidRPr="0050153F">
              <w:rPr>
                <w:rFonts w:ascii="Calibri" w:hAnsi="Calibri" w:cs="Calibri"/>
              </w:rPr>
              <w:t>.</w:t>
            </w:r>
          </w:p>
        </w:tc>
        <w:tc>
          <w:tcPr>
            <w:tcW w:w="1937" w:type="dxa"/>
            <w:tcBorders>
              <w:bottom w:val="single" w:sz="4" w:space="0" w:color="auto"/>
            </w:tcBorders>
          </w:tcPr>
          <w:p w14:paraId="54962C59" w14:textId="3FE139E5" w:rsidR="006D6AE4" w:rsidRPr="0050153F" w:rsidRDefault="006D6AE4" w:rsidP="00677996">
            <w:pPr>
              <w:rPr>
                <w:rFonts w:ascii="Calibri" w:hAnsi="Calibri" w:cs="Calibri"/>
              </w:rPr>
            </w:pPr>
            <w:r w:rsidRPr="0050153F">
              <w:rPr>
                <w:rFonts w:ascii="Calibri" w:hAnsi="Calibri" w:cs="Calibri"/>
              </w:rPr>
              <w:t xml:space="preserve">Collaboration of theatre groups with adult actors </w:t>
            </w:r>
            <w:r w:rsidRPr="0050153F">
              <w:rPr>
                <w:rFonts w:ascii="Calibri" w:hAnsi="Calibri" w:cs="Calibri"/>
              </w:rPr>
              <w:lastRenderedPageBreak/>
              <w:t xml:space="preserve">with intellectual disabilities who want to experiment in the digital world, to make an artistic journey, and to discover intercultural Europe. </w:t>
            </w:r>
          </w:p>
        </w:tc>
        <w:tc>
          <w:tcPr>
            <w:tcW w:w="2654" w:type="dxa"/>
            <w:tcBorders>
              <w:bottom w:val="single" w:sz="4" w:space="0" w:color="auto"/>
            </w:tcBorders>
          </w:tcPr>
          <w:p w14:paraId="2025F6B5" w14:textId="2371B27D" w:rsidR="006D6AE4" w:rsidRPr="0050153F" w:rsidRDefault="006D6AE4" w:rsidP="00677996">
            <w:pPr>
              <w:rPr>
                <w:rFonts w:ascii="Calibri" w:hAnsi="Calibri" w:cs="Calibri"/>
              </w:rPr>
            </w:pPr>
            <w:r w:rsidRPr="0050153F">
              <w:rPr>
                <w:rFonts w:ascii="Calibri" w:hAnsi="Calibri" w:cs="Calibri"/>
              </w:rPr>
              <w:lastRenderedPageBreak/>
              <w:t xml:space="preserve">- </w:t>
            </w:r>
            <w:hyperlink r:id="rId64" w:history="1">
              <w:r w:rsidRPr="0050153F">
                <w:rPr>
                  <w:rStyle w:val="Hyperlink"/>
                  <w:rFonts w:ascii="Calibri" w:hAnsi="Calibri" w:cs="Calibri"/>
                </w:rPr>
                <w:t>Yes We Are In Livestream Handbook.</w:t>
              </w:r>
            </w:hyperlink>
            <w:r w:rsidRPr="0050153F">
              <w:rPr>
                <w:rFonts w:ascii="Calibri" w:hAnsi="Calibri" w:cs="Calibri"/>
              </w:rPr>
              <w:t xml:space="preserve"> Toolkit on the activities </w:t>
            </w:r>
            <w:r w:rsidRPr="0050153F">
              <w:rPr>
                <w:rFonts w:ascii="Calibri" w:hAnsi="Calibri" w:cs="Calibri"/>
              </w:rPr>
              <w:lastRenderedPageBreak/>
              <w:t>led in the project, the methodology used and provision of guidelines to inclusive livestreaming for a broad audience</w:t>
            </w:r>
            <w:r w:rsidR="009428B1" w:rsidRPr="0050153F">
              <w:rPr>
                <w:rFonts w:ascii="Calibri" w:hAnsi="Calibri" w:cs="Calibri"/>
              </w:rPr>
              <w:t xml:space="preserve"> including</w:t>
            </w:r>
            <w:r w:rsidRPr="0050153F">
              <w:rPr>
                <w:rFonts w:ascii="Calibri" w:hAnsi="Calibri" w:cs="Calibri"/>
              </w:rPr>
              <w:t xml:space="preserve"> a list of barriers generally encountered by people with disabilities in relation to live streaming.</w:t>
            </w:r>
          </w:p>
          <w:p w14:paraId="20303F22" w14:textId="526DE412" w:rsidR="006D6AE4" w:rsidRPr="0050153F" w:rsidRDefault="006D6AE4" w:rsidP="00677996">
            <w:pPr>
              <w:rPr>
                <w:rFonts w:ascii="Calibri" w:hAnsi="Calibri" w:cs="Calibri"/>
              </w:rPr>
            </w:pPr>
          </w:p>
        </w:tc>
      </w:tr>
      <w:tr w:rsidR="007379C7" w:rsidRPr="00285B0B" w14:paraId="3A36B1C8" w14:textId="77777777" w:rsidTr="007379C7">
        <w:tc>
          <w:tcPr>
            <w:tcW w:w="1210" w:type="dxa"/>
            <w:tcBorders>
              <w:top w:val="single" w:sz="4" w:space="0" w:color="auto"/>
              <w:left w:val="single" w:sz="4" w:space="0" w:color="auto"/>
              <w:bottom w:val="single" w:sz="4" w:space="0" w:color="auto"/>
              <w:right w:val="single" w:sz="4" w:space="0" w:color="auto"/>
            </w:tcBorders>
            <w:shd w:val="clear" w:color="auto" w:fill="33CCFF"/>
          </w:tcPr>
          <w:p w14:paraId="7A94AD5F" w14:textId="5F4F1F58" w:rsidR="006D6AE4" w:rsidRPr="0050153F" w:rsidRDefault="006D6AE4" w:rsidP="00677996">
            <w:pPr>
              <w:rPr>
                <w:rFonts w:ascii="Calibri" w:hAnsi="Calibri" w:cs="Calibri"/>
              </w:rPr>
            </w:pPr>
            <w:r w:rsidRPr="0050153F">
              <w:rPr>
                <w:rFonts w:ascii="Calibri" w:hAnsi="Calibri" w:cs="Calibri"/>
              </w:rPr>
              <w:lastRenderedPageBreak/>
              <w:t>Erasmus+</w:t>
            </w:r>
          </w:p>
        </w:tc>
        <w:tc>
          <w:tcPr>
            <w:tcW w:w="1928" w:type="dxa"/>
            <w:tcBorders>
              <w:top w:val="single" w:sz="4" w:space="0" w:color="auto"/>
              <w:left w:val="single" w:sz="4" w:space="0" w:color="auto"/>
              <w:bottom w:val="single" w:sz="4" w:space="0" w:color="auto"/>
              <w:right w:val="single" w:sz="4" w:space="0" w:color="auto"/>
            </w:tcBorders>
          </w:tcPr>
          <w:p w14:paraId="34CC1FD5" w14:textId="4DC96C6B" w:rsidR="006D6AE4" w:rsidRPr="0050153F" w:rsidRDefault="006D6AE4" w:rsidP="00677996">
            <w:pPr>
              <w:tabs>
                <w:tab w:val="left" w:pos="1470"/>
              </w:tabs>
              <w:rPr>
                <w:rFonts w:ascii="Calibri" w:hAnsi="Calibri" w:cs="Calibri"/>
              </w:rPr>
            </w:pPr>
            <w:r w:rsidRPr="0050153F">
              <w:rPr>
                <w:rFonts w:ascii="Calibri" w:hAnsi="Calibri" w:cs="Calibri"/>
                <w:b/>
                <w:bCs/>
              </w:rPr>
              <w:t>Creative Inclusion in Adult Education</w:t>
            </w:r>
            <w:r w:rsidRPr="0050153F">
              <w:rPr>
                <w:rFonts w:ascii="Calibri" w:hAnsi="Calibri" w:cs="Calibri"/>
              </w:rPr>
              <w:t xml:space="preserve"> (C.I.A.E.) (01/11/2017 - 31/10/2019)</w:t>
            </w:r>
          </w:p>
        </w:tc>
        <w:tc>
          <w:tcPr>
            <w:tcW w:w="1540" w:type="dxa"/>
            <w:tcBorders>
              <w:top w:val="single" w:sz="4" w:space="0" w:color="auto"/>
              <w:left w:val="single" w:sz="4" w:space="0" w:color="auto"/>
              <w:bottom w:val="single" w:sz="4" w:space="0" w:color="auto"/>
              <w:right w:val="single" w:sz="4" w:space="0" w:color="auto"/>
            </w:tcBorders>
          </w:tcPr>
          <w:p w14:paraId="15EDEDD9" w14:textId="336936CF" w:rsidR="006D6AE4" w:rsidRPr="0050153F" w:rsidRDefault="006D6AE4" w:rsidP="00677996">
            <w:pPr>
              <w:rPr>
                <w:rFonts w:ascii="Calibri" w:hAnsi="Calibri" w:cs="Calibri"/>
              </w:rPr>
            </w:pPr>
            <w:hyperlink r:id="rId65" w:history="1">
              <w:r w:rsidRPr="0050153F">
                <w:rPr>
                  <w:rStyle w:val="Hyperlink"/>
                  <w:rFonts w:ascii="Calibri" w:hAnsi="Calibri" w:cs="Calibri"/>
                </w:rPr>
                <w:t>EC Website</w:t>
              </w:r>
            </w:hyperlink>
          </w:p>
        </w:tc>
        <w:tc>
          <w:tcPr>
            <w:tcW w:w="2847" w:type="dxa"/>
            <w:tcBorders>
              <w:top w:val="single" w:sz="4" w:space="0" w:color="auto"/>
              <w:left w:val="single" w:sz="4" w:space="0" w:color="auto"/>
              <w:bottom w:val="single" w:sz="4" w:space="0" w:color="auto"/>
              <w:right w:val="single" w:sz="4" w:space="0" w:color="auto"/>
            </w:tcBorders>
          </w:tcPr>
          <w:p w14:paraId="63CA4B89" w14:textId="028D01D2" w:rsidR="006D6AE4" w:rsidRPr="0050153F" w:rsidRDefault="006D6AE4" w:rsidP="00677996">
            <w:pPr>
              <w:rPr>
                <w:rFonts w:ascii="Calibri" w:eastAsia="Arial" w:hAnsi="Calibri" w:cs="Calibri"/>
                <w:color w:val="333333"/>
              </w:rPr>
            </w:pPr>
            <w:r w:rsidRPr="0050153F">
              <w:rPr>
                <w:rFonts w:ascii="Calibri" w:eastAsia="Arial" w:hAnsi="Calibri" w:cs="Calibri"/>
                <w:color w:val="333333"/>
              </w:rPr>
              <w:t>COPE FOUNDATION (Ireland)</w:t>
            </w:r>
          </w:p>
        </w:tc>
        <w:tc>
          <w:tcPr>
            <w:tcW w:w="1837" w:type="dxa"/>
            <w:tcBorders>
              <w:top w:val="single" w:sz="4" w:space="0" w:color="auto"/>
              <w:left w:val="single" w:sz="4" w:space="0" w:color="auto"/>
              <w:bottom w:val="single" w:sz="4" w:space="0" w:color="auto"/>
              <w:right w:val="single" w:sz="4" w:space="0" w:color="auto"/>
            </w:tcBorders>
          </w:tcPr>
          <w:p w14:paraId="62C0BF54" w14:textId="22A570A5" w:rsidR="006D6AE4" w:rsidRPr="0050153F" w:rsidRDefault="006D6AE4" w:rsidP="00677996">
            <w:pPr>
              <w:rPr>
                <w:rFonts w:ascii="Calibri" w:hAnsi="Calibri" w:cs="Calibri"/>
              </w:rPr>
            </w:pPr>
            <w:r w:rsidRPr="0050153F">
              <w:rPr>
                <w:rFonts w:ascii="Calibri" w:hAnsi="Calibri" w:cs="Calibri"/>
              </w:rPr>
              <w:t>Belgium, France, Ireland,</w:t>
            </w:r>
            <w:r w:rsidR="009428B1" w:rsidRPr="0050153F">
              <w:rPr>
                <w:rFonts w:ascii="Calibri" w:hAnsi="Calibri" w:cs="Calibri"/>
              </w:rPr>
              <w:t xml:space="preserve"> and</w:t>
            </w:r>
            <w:r w:rsidRPr="0050153F">
              <w:rPr>
                <w:rFonts w:ascii="Calibri" w:hAnsi="Calibri" w:cs="Calibri"/>
              </w:rPr>
              <w:t xml:space="preserve"> Italy</w:t>
            </w:r>
            <w:r w:rsidR="009428B1" w:rsidRPr="0050153F">
              <w:rPr>
                <w:rFonts w:ascii="Calibri" w:hAnsi="Calibri" w:cs="Calibri"/>
              </w:rPr>
              <w:t>.</w:t>
            </w:r>
          </w:p>
        </w:tc>
        <w:tc>
          <w:tcPr>
            <w:tcW w:w="1937" w:type="dxa"/>
            <w:tcBorders>
              <w:top w:val="single" w:sz="4" w:space="0" w:color="auto"/>
              <w:left w:val="single" w:sz="4" w:space="0" w:color="auto"/>
              <w:bottom w:val="single" w:sz="4" w:space="0" w:color="auto"/>
              <w:right w:val="single" w:sz="4" w:space="0" w:color="auto"/>
            </w:tcBorders>
          </w:tcPr>
          <w:p w14:paraId="1778DD53" w14:textId="3A3238F5" w:rsidR="006D6AE4" w:rsidRPr="0050153F" w:rsidRDefault="006D6AE4" w:rsidP="00677996">
            <w:pPr>
              <w:rPr>
                <w:rFonts w:ascii="Calibri" w:hAnsi="Calibri" w:cs="Calibri"/>
              </w:rPr>
            </w:pPr>
            <w:r w:rsidRPr="0050153F">
              <w:rPr>
                <w:rFonts w:ascii="Calibri" w:hAnsi="Calibri" w:cs="Calibri"/>
              </w:rPr>
              <w:t>Aim of improving opportunities for adult learners with disabilities, engaging with arts education and leading to further diversity and opportunity in the workplace.</w:t>
            </w:r>
          </w:p>
        </w:tc>
        <w:tc>
          <w:tcPr>
            <w:tcW w:w="2654" w:type="dxa"/>
            <w:tcBorders>
              <w:top w:val="single" w:sz="4" w:space="0" w:color="auto"/>
              <w:left w:val="single" w:sz="4" w:space="0" w:color="auto"/>
              <w:bottom w:val="single" w:sz="4" w:space="0" w:color="auto"/>
              <w:right w:val="single" w:sz="4" w:space="0" w:color="auto"/>
            </w:tcBorders>
          </w:tcPr>
          <w:p w14:paraId="12CF6A88" w14:textId="6724BAE6" w:rsidR="006D6AE4" w:rsidRPr="0050153F" w:rsidRDefault="006D6AE4" w:rsidP="00677996">
            <w:pPr>
              <w:rPr>
                <w:rFonts w:ascii="Calibri" w:hAnsi="Calibri" w:cs="Calibri"/>
              </w:rPr>
            </w:pPr>
            <w:r w:rsidRPr="0050153F">
              <w:rPr>
                <w:rFonts w:ascii="Calibri" w:hAnsi="Calibri" w:cs="Calibri"/>
              </w:rPr>
              <w:t xml:space="preserve">- </w:t>
            </w:r>
            <w:hyperlink r:id="rId66" w:history="1">
              <w:r w:rsidR="009428B1" w:rsidRPr="0050153F">
                <w:rPr>
                  <w:rStyle w:val="Hyperlink"/>
                  <w:rFonts w:ascii="Calibri" w:hAnsi="Calibri" w:cs="Calibri"/>
                </w:rPr>
                <w:t>Guidelines: Creative Inclusion in Adult Education (C.I.A.E.)</w:t>
              </w:r>
            </w:hyperlink>
            <w:r w:rsidR="009428B1" w:rsidRPr="0050153F">
              <w:rPr>
                <w:rFonts w:ascii="Calibri" w:hAnsi="Calibri" w:cs="Calibri"/>
              </w:rPr>
              <w:t xml:space="preserve">. </w:t>
            </w:r>
            <w:r w:rsidRPr="0050153F">
              <w:rPr>
                <w:rFonts w:ascii="Calibri" w:hAnsi="Calibri" w:cs="Calibri"/>
              </w:rPr>
              <w:t>Tools on inclusive art and education.</w:t>
            </w:r>
          </w:p>
        </w:tc>
      </w:tr>
    </w:tbl>
    <w:p w14:paraId="31499BED" w14:textId="77777777" w:rsidR="008B28A9" w:rsidRPr="00285B0B" w:rsidRDefault="008B28A9" w:rsidP="00677996">
      <w:pPr>
        <w:spacing w:after="0" w:line="240" w:lineRule="auto"/>
        <w:rPr>
          <w:rFonts w:ascii="Calibri" w:hAnsi="Calibri" w:cs="Calibri"/>
          <w:sz w:val="24"/>
          <w:szCs w:val="24"/>
          <w:u w:val="single"/>
        </w:rPr>
      </w:pPr>
      <w:bookmarkStart w:id="11" w:name="_Hlk178332009"/>
    </w:p>
    <w:p w14:paraId="5CC5AC6D" w14:textId="42628234" w:rsidR="00004B73" w:rsidRPr="00285B0B" w:rsidRDefault="00384B85" w:rsidP="00677996">
      <w:pPr>
        <w:pStyle w:val="Heading3"/>
        <w:numPr>
          <w:ilvl w:val="1"/>
          <w:numId w:val="51"/>
        </w:numPr>
        <w:spacing w:line="240" w:lineRule="auto"/>
        <w:rPr>
          <w:rFonts w:ascii="Calibri" w:eastAsia="Aptos" w:hAnsi="Calibri" w:cs="Calibri"/>
          <w:b/>
          <w:bCs/>
          <w:color w:val="7040CC"/>
          <w:sz w:val="24"/>
          <w:szCs w:val="24"/>
        </w:rPr>
      </w:pPr>
      <w:bookmarkStart w:id="12" w:name="_Toc179469541"/>
      <w:bookmarkStart w:id="13" w:name="_Toc191894650"/>
      <w:bookmarkEnd w:id="11"/>
      <w:r w:rsidRPr="00285B0B">
        <w:rPr>
          <w:rFonts w:ascii="Calibri" w:eastAsia="Aptos" w:hAnsi="Calibri" w:cs="Calibri"/>
          <w:b/>
          <w:bCs/>
          <w:color w:val="7040CC"/>
          <w:sz w:val="24"/>
          <w:szCs w:val="24"/>
        </w:rPr>
        <w:t>G</w:t>
      </w:r>
      <w:r w:rsidR="00977C2B">
        <w:rPr>
          <w:rFonts w:ascii="Calibri" w:eastAsia="Aptos" w:hAnsi="Calibri" w:cs="Calibri"/>
          <w:b/>
          <w:bCs/>
          <w:color w:val="7040CC"/>
          <w:sz w:val="24"/>
          <w:szCs w:val="24"/>
        </w:rPr>
        <w:t>LAM</w:t>
      </w:r>
      <w:r w:rsidRPr="00285B0B">
        <w:rPr>
          <w:rFonts w:ascii="Calibri" w:eastAsia="Aptos" w:hAnsi="Calibri" w:cs="Calibri"/>
          <w:b/>
          <w:bCs/>
          <w:color w:val="7040CC"/>
          <w:sz w:val="24"/>
          <w:szCs w:val="24"/>
        </w:rPr>
        <w:t xml:space="preserve"> (Galleries, Libraries, Archives </w:t>
      </w:r>
      <w:r w:rsidR="004A6CDB">
        <w:rPr>
          <w:rFonts w:ascii="Calibri" w:eastAsia="Aptos" w:hAnsi="Calibri" w:cs="Calibri"/>
          <w:b/>
          <w:bCs/>
          <w:color w:val="7040CC"/>
          <w:sz w:val="24"/>
          <w:szCs w:val="24"/>
        </w:rPr>
        <w:t>a</w:t>
      </w:r>
      <w:r w:rsidRPr="00285B0B">
        <w:rPr>
          <w:rFonts w:ascii="Calibri" w:eastAsia="Aptos" w:hAnsi="Calibri" w:cs="Calibri"/>
          <w:b/>
          <w:bCs/>
          <w:color w:val="7040CC"/>
          <w:sz w:val="24"/>
          <w:szCs w:val="24"/>
        </w:rPr>
        <w:t xml:space="preserve">nd Museums) </w:t>
      </w:r>
      <w:r w:rsidR="004A6CDB">
        <w:rPr>
          <w:rFonts w:ascii="Calibri" w:eastAsia="Aptos" w:hAnsi="Calibri" w:cs="Calibri"/>
          <w:b/>
          <w:bCs/>
          <w:color w:val="7040CC"/>
          <w:sz w:val="24"/>
          <w:szCs w:val="24"/>
        </w:rPr>
        <w:t>a</w:t>
      </w:r>
      <w:r w:rsidRPr="00285B0B">
        <w:rPr>
          <w:rFonts w:ascii="Calibri" w:eastAsia="Aptos" w:hAnsi="Calibri" w:cs="Calibri"/>
          <w:b/>
          <w:bCs/>
          <w:color w:val="7040CC"/>
          <w:sz w:val="24"/>
          <w:szCs w:val="24"/>
        </w:rPr>
        <w:t>nd Heritage Sites</w:t>
      </w:r>
      <w:bookmarkEnd w:id="12"/>
      <w:bookmarkEnd w:id="13"/>
    </w:p>
    <w:p w14:paraId="3F8F7800" w14:textId="77777777" w:rsidR="00784925" w:rsidRPr="00285B0B" w:rsidRDefault="00784925" w:rsidP="00677996">
      <w:pPr>
        <w:spacing w:line="240" w:lineRule="auto"/>
        <w:rPr>
          <w:rFonts w:ascii="Calibri" w:hAnsi="Calibri" w:cs="Calibri"/>
          <w:sz w:val="24"/>
          <w:szCs w:val="24"/>
        </w:rPr>
      </w:pPr>
    </w:p>
    <w:tbl>
      <w:tblPr>
        <w:tblStyle w:val="TableGrid"/>
        <w:tblW w:w="0" w:type="auto"/>
        <w:tblInd w:w="-5" w:type="dxa"/>
        <w:tblLook w:val="04A0" w:firstRow="1" w:lastRow="0" w:firstColumn="1" w:lastColumn="0" w:noHBand="0" w:noVBand="1"/>
      </w:tblPr>
      <w:tblGrid>
        <w:gridCol w:w="1148"/>
        <w:gridCol w:w="1809"/>
        <w:gridCol w:w="1239"/>
        <w:gridCol w:w="1851"/>
        <w:gridCol w:w="1620"/>
        <w:gridCol w:w="2873"/>
        <w:gridCol w:w="3413"/>
      </w:tblGrid>
      <w:tr w:rsidR="008A30F4" w:rsidRPr="00285B0B" w14:paraId="12885428" w14:textId="77777777" w:rsidTr="006365AE">
        <w:tc>
          <w:tcPr>
            <w:tcW w:w="1148" w:type="dxa"/>
          </w:tcPr>
          <w:p w14:paraId="0DBFA504" w14:textId="77777777" w:rsidR="00784925" w:rsidRPr="0050153F" w:rsidRDefault="00784925" w:rsidP="00677996">
            <w:pPr>
              <w:rPr>
                <w:rFonts w:ascii="Calibri" w:hAnsi="Calibri" w:cs="Calibri"/>
                <w:b/>
                <w:bCs/>
              </w:rPr>
            </w:pPr>
            <w:r w:rsidRPr="0050153F">
              <w:rPr>
                <w:rFonts w:ascii="Calibri" w:hAnsi="Calibri" w:cs="Calibri"/>
                <w:b/>
                <w:bCs/>
              </w:rPr>
              <w:t>Funding</w:t>
            </w:r>
          </w:p>
        </w:tc>
        <w:tc>
          <w:tcPr>
            <w:tcW w:w="1809" w:type="dxa"/>
          </w:tcPr>
          <w:p w14:paraId="0C2A4D4B" w14:textId="77777777" w:rsidR="00784925" w:rsidRPr="0050153F" w:rsidRDefault="00784925" w:rsidP="00677996">
            <w:pPr>
              <w:rPr>
                <w:rFonts w:ascii="Calibri" w:hAnsi="Calibri" w:cs="Calibri"/>
                <w:b/>
                <w:bCs/>
              </w:rPr>
            </w:pPr>
            <w:r w:rsidRPr="0050153F">
              <w:rPr>
                <w:rFonts w:ascii="Calibri" w:hAnsi="Calibri" w:cs="Calibri"/>
                <w:b/>
                <w:bCs/>
              </w:rPr>
              <w:t>Project Title and Time Frame</w:t>
            </w:r>
          </w:p>
        </w:tc>
        <w:tc>
          <w:tcPr>
            <w:tcW w:w="1239" w:type="dxa"/>
          </w:tcPr>
          <w:p w14:paraId="4DE3EA9F" w14:textId="5949BB5E" w:rsidR="00784925" w:rsidRPr="0050153F" w:rsidRDefault="009B5B1F" w:rsidP="00677996">
            <w:pPr>
              <w:rPr>
                <w:rFonts w:ascii="Calibri" w:hAnsi="Calibri" w:cs="Calibri"/>
                <w:b/>
                <w:bCs/>
              </w:rPr>
            </w:pPr>
            <w:r w:rsidRPr="0050153F">
              <w:rPr>
                <w:rFonts w:ascii="Calibri" w:hAnsi="Calibri" w:cs="Calibri"/>
                <w:b/>
                <w:bCs/>
              </w:rPr>
              <w:t xml:space="preserve">Project Website or </w:t>
            </w:r>
            <w:r w:rsidR="008F787A" w:rsidRPr="0050153F">
              <w:rPr>
                <w:rFonts w:ascii="Calibri" w:hAnsi="Calibri" w:cs="Calibri"/>
                <w:b/>
                <w:bCs/>
              </w:rPr>
              <w:t>Funder</w:t>
            </w:r>
            <w:r w:rsidRPr="0050153F">
              <w:rPr>
                <w:rFonts w:ascii="Calibri" w:hAnsi="Calibri" w:cs="Calibri"/>
                <w:b/>
                <w:bCs/>
              </w:rPr>
              <w:t xml:space="preserve"> Website</w:t>
            </w:r>
          </w:p>
        </w:tc>
        <w:tc>
          <w:tcPr>
            <w:tcW w:w="1851" w:type="dxa"/>
          </w:tcPr>
          <w:p w14:paraId="3BACAE54" w14:textId="77777777" w:rsidR="00784925" w:rsidRPr="0050153F" w:rsidRDefault="00784925" w:rsidP="00677996">
            <w:pPr>
              <w:rPr>
                <w:rFonts w:ascii="Calibri" w:hAnsi="Calibri" w:cs="Calibri"/>
                <w:b/>
                <w:bCs/>
              </w:rPr>
            </w:pPr>
            <w:r w:rsidRPr="0050153F">
              <w:rPr>
                <w:rFonts w:ascii="Calibri" w:hAnsi="Calibri" w:cs="Calibri"/>
                <w:b/>
                <w:bCs/>
              </w:rPr>
              <w:t>Project Coordinator</w:t>
            </w:r>
          </w:p>
        </w:tc>
        <w:tc>
          <w:tcPr>
            <w:tcW w:w="1620" w:type="dxa"/>
          </w:tcPr>
          <w:p w14:paraId="6AA89AD0" w14:textId="77777777" w:rsidR="00784925" w:rsidRPr="0050153F" w:rsidRDefault="00784925" w:rsidP="00677996">
            <w:pPr>
              <w:rPr>
                <w:rFonts w:ascii="Calibri" w:hAnsi="Calibri" w:cs="Calibri"/>
                <w:b/>
                <w:bCs/>
              </w:rPr>
            </w:pPr>
            <w:r w:rsidRPr="0050153F">
              <w:rPr>
                <w:rFonts w:ascii="Calibri" w:hAnsi="Calibri" w:cs="Calibri"/>
                <w:b/>
                <w:bCs/>
              </w:rPr>
              <w:t>Countries Covered by the Project</w:t>
            </w:r>
          </w:p>
        </w:tc>
        <w:tc>
          <w:tcPr>
            <w:tcW w:w="2873" w:type="dxa"/>
          </w:tcPr>
          <w:p w14:paraId="614816A5" w14:textId="77777777" w:rsidR="00784925" w:rsidRPr="0050153F" w:rsidRDefault="00784925" w:rsidP="00677996">
            <w:pPr>
              <w:rPr>
                <w:rFonts w:ascii="Calibri" w:hAnsi="Calibri" w:cs="Calibri"/>
                <w:b/>
                <w:bCs/>
              </w:rPr>
            </w:pPr>
            <w:r w:rsidRPr="0050153F">
              <w:rPr>
                <w:rFonts w:ascii="Calibri" w:hAnsi="Calibri" w:cs="Calibri"/>
                <w:b/>
                <w:bCs/>
              </w:rPr>
              <w:t>Project Description</w:t>
            </w:r>
          </w:p>
        </w:tc>
        <w:tc>
          <w:tcPr>
            <w:tcW w:w="3413" w:type="dxa"/>
          </w:tcPr>
          <w:p w14:paraId="2599A62A" w14:textId="77777777" w:rsidR="00784925" w:rsidRPr="0050153F" w:rsidRDefault="00784925" w:rsidP="00677996">
            <w:pPr>
              <w:rPr>
                <w:rFonts w:ascii="Calibri" w:hAnsi="Calibri" w:cs="Calibri"/>
                <w:b/>
                <w:bCs/>
              </w:rPr>
            </w:pPr>
            <w:r w:rsidRPr="0050153F">
              <w:rPr>
                <w:rFonts w:ascii="Calibri" w:hAnsi="Calibri" w:cs="Calibri"/>
                <w:b/>
                <w:bCs/>
              </w:rPr>
              <w:t>Outputs/Toolkits/Useful Resources created by the Project</w:t>
            </w:r>
          </w:p>
        </w:tc>
      </w:tr>
      <w:tr w:rsidR="008A30F4" w:rsidRPr="00285B0B" w14:paraId="4E8353B7" w14:textId="77777777" w:rsidTr="006365AE">
        <w:tc>
          <w:tcPr>
            <w:tcW w:w="1148" w:type="dxa"/>
            <w:shd w:val="clear" w:color="auto" w:fill="FFCAD3"/>
          </w:tcPr>
          <w:p w14:paraId="62D8218F" w14:textId="6B31D846" w:rsidR="00784925" w:rsidRPr="0050153F" w:rsidRDefault="00733962" w:rsidP="00677996">
            <w:pPr>
              <w:rPr>
                <w:rFonts w:ascii="Calibri" w:hAnsi="Calibri" w:cs="Calibri"/>
              </w:rPr>
            </w:pPr>
            <w:r w:rsidRPr="0050153F">
              <w:rPr>
                <w:rFonts w:ascii="Calibri" w:hAnsi="Calibri" w:cs="Calibri"/>
              </w:rPr>
              <w:lastRenderedPageBreak/>
              <w:t>Creative Europe</w:t>
            </w:r>
          </w:p>
        </w:tc>
        <w:tc>
          <w:tcPr>
            <w:tcW w:w="1809" w:type="dxa"/>
          </w:tcPr>
          <w:p w14:paraId="188C5DE4" w14:textId="2D6EFE1B" w:rsidR="00784925" w:rsidRPr="0050153F" w:rsidRDefault="00043601" w:rsidP="00677996">
            <w:pPr>
              <w:rPr>
                <w:rFonts w:ascii="Calibri" w:hAnsi="Calibri" w:cs="Calibri"/>
              </w:rPr>
            </w:pPr>
            <w:r w:rsidRPr="0050153F">
              <w:rPr>
                <w:rFonts w:ascii="Calibri" w:hAnsi="Calibri" w:cs="Calibri"/>
                <w:b/>
                <w:bCs/>
              </w:rPr>
              <w:t>BEAM</w:t>
            </w:r>
            <w:r w:rsidR="003C3054" w:rsidRPr="0050153F">
              <w:rPr>
                <w:rFonts w:ascii="Calibri" w:hAnsi="Calibri" w:cs="Calibri"/>
                <w:b/>
                <w:bCs/>
              </w:rPr>
              <w:t xml:space="preserve"> UP</w:t>
            </w:r>
            <w:r w:rsidRPr="0050153F">
              <w:rPr>
                <w:rFonts w:ascii="Calibri" w:hAnsi="Calibri" w:cs="Calibri"/>
                <w:b/>
                <w:bCs/>
              </w:rPr>
              <w:t xml:space="preserve">: Blind Engagement in Accessible </w:t>
            </w:r>
            <w:proofErr w:type="spellStart"/>
            <w:r w:rsidRPr="0050153F">
              <w:rPr>
                <w:rFonts w:ascii="Calibri" w:hAnsi="Calibri" w:cs="Calibri"/>
                <w:b/>
                <w:bCs/>
              </w:rPr>
              <w:t>MUseum</w:t>
            </w:r>
            <w:proofErr w:type="spellEnd"/>
            <w:r w:rsidRPr="0050153F">
              <w:rPr>
                <w:rFonts w:ascii="Calibri" w:hAnsi="Calibri" w:cs="Calibri"/>
                <w:b/>
                <w:bCs/>
              </w:rPr>
              <w:t xml:space="preserve"> Projects</w:t>
            </w:r>
            <w:r w:rsidR="00B16814" w:rsidRPr="0050153F">
              <w:rPr>
                <w:rFonts w:ascii="Calibri" w:hAnsi="Calibri" w:cs="Calibri"/>
              </w:rPr>
              <w:t xml:space="preserve"> (01/10/2020 - 30/09/2023)</w:t>
            </w:r>
          </w:p>
        </w:tc>
        <w:tc>
          <w:tcPr>
            <w:tcW w:w="1239" w:type="dxa"/>
          </w:tcPr>
          <w:p w14:paraId="5BFABFBB" w14:textId="3CB98DA5" w:rsidR="00784925" w:rsidRPr="0050153F" w:rsidRDefault="002E3F3D" w:rsidP="00677996">
            <w:pPr>
              <w:rPr>
                <w:rFonts w:ascii="Calibri" w:hAnsi="Calibri" w:cs="Calibri"/>
              </w:rPr>
            </w:pPr>
            <w:hyperlink r:id="rId67" w:history="1">
              <w:r w:rsidRPr="0050153F">
                <w:rPr>
                  <w:rStyle w:val="Hyperlink"/>
                  <w:rFonts w:ascii="Calibri" w:hAnsi="Calibri" w:cs="Calibri"/>
                </w:rPr>
                <w:t>EC Website</w:t>
              </w:r>
            </w:hyperlink>
            <w:r w:rsidR="00B148EB" w:rsidRPr="0050153F">
              <w:rPr>
                <w:rFonts w:ascii="Calibri" w:hAnsi="Calibri" w:cs="Calibri"/>
              </w:rPr>
              <w:t xml:space="preserve"> </w:t>
            </w:r>
            <w:r w:rsidR="00CA6E38" w:rsidRPr="0050153F">
              <w:rPr>
                <w:rFonts w:ascii="Calibri" w:hAnsi="Calibri" w:cs="Calibri"/>
              </w:rPr>
              <w:t xml:space="preserve"> </w:t>
            </w:r>
          </w:p>
        </w:tc>
        <w:tc>
          <w:tcPr>
            <w:tcW w:w="1851" w:type="dxa"/>
          </w:tcPr>
          <w:p w14:paraId="3D9A42D9" w14:textId="65A11197" w:rsidR="00784925" w:rsidRPr="0050153F" w:rsidRDefault="00FE0160" w:rsidP="00677996">
            <w:pPr>
              <w:rPr>
                <w:rFonts w:ascii="Calibri" w:hAnsi="Calibri" w:cs="Calibri"/>
                <w:lang w:val="it-IT"/>
              </w:rPr>
            </w:pPr>
            <w:r w:rsidRPr="0050153F">
              <w:rPr>
                <w:rFonts w:ascii="Calibri" w:hAnsi="Calibri" w:cs="Calibri"/>
                <w:lang w:val="it-IT"/>
              </w:rPr>
              <w:t>COOPERATIVA ATLANTE SOCIETA COOPERATIVA (</w:t>
            </w:r>
            <w:proofErr w:type="spellStart"/>
            <w:r w:rsidRPr="0050153F">
              <w:rPr>
                <w:rFonts w:ascii="Calibri" w:hAnsi="Calibri" w:cs="Calibri"/>
                <w:lang w:val="it-IT"/>
              </w:rPr>
              <w:t>Italy</w:t>
            </w:r>
            <w:proofErr w:type="spellEnd"/>
            <w:r w:rsidRPr="0050153F">
              <w:rPr>
                <w:rFonts w:ascii="Calibri" w:hAnsi="Calibri" w:cs="Calibri"/>
                <w:lang w:val="it-IT"/>
              </w:rPr>
              <w:t>)</w:t>
            </w:r>
          </w:p>
        </w:tc>
        <w:tc>
          <w:tcPr>
            <w:tcW w:w="1620" w:type="dxa"/>
          </w:tcPr>
          <w:p w14:paraId="62035778" w14:textId="274E74C3" w:rsidR="00784925" w:rsidRPr="0050153F" w:rsidRDefault="00BA4A3B" w:rsidP="00677996">
            <w:pPr>
              <w:rPr>
                <w:rFonts w:ascii="Calibri" w:hAnsi="Calibri" w:cs="Calibri"/>
              </w:rPr>
            </w:pPr>
            <w:r w:rsidRPr="0050153F">
              <w:rPr>
                <w:rFonts w:ascii="Calibri" w:hAnsi="Calibri" w:cs="Calibri"/>
              </w:rPr>
              <w:t xml:space="preserve">Ireland, Italy, </w:t>
            </w:r>
            <w:r w:rsidR="00BE0FC7" w:rsidRPr="0050153F">
              <w:rPr>
                <w:rFonts w:ascii="Calibri" w:hAnsi="Calibri" w:cs="Calibri"/>
              </w:rPr>
              <w:t xml:space="preserve">and </w:t>
            </w:r>
            <w:r w:rsidRPr="0050153F">
              <w:rPr>
                <w:rFonts w:ascii="Calibri" w:hAnsi="Calibri" w:cs="Calibri"/>
              </w:rPr>
              <w:t>Croatia</w:t>
            </w:r>
            <w:r w:rsidR="00BE0FC7" w:rsidRPr="0050153F">
              <w:rPr>
                <w:rFonts w:ascii="Calibri" w:hAnsi="Calibri" w:cs="Calibri"/>
              </w:rPr>
              <w:t>.</w:t>
            </w:r>
          </w:p>
        </w:tc>
        <w:tc>
          <w:tcPr>
            <w:tcW w:w="2873" w:type="dxa"/>
          </w:tcPr>
          <w:p w14:paraId="353F923A" w14:textId="13C57943" w:rsidR="00784925" w:rsidRPr="0050153F" w:rsidRDefault="00982319" w:rsidP="00677996">
            <w:pPr>
              <w:rPr>
                <w:rFonts w:ascii="Calibri" w:hAnsi="Calibri" w:cs="Calibri"/>
              </w:rPr>
            </w:pPr>
            <w:r w:rsidRPr="0050153F">
              <w:rPr>
                <w:rFonts w:ascii="Calibri" w:hAnsi="Calibri" w:cs="Calibri"/>
              </w:rPr>
              <w:t xml:space="preserve">Improvement </w:t>
            </w:r>
            <w:r w:rsidR="00A746E3" w:rsidRPr="0050153F">
              <w:rPr>
                <w:rFonts w:ascii="Calibri" w:hAnsi="Calibri" w:cs="Calibri"/>
              </w:rPr>
              <w:t>of</w:t>
            </w:r>
            <w:r w:rsidRPr="0050153F">
              <w:rPr>
                <w:rFonts w:ascii="Calibri" w:hAnsi="Calibri" w:cs="Calibri"/>
              </w:rPr>
              <w:t xml:space="preserve"> </w:t>
            </w:r>
            <w:r w:rsidR="00B65BFA" w:rsidRPr="0050153F">
              <w:rPr>
                <w:rFonts w:ascii="Calibri" w:hAnsi="Calibri" w:cs="Calibri"/>
              </w:rPr>
              <w:t xml:space="preserve">services for visually impaired people </w:t>
            </w:r>
            <w:r w:rsidRPr="0050153F">
              <w:rPr>
                <w:rFonts w:ascii="Calibri" w:hAnsi="Calibri" w:cs="Calibri"/>
              </w:rPr>
              <w:t>in museums by</w:t>
            </w:r>
            <w:r w:rsidR="008C7801" w:rsidRPr="0050153F">
              <w:rPr>
                <w:rFonts w:ascii="Calibri" w:hAnsi="Calibri" w:cs="Calibri"/>
              </w:rPr>
              <w:t xml:space="preserve"> </w:t>
            </w:r>
            <w:r w:rsidRPr="0050153F">
              <w:rPr>
                <w:rFonts w:ascii="Calibri" w:hAnsi="Calibri" w:cs="Calibri"/>
              </w:rPr>
              <w:t>collaborating with</w:t>
            </w:r>
            <w:r w:rsidR="00B65BFA" w:rsidRPr="0050153F">
              <w:rPr>
                <w:rFonts w:ascii="Calibri" w:hAnsi="Calibri" w:cs="Calibri"/>
              </w:rPr>
              <w:t xml:space="preserve"> visually impaired people in the field of contemporary art. The project involved museum professionals and blind and visual disability experts. </w:t>
            </w:r>
          </w:p>
        </w:tc>
        <w:tc>
          <w:tcPr>
            <w:tcW w:w="3413" w:type="dxa"/>
          </w:tcPr>
          <w:p w14:paraId="62D989AB" w14:textId="278AAB10" w:rsidR="00784925" w:rsidRPr="0050153F" w:rsidRDefault="00982319" w:rsidP="00677996">
            <w:pPr>
              <w:rPr>
                <w:rFonts w:ascii="Calibri" w:hAnsi="Calibri" w:cs="Calibri"/>
              </w:rPr>
            </w:pPr>
            <w:r w:rsidRPr="0050153F">
              <w:rPr>
                <w:rFonts w:ascii="Calibri" w:hAnsi="Calibri" w:cs="Calibri"/>
              </w:rPr>
              <w:t xml:space="preserve">- </w:t>
            </w:r>
            <w:hyperlink r:id="rId68" w:history="1">
              <w:r w:rsidR="00783084" w:rsidRPr="0050153F">
                <w:rPr>
                  <w:rStyle w:val="Hyperlink"/>
                  <w:rFonts w:ascii="Calibri" w:hAnsi="Calibri" w:cs="Calibri"/>
                </w:rPr>
                <w:t xml:space="preserve">Beam </w:t>
              </w:r>
              <w:proofErr w:type="spellStart"/>
              <w:r w:rsidR="00783084" w:rsidRPr="0050153F">
                <w:rPr>
                  <w:rStyle w:val="Hyperlink"/>
                  <w:rFonts w:ascii="Calibri" w:hAnsi="Calibri" w:cs="Calibri"/>
                </w:rPr>
                <w:t>Flashbook</w:t>
              </w:r>
              <w:proofErr w:type="spellEnd"/>
            </w:hyperlink>
            <w:r w:rsidR="003604CE" w:rsidRPr="0050153F">
              <w:rPr>
                <w:rFonts w:ascii="Calibri" w:hAnsi="Calibri" w:cs="Calibri"/>
              </w:rPr>
              <w:t xml:space="preserve">. </w:t>
            </w:r>
            <w:r w:rsidR="00576CB8" w:rsidRPr="0050153F">
              <w:rPr>
                <w:rFonts w:ascii="Calibri" w:hAnsi="Calibri" w:cs="Calibri"/>
              </w:rPr>
              <w:t xml:space="preserve">Practical &amp; reusable resources for the practitioners, containing all the main elements of the project such as methodology, case studies and information on findings. </w:t>
            </w:r>
          </w:p>
        </w:tc>
      </w:tr>
      <w:tr w:rsidR="008A30F4" w:rsidRPr="00285B0B" w14:paraId="2CDB2FED" w14:textId="77777777" w:rsidTr="006365AE">
        <w:tc>
          <w:tcPr>
            <w:tcW w:w="1148" w:type="dxa"/>
            <w:shd w:val="clear" w:color="auto" w:fill="FFCAD3"/>
          </w:tcPr>
          <w:p w14:paraId="781BD540" w14:textId="44783791" w:rsidR="002B41C6" w:rsidRPr="0050153F" w:rsidRDefault="002B41C6" w:rsidP="00677996">
            <w:pPr>
              <w:rPr>
                <w:rFonts w:ascii="Calibri" w:hAnsi="Calibri" w:cs="Calibri"/>
              </w:rPr>
            </w:pPr>
            <w:r w:rsidRPr="0050153F">
              <w:rPr>
                <w:rFonts w:ascii="Calibri" w:hAnsi="Calibri" w:cs="Calibri"/>
              </w:rPr>
              <w:t>Creative Europe</w:t>
            </w:r>
          </w:p>
        </w:tc>
        <w:tc>
          <w:tcPr>
            <w:tcW w:w="1809" w:type="dxa"/>
          </w:tcPr>
          <w:p w14:paraId="5ED0EB0A" w14:textId="211139C4" w:rsidR="002B41C6" w:rsidRPr="0050153F" w:rsidRDefault="004A0AB7" w:rsidP="00677996">
            <w:pPr>
              <w:rPr>
                <w:rFonts w:ascii="Calibri" w:hAnsi="Calibri" w:cs="Calibri"/>
              </w:rPr>
            </w:pPr>
            <w:r w:rsidRPr="0050153F">
              <w:rPr>
                <w:rFonts w:ascii="Calibri" w:hAnsi="Calibri" w:cs="Calibri"/>
                <w:b/>
                <w:bCs/>
              </w:rPr>
              <w:t>VIBE, Voyage Inside a Blind Experience</w:t>
            </w:r>
            <w:r w:rsidR="00D272C9" w:rsidRPr="0050153F">
              <w:rPr>
                <w:rFonts w:ascii="Calibri" w:hAnsi="Calibri" w:cs="Calibri"/>
              </w:rPr>
              <w:t xml:space="preserve"> (01/06/2017 – 31/08/2019)</w:t>
            </w:r>
          </w:p>
        </w:tc>
        <w:tc>
          <w:tcPr>
            <w:tcW w:w="1239" w:type="dxa"/>
          </w:tcPr>
          <w:p w14:paraId="0FD5C2F7" w14:textId="6E5B81EF" w:rsidR="002B41C6" w:rsidRPr="0050153F" w:rsidRDefault="00B21F8C" w:rsidP="00677996">
            <w:pPr>
              <w:rPr>
                <w:rFonts w:ascii="Calibri" w:hAnsi="Calibri" w:cs="Calibri"/>
              </w:rPr>
            </w:pPr>
            <w:hyperlink r:id="rId69" w:history="1">
              <w:r w:rsidRPr="0050153F">
                <w:rPr>
                  <w:rStyle w:val="Hyperlink"/>
                  <w:rFonts w:ascii="Calibri" w:hAnsi="Calibri" w:cs="Calibri"/>
                </w:rPr>
                <w:t>EC We</w:t>
              </w:r>
              <w:r w:rsidR="00237BF4" w:rsidRPr="0050153F">
                <w:rPr>
                  <w:rStyle w:val="Hyperlink"/>
                  <w:rFonts w:ascii="Calibri" w:hAnsi="Calibri" w:cs="Calibri"/>
                </w:rPr>
                <w:t>bsite</w:t>
              </w:r>
            </w:hyperlink>
          </w:p>
        </w:tc>
        <w:tc>
          <w:tcPr>
            <w:tcW w:w="1851" w:type="dxa"/>
          </w:tcPr>
          <w:p w14:paraId="16A53987" w14:textId="699AEED7" w:rsidR="002B41C6" w:rsidRPr="0050153F" w:rsidRDefault="0027232F" w:rsidP="00677996">
            <w:pPr>
              <w:rPr>
                <w:rFonts w:ascii="Calibri" w:hAnsi="Calibri" w:cs="Calibri"/>
                <w:lang w:val="it-IT"/>
              </w:rPr>
            </w:pPr>
            <w:r w:rsidRPr="0050153F">
              <w:rPr>
                <w:rFonts w:ascii="Calibri" w:hAnsi="Calibri" w:cs="Calibri"/>
                <w:lang w:val="it-IT"/>
              </w:rPr>
              <w:t>COOPERATIVA ATLANTE SOCIETA COOPERATIVA (</w:t>
            </w:r>
            <w:proofErr w:type="spellStart"/>
            <w:r w:rsidRPr="0050153F">
              <w:rPr>
                <w:rFonts w:ascii="Calibri" w:hAnsi="Calibri" w:cs="Calibri"/>
                <w:lang w:val="it-IT"/>
              </w:rPr>
              <w:t>Italy</w:t>
            </w:r>
            <w:proofErr w:type="spellEnd"/>
            <w:r w:rsidRPr="0050153F">
              <w:rPr>
                <w:rFonts w:ascii="Calibri" w:hAnsi="Calibri" w:cs="Calibri"/>
                <w:lang w:val="it-IT"/>
              </w:rPr>
              <w:t>)</w:t>
            </w:r>
          </w:p>
        </w:tc>
        <w:tc>
          <w:tcPr>
            <w:tcW w:w="1620" w:type="dxa"/>
          </w:tcPr>
          <w:p w14:paraId="5B9CA192" w14:textId="31D25A12" w:rsidR="002B41C6" w:rsidRPr="0050153F" w:rsidRDefault="0063755D" w:rsidP="00677996">
            <w:pPr>
              <w:rPr>
                <w:rFonts w:ascii="Calibri" w:hAnsi="Calibri" w:cs="Calibri"/>
                <w:lang w:val="it-IT"/>
              </w:rPr>
            </w:pPr>
            <w:proofErr w:type="spellStart"/>
            <w:r w:rsidRPr="0050153F">
              <w:rPr>
                <w:rFonts w:ascii="Calibri" w:hAnsi="Calibri" w:cs="Calibri"/>
                <w:lang w:val="it-IT"/>
              </w:rPr>
              <w:t>Ireland</w:t>
            </w:r>
            <w:proofErr w:type="spellEnd"/>
            <w:r w:rsidRPr="0050153F">
              <w:rPr>
                <w:rFonts w:ascii="Calibri" w:hAnsi="Calibri" w:cs="Calibri"/>
                <w:lang w:val="it-IT"/>
              </w:rPr>
              <w:t xml:space="preserve">, </w:t>
            </w:r>
            <w:proofErr w:type="spellStart"/>
            <w:r w:rsidRPr="0050153F">
              <w:rPr>
                <w:rFonts w:ascii="Calibri" w:hAnsi="Calibri" w:cs="Calibri"/>
                <w:lang w:val="it-IT"/>
              </w:rPr>
              <w:t>Italy</w:t>
            </w:r>
            <w:proofErr w:type="spellEnd"/>
            <w:r w:rsidRPr="0050153F">
              <w:rPr>
                <w:rFonts w:ascii="Calibri" w:hAnsi="Calibri" w:cs="Calibri"/>
                <w:lang w:val="it-IT"/>
              </w:rPr>
              <w:t xml:space="preserve">, </w:t>
            </w:r>
            <w:r w:rsidR="00002CAB" w:rsidRPr="0050153F">
              <w:rPr>
                <w:rFonts w:ascii="Calibri" w:hAnsi="Calibri" w:cs="Calibri"/>
                <w:lang w:val="it-IT"/>
              </w:rPr>
              <w:t xml:space="preserve">and </w:t>
            </w:r>
            <w:proofErr w:type="spellStart"/>
            <w:r w:rsidRPr="0050153F">
              <w:rPr>
                <w:rFonts w:ascii="Calibri" w:hAnsi="Calibri" w:cs="Calibri"/>
                <w:lang w:val="it-IT"/>
              </w:rPr>
              <w:t>Croatia</w:t>
            </w:r>
            <w:proofErr w:type="spellEnd"/>
            <w:r w:rsidR="00002CAB" w:rsidRPr="0050153F">
              <w:rPr>
                <w:rFonts w:ascii="Calibri" w:hAnsi="Calibri" w:cs="Calibri"/>
                <w:lang w:val="it-IT"/>
              </w:rPr>
              <w:t>.</w:t>
            </w:r>
          </w:p>
        </w:tc>
        <w:tc>
          <w:tcPr>
            <w:tcW w:w="2873" w:type="dxa"/>
          </w:tcPr>
          <w:p w14:paraId="22EF3A5A" w14:textId="6D7F1D51" w:rsidR="002B41C6" w:rsidRPr="0050153F" w:rsidRDefault="00536B65" w:rsidP="00677996">
            <w:pPr>
              <w:rPr>
                <w:rFonts w:ascii="Calibri" w:hAnsi="Calibri" w:cs="Calibri"/>
              </w:rPr>
            </w:pPr>
            <w:r w:rsidRPr="0050153F">
              <w:rPr>
                <w:rFonts w:ascii="Calibri" w:hAnsi="Calibri" w:cs="Calibri"/>
              </w:rPr>
              <w:t>VIBE, a project that preceded B</w:t>
            </w:r>
            <w:r w:rsidR="00002CAB" w:rsidRPr="0050153F">
              <w:rPr>
                <w:rFonts w:ascii="Calibri" w:hAnsi="Calibri" w:cs="Calibri"/>
              </w:rPr>
              <w:t xml:space="preserve">EAM </w:t>
            </w:r>
            <w:r w:rsidRPr="0050153F">
              <w:rPr>
                <w:rFonts w:ascii="Calibri" w:hAnsi="Calibri" w:cs="Calibri"/>
              </w:rPr>
              <w:t>U</w:t>
            </w:r>
            <w:r w:rsidR="00002CAB" w:rsidRPr="0050153F">
              <w:rPr>
                <w:rFonts w:ascii="Calibri" w:hAnsi="Calibri" w:cs="Calibri"/>
              </w:rPr>
              <w:t>P</w:t>
            </w:r>
            <w:r w:rsidRPr="0050153F">
              <w:rPr>
                <w:rFonts w:ascii="Calibri" w:hAnsi="Calibri" w:cs="Calibri"/>
              </w:rPr>
              <w:t xml:space="preserve"> sought to create the first model of a contemporary art exhibition accessible both to </w:t>
            </w:r>
            <w:r w:rsidR="008D20C7" w:rsidRPr="0050153F">
              <w:rPr>
                <w:rFonts w:ascii="Calibri" w:hAnsi="Calibri" w:cs="Calibri"/>
              </w:rPr>
              <w:t xml:space="preserve">sighted </w:t>
            </w:r>
            <w:r w:rsidRPr="0050153F">
              <w:rPr>
                <w:rFonts w:ascii="Calibri" w:hAnsi="Calibri" w:cs="Calibri"/>
              </w:rPr>
              <w:t xml:space="preserve">and visually impaired people. </w:t>
            </w:r>
          </w:p>
        </w:tc>
        <w:tc>
          <w:tcPr>
            <w:tcW w:w="3413" w:type="dxa"/>
          </w:tcPr>
          <w:p w14:paraId="4E9E6024" w14:textId="0C35A0EB" w:rsidR="002B41C6" w:rsidRPr="0050153F" w:rsidRDefault="00A746E3" w:rsidP="00677996">
            <w:pPr>
              <w:rPr>
                <w:rFonts w:ascii="Calibri" w:hAnsi="Calibri" w:cs="Calibri"/>
                <w:b/>
                <w:bCs/>
              </w:rPr>
            </w:pPr>
            <w:r w:rsidRPr="0050153F">
              <w:rPr>
                <w:rFonts w:ascii="Calibri" w:hAnsi="Calibri" w:cs="Calibri"/>
              </w:rPr>
              <w:t xml:space="preserve">- </w:t>
            </w:r>
            <w:hyperlink r:id="rId70" w:history="1">
              <w:r w:rsidR="003F7950" w:rsidRPr="0050153F">
                <w:rPr>
                  <w:rStyle w:val="Hyperlink"/>
                  <w:rFonts w:ascii="Calibri" w:hAnsi="Calibri" w:cs="Calibri"/>
                </w:rPr>
                <w:t xml:space="preserve">Vibe </w:t>
              </w:r>
              <w:proofErr w:type="spellStart"/>
              <w:r w:rsidR="003F7950" w:rsidRPr="0050153F">
                <w:rPr>
                  <w:rStyle w:val="Hyperlink"/>
                  <w:rFonts w:ascii="Calibri" w:hAnsi="Calibri" w:cs="Calibri"/>
                </w:rPr>
                <w:t>Flashbook</w:t>
              </w:r>
              <w:proofErr w:type="spellEnd"/>
              <w:r w:rsidR="003F7950" w:rsidRPr="0050153F">
                <w:rPr>
                  <w:rStyle w:val="Hyperlink"/>
                  <w:rFonts w:ascii="Calibri" w:hAnsi="Calibri" w:cs="Calibri"/>
                </w:rPr>
                <w:t>.</w:t>
              </w:r>
            </w:hyperlink>
            <w:r w:rsidR="00140EE0" w:rsidRPr="0050153F">
              <w:rPr>
                <w:rFonts w:ascii="Calibri" w:hAnsi="Calibri" w:cs="Calibri"/>
              </w:rPr>
              <w:t xml:space="preserve"> </w:t>
            </w:r>
            <w:r w:rsidR="00E73597" w:rsidRPr="0050153F">
              <w:rPr>
                <w:rFonts w:ascii="Calibri" w:hAnsi="Calibri" w:cs="Calibri"/>
              </w:rPr>
              <w:t>Practical &amp; reusable resources for the practitioners</w:t>
            </w:r>
            <w:r w:rsidR="003F385C" w:rsidRPr="0050153F">
              <w:rPr>
                <w:rFonts w:ascii="Calibri" w:hAnsi="Calibri" w:cs="Calibri"/>
              </w:rPr>
              <w:t xml:space="preserve">, </w:t>
            </w:r>
            <w:r w:rsidR="00FD647C" w:rsidRPr="0050153F">
              <w:rPr>
                <w:rFonts w:ascii="Calibri" w:hAnsi="Calibri" w:cs="Calibri"/>
              </w:rPr>
              <w:t>containing</w:t>
            </w:r>
            <w:r w:rsidR="003F385C" w:rsidRPr="0050153F">
              <w:rPr>
                <w:rFonts w:ascii="Calibri" w:hAnsi="Calibri" w:cs="Calibri"/>
              </w:rPr>
              <w:t xml:space="preserve"> all the main elements of the project and the description of the different phases of its implementation.</w:t>
            </w:r>
          </w:p>
        </w:tc>
      </w:tr>
      <w:tr w:rsidR="008A30F4" w:rsidRPr="00285B0B" w14:paraId="5A0A6E79" w14:textId="77777777" w:rsidTr="006365AE">
        <w:tc>
          <w:tcPr>
            <w:tcW w:w="1148" w:type="dxa"/>
            <w:shd w:val="clear" w:color="auto" w:fill="F2EFED"/>
          </w:tcPr>
          <w:p w14:paraId="632704F3" w14:textId="2FE0A23A" w:rsidR="004453EF" w:rsidRPr="0050153F" w:rsidRDefault="004453EF" w:rsidP="00677996">
            <w:pPr>
              <w:rPr>
                <w:rFonts w:ascii="Calibri" w:hAnsi="Calibri" w:cs="Calibri"/>
              </w:rPr>
            </w:pPr>
            <w:r w:rsidRPr="0050153F">
              <w:rPr>
                <w:rFonts w:ascii="Calibri" w:hAnsi="Calibri" w:cs="Calibri"/>
              </w:rPr>
              <w:t>HORIZON 2020</w:t>
            </w:r>
          </w:p>
        </w:tc>
        <w:tc>
          <w:tcPr>
            <w:tcW w:w="1809" w:type="dxa"/>
          </w:tcPr>
          <w:p w14:paraId="6AF5BE1C" w14:textId="57BC4969" w:rsidR="004453EF" w:rsidRPr="0050153F" w:rsidRDefault="004453EF" w:rsidP="00677996">
            <w:pPr>
              <w:rPr>
                <w:rFonts w:ascii="Calibri" w:hAnsi="Calibri" w:cs="Calibri"/>
                <w:b/>
                <w:bCs/>
              </w:rPr>
            </w:pPr>
            <w:proofErr w:type="spellStart"/>
            <w:r w:rsidRPr="0050153F">
              <w:rPr>
                <w:rFonts w:ascii="Calibri" w:hAnsi="Calibri" w:cs="Calibri"/>
                <w:b/>
                <w:bCs/>
              </w:rPr>
              <w:t>MuseIT</w:t>
            </w:r>
            <w:proofErr w:type="spellEnd"/>
            <w:r w:rsidRPr="0050153F">
              <w:rPr>
                <w:rFonts w:ascii="Calibri" w:hAnsi="Calibri" w:cs="Calibri"/>
                <w:b/>
                <w:bCs/>
              </w:rPr>
              <w:t>, Multi-sensory, User-centred, Shared cultural Experiences through Interactive Technologies</w:t>
            </w:r>
            <w:r w:rsidRPr="0050153F">
              <w:rPr>
                <w:rFonts w:ascii="Calibri" w:hAnsi="Calibri" w:cs="Calibri"/>
              </w:rPr>
              <w:t xml:space="preserve"> (01/10/2022 – 30/09/2025)</w:t>
            </w:r>
          </w:p>
        </w:tc>
        <w:tc>
          <w:tcPr>
            <w:tcW w:w="1239" w:type="dxa"/>
          </w:tcPr>
          <w:p w14:paraId="1CB5F06F" w14:textId="77777777" w:rsidR="004453EF" w:rsidRPr="0050153F" w:rsidRDefault="004453EF" w:rsidP="00677996">
            <w:pPr>
              <w:rPr>
                <w:rFonts w:ascii="Calibri" w:hAnsi="Calibri" w:cs="Calibri"/>
              </w:rPr>
            </w:pPr>
            <w:hyperlink r:id="rId71" w:history="1">
              <w:r w:rsidRPr="0050153F">
                <w:rPr>
                  <w:rStyle w:val="Hyperlink"/>
                  <w:rFonts w:ascii="Calibri" w:hAnsi="Calibri" w:cs="Calibri"/>
                </w:rPr>
                <w:t>EC Website</w:t>
              </w:r>
            </w:hyperlink>
            <w:r w:rsidRPr="0050153F">
              <w:rPr>
                <w:rFonts w:ascii="Calibri" w:hAnsi="Calibri" w:cs="Calibri"/>
              </w:rPr>
              <w:t xml:space="preserve"> </w:t>
            </w:r>
          </w:p>
          <w:p w14:paraId="708B1E39" w14:textId="37E001EC" w:rsidR="001E7BD7" w:rsidRPr="0050153F" w:rsidRDefault="001E7BD7" w:rsidP="00677996">
            <w:pPr>
              <w:rPr>
                <w:rFonts w:ascii="Calibri" w:hAnsi="Calibri" w:cs="Calibri"/>
              </w:rPr>
            </w:pPr>
          </w:p>
        </w:tc>
        <w:tc>
          <w:tcPr>
            <w:tcW w:w="1851" w:type="dxa"/>
          </w:tcPr>
          <w:p w14:paraId="241359D5" w14:textId="0F24FEF2" w:rsidR="004453EF" w:rsidRPr="0050153F" w:rsidRDefault="004453EF" w:rsidP="00677996">
            <w:pPr>
              <w:rPr>
                <w:rFonts w:ascii="Calibri" w:hAnsi="Calibri" w:cs="Calibri"/>
                <w:lang w:val="it-IT"/>
              </w:rPr>
            </w:pPr>
            <w:r w:rsidRPr="0050153F">
              <w:rPr>
                <w:rFonts w:ascii="Calibri" w:hAnsi="Calibri" w:cs="Calibri"/>
              </w:rPr>
              <w:t>HOEGSKOLAN I BORAS (Sweden)</w:t>
            </w:r>
          </w:p>
        </w:tc>
        <w:tc>
          <w:tcPr>
            <w:tcW w:w="1620" w:type="dxa"/>
          </w:tcPr>
          <w:p w14:paraId="156A143A" w14:textId="3AA1CDDE" w:rsidR="004453EF" w:rsidRPr="0050153F" w:rsidRDefault="004453EF" w:rsidP="00677996">
            <w:pPr>
              <w:rPr>
                <w:rFonts w:ascii="Calibri" w:hAnsi="Calibri" w:cs="Calibri"/>
              </w:rPr>
            </w:pPr>
            <w:r w:rsidRPr="0050153F">
              <w:rPr>
                <w:rFonts w:ascii="Calibri" w:hAnsi="Calibri" w:cs="Calibri"/>
              </w:rPr>
              <w:t xml:space="preserve">Cyprus, Greece, Sweden, Belgium, France, Italy, </w:t>
            </w:r>
            <w:r w:rsidR="00002CAB" w:rsidRPr="0050153F">
              <w:rPr>
                <w:rFonts w:ascii="Calibri" w:hAnsi="Calibri" w:cs="Calibri"/>
              </w:rPr>
              <w:t xml:space="preserve">and </w:t>
            </w:r>
            <w:r w:rsidR="00290BBD" w:rsidRPr="0050153F">
              <w:rPr>
                <w:rFonts w:ascii="Calibri" w:hAnsi="Calibri" w:cs="Calibri"/>
              </w:rPr>
              <w:t>t</w:t>
            </w:r>
            <w:r w:rsidR="00CD40E8" w:rsidRPr="0050153F">
              <w:rPr>
                <w:rFonts w:ascii="Calibri" w:hAnsi="Calibri" w:cs="Calibri"/>
              </w:rPr>
              <w:t xml:space="preserve">he </w:t>
            </w:r>
            <w:r w:rsidRPr="0050153F">
              <w:rPr>
                <w:rFonts w:ascii="Calibri" w:hAnsi="Calibri" w:cs="Calibri"/>
              </w:rPr>
              <w:t>Netherlands</w:t>
            </w:r>
            <w:r w:rsidR="00002CAB" w:rsidRPr="0050153F">
              <w:rPr>
                <w:rFonts w:ascii="Calibri" w:hAnsi="Calibri" w:cs="Calibri"/>
              </w:rPr>
              <w:t>.</w:t>
            </w:r>
          </w:p>
        </w:tc>
        <w:tc>
          <w:tcPr>
            <w:tcW w:w="2873" w:type="dxa"/>
          </w:tcPr>
          <w:p w14:paraId="2196B25D" w14:textId="63584624" w:rsidR="004453EF" w:rsidRPr="0050153F" w:rsidRDefault="007B6356" w:rsidP="00677996">
            <w:pPr>
              <w:rPr>
                <w:rFonts w:ascii="Calibri" w:hAnsi="Calibri" w:cs="Calibri"/>
              </w:rPr>
            </w:pPr>
            <w:r w:rsidRPr="0050153F">
              <w:rPr>
                <w:rFonts w:ascii="Calibri" w:hAnsi="Calibri" w:cs="Calibri"/>
              </w:rPr>
              <w:t>Focus on designing</w:t>
            </w:r>
            <w:r w:rsidR="004453EF" w:rsidRPr="0050153F">
              <w:rPr>
                <w:rFonts w:ascii="Calibri" w:hAnsi="Calibri" w:cs="Calibri"/>
              </w:rPr>
              <w:t xml:space="preserve"> cutting-edge technologies to facilitate, promote and widen access to cultural assets in an inclusive way by developing a multisensory, user-centred platform for remote immersive co-creative engagement with cultural assets and experiences.</w:t>
            </w:r>
          </w:p>
        </w:tc>
        <w:tc>
          <w:tcPr>
            <w:tcW w:w="3413" w:type="dxa"/>
          </w:tcPr>
          <w:p w14:paraId="2D456397" w14:textId="48DF1A29" w:rsidR="004453EF" w:rsidRPr="0050153F" w:rsidRDefault="00747941" w:rsidP="00677996">
            <w:pPr>
              <w:rPr>
                <w:rFonts w:ascii="Calibri" w:hAnsi="Calibri" w:cs="Calibri"/>
              </w:rPr>
            </w:pPr>
            <w:r w:rsidRPr="0050153F">
              <w:rPr>
                <w:rFonts w:ascii="Calibri" w:hAnsi="Calibri" w:cs="Calibri"/>
              </w:rPr>
              <w:t xml:space="preserve">- </w:t>
            </w:r>
            <w:hyperlink r:id="rId72" w:history="1">
              <w:r w:rsidR="004453EF" w:rsidRPr="0050153F">
                <w:rPr>
                  <w:rStyle w:val="Hyperlink"/>
                  <w:rFonts w:ascii="Calibri" w:hAnsi="Calibri" w:cs="Calibri"/>
                </w:rPr>
                <w:t>Outputs and Deliverables</w:t>
              </w:r>
            </w:hyperlink>
            <w:r w:rsidR="00A7458D" w:rsidRPr="0050153F">
              <w:rPr>
                <w:rFonts w:ascii="Calibri" w:hAnsi="Calibri" w:cs="Calibri"/>
              </w:rPr>
              <w:t>. Links to public deliverables and publications of the project.</w:t>
            </w:r>
          </w:p>
        </w:tc>
      </w:tr>
      <w:tr w:rsidR="008A30F4" w:rsidRPr="00285B0B" w14:paraId="531C1489" w14:textId="77777777" w:rsidTr="006365AE">
        <w:tc>
          <w:tcPr>
            <w:tcW w:w="1148" w:type="dxa"/>
            <w:shd w:val="clear" w:color="auto" w:fill="F2EFED"/>
          </w:tcPr>
          <w:p w14:paraId="1AF08E8D" w14:textId="774C9EC9" w:rsidR="004453EF" w:rsidRPr="0050153F" w:rsidRDefault="004453EF" w:rsidP="00677996">
            <w:pPr>
              <w:rPr>
                <w:rFonts w:ascii="Calibri" w:hAnsi="Calibri" w:cs="Calibri"/>
              </w:rPr>
            </w:pPr>
            <w:r w:rsidRPr="0050153F">
              <w:rPr>
                <w:rFonts w:ascii="Calibri" w:hAnsi="Calibri" w:cs="Calibri"/>
              </w:rPr>
              <w:lastRenderedPageBreak/>
              <w:t>HORIZON 2020</w:t>
            </w:r>
          </w:p>
        </w:tc>
        <w:tc>
          <w:tcPr>
            <w:tcW w:w="1809" w:type="dxa"/>
          </w:tcPr>
          <w:p w14:paraId="19998261" w14:textId="51748F1D" w:rsidR="004453EF" w:rsidRPr="0050153F" w:rsidRDefault="004453EF" w:rsidP="00677996">
            <w:pPr>
              <w:rPr>
                <w:rFonts w:ascii="Calibri" w:hAnsi="Calibri" w:cs="Calibri"/>
              </w:rPr>
            </w:pPr>
            <w:r w:rsidRPr="0050153F">
              <w:rPr>
                <w:rFonts w:ascii="Calibri" w:hAnsi="Calibri" w:cs="Calibri"/>
                <w:b/>
                <w:bCs/>
              </w:rPr>
              <w:t xml:space="preserve">ARCHES - Accessible Resources for Cultural Heritage </w:t>
            </w:r>
            <w:proofErr w:type="spellStart"/>
            <w:r w:rsidRPr="0050153F">
              <w:rPr>
                <w:rFonts w:ascii="Calibri" w:hAnsi="Calibri" w:cs="Calibri"/>
                <w:b/>
                <w:bCs/>
              </w:rPr>
              <w:t>EcoSystems</w:t>
            </w:r>
            <w:proofErr w:type="spellEnd"/>
            <w:r w:rsidRPr="0050153F">
              <w:rPr>
                <w:rFonts w:ascii="Calibri" w:hAnsi="Calibri" w:cs="Calibri"/>
              </w:rPr>
              <w:t xml:space="preserve"> (01/10/2016 - 31/12/2019)</w:t>
            </w:r>
          </w:p>
        </w:tc>
        <w:tc>
          <w:tcPr>
            <w:tcW w:w="1239" w:type="dxa"/>
          </w:tcPr>
          <w:p w14:paraId="312B7DD5" w14:textId="7FA31C61" w:rsidR="004453EF" w:rsidRPr="0050153F" w:rsidRDefault="004453EF" w:rsidP="00677996">
            <w:pPr>
              <w:rPr>
                <w:rFonts w:ascii="Calibri" w:hAnsi="Calibri" w:cs="Calibri"/>
              </w:rPr>
            </w:pPr>
            <w:hyperlink r:id="rId73" w:history="1">
              <w:r w:rsidRPr="0050153F">
                <w:rPr>
                  <w:rStyle w:val="Hyperlink"/>
                  <w:rFonts w:ascii="Calibri" w:hAnsi="Calibri" w:cs="Calibri"/>
                </w:rPr>
                <w:t>EC Website</w:t>
              </w:r>
            </w:hyperlink>
          </w:p>
        </w:tc>
        <w:tc>
          <w:tcPr>
            <w:tcW w:w="1851" w:type="dxa"/>
          </w:tcPr>
          <w:p w14:paraId="6C872FDD" w14:textId="2F84B511" w:rsidR="004453EF" w:rsidRPr="0050153F" w:rsidRDefault="004453EF" w:rsidP="00677996">
            <w:pPr>
              <w:rPr>
                <w:rFonts w:ascii="Calibri" w:hAnsi="Calibri" w:cs="Calibri"/>
                <w:lang w:val="de-DE"/>
              </w:rPr>
            </w:pPr>
            <w:r w:rsidRPr="0050153F">
              <w:rPr>
                <w:rFonts w:ascii="Calibri" w:hAnsi="Calibri" w:cs="Calibri"/>
                <w:lang w:val="de-DE"/>
              </w:rPr>
              <w:t>VRVIS ZENTRUM FUR VIRTUAL REALITY UND VISUALISIERUNG FORSCHUNGS-GMBH (Austria)</w:t>
            </w:r>
          </w:p>
        </w:tc>
        <w:tc>
          <w:tcPr>
            <w:tcW w:w="1620" w:type="dxa"/>
          </w:tcPr>
          <w:p w14:paraId="1944292C" w14:textId="194B0CA9" w:rsidR="004453EF" w:rsidRPr="0050153F" w:rsidRDefault="004453EF" w:rsidP="00677996">
            <w:pPr>
              <w:rPr>
                <w:rFonts w:ascii="Calibri" w:hAnsi="Calibri" w:cs="Calibri"/>
              </w:rPr>
            </w:pPr>
            <w:r w:rsidRPr="0050153F">
              <w:rPr>
                <w:rFonts w:ascii="Calibri" w:hAnsi="Calibri" w:cs="Calibri"/>
              </w:rPr>
              <w:t xml:space="preserve">UK, Austria, Spain, </w:t>
            </w:r>
            <w:r w:rsidR="00002CAB" w:rsidRPr="0050153F">
              <w:rPr>
                <w:rFonts w:ascii="Calibri" w:hAnsi="Calibri" w:cs="Calibri"/>
              </w:rPr>
              <w:t xml:space="preserve">and </w:t>
            </w:r>
            <w:r w:rsidRPr="0050153F">
              <w:rPr>
                <w:rFonts w:ascii="Calibri" w:hAnsi="Calibri" w:cs="Calibri"/>
              </w:rPr>
              <w:t>Serbia</w:t>
            </w:r>
            <w:r w:rsidR="00002CAB" w:rsidRPr="0050153F">
              <w:rPr>
                <w:rFonts w:ascii="Calibri" w:hAnsi="Calibri" w:cs="Calibri"/>
              </w:rPr>
              <w:t xml:space="preserve">. </w:t>
            </w:r>
          </w:p>
        </w:tc>
        <w:tc>
          <w:tcPr>
            <w:tcW w:w="2873" w:type="dxa"/>
          </w:tcPr>
          <w:p w14:paraId="66EC486F" w14:textId="5F270250" w:rsidR="004453EF" w:rsidRPr="0050153F" w:rsidRDefault="00011400" w:rsidP="00677996">
            <w:pPr>
              <w:rPr>
                <w:rFonts w:ascii="Calibri" w:hAnsi="Calibri" w:cs="Calibri"/>
              </w:rPr>
            </w:pPr>
            <w:r w:rsidRPr="0050153F">
              <w:rPr>
                <w:rFonts w:ascii="Calibri" w:hAnsi="Calibri" w:cs="Calibri"/>
              </w:rPr>
              <w:t>Focus</w:t>
            </w:r>
            <w:r w:rsidR="004453EF" w:rsidRPr="0050153F">
              <w:rPr>
                <w:rFonts w:ascii="Calibri" w:hAnsi="Calibri" w:cs="Calibri"/>
              </w:rPr>
              <w:t xml:space="preserve"> on the accessibility of museums and cultural heritage through models and technologies, and principally for those experienc</w:t>
            </w:r>
            <w:r w:rsidR="00E872E5" w:rsidRPr="0050153F">
              <w:rPr>
                <w:rFonts w:ascii="Calibri" w:hAnsi="Calibri" w:cs="Calibri"/>
              </w:rPr>
              <w:t>ing</w:t>
            </w:r>
            <w:r w:rsidR="004453EF" w:rsidRPr="0050153F">
              <w:rPr>
                <w:rFonts w:ascii="Calibri" w:hAnsi="Calibri" w:cs="Calibri"/>
              </w:rPr>
              <w:t xml:space="preserve"> disabilities of perception, memory, cognition and communication. </w:t>
            </w:r>
          </w:p>
        </w:tc>
        <w:tc>
          <w:tcPr>
            <w:tcW w:w="3413" w:type="dxa"/>
          </w:tcPr>
          <w:p w14:paraId="11A3C728" w14:textId="50A05F54" w:rsidR="004453EF" w:rsidRPr="0050153F" w:rsidRDefault="00747941" w:rsidP="00677996">
            <w:pPr>
              <w:rPr>
                <w:rFonts w:ascii="Calibri" w:hAnsi="Calibri" w:cs="Calibri"/>
              </w:rPr>
            </w:pPr>
            <w:r w:rsidRPr="0050153F">
              <w:rPr>
                <w:rFonts w:ascii="Calibri" w:hAnsi="Calibri" w:cs="Calibri"/>
              </w:rPr>
              <w:t xml:space="preserve">- </w:t>
            </w:r>
            <w:hyperlink r:id="rId74" w:history="1">
              <w:r w:rsidR="004453EF" w:rsidRPr="0050153F">
                <w:rPr>
                  <w:rStyle w:val="Hyperlink"/>
                  <w:rFonts w:ascii="Calibri" w:hAnsi="Calibri" w:cs="Calibri"/>
                </w:rPr>
                <w:t>Ways of working with ARCHES participants Guidelines.</w:t>
              </w:r>
            </w:hyperlink>
            <w:r w:rsidR="004453EF" w:rsidRPr="0050153F">
              <w:rPr>
                <w:rFonts w:ascii="Calibri" w:hAnsi="Calibri" w:cs="Calibri"/>
              </w:rPr>
              <w:t xml:space="preserve"> </w:t>
            </w:r>
            <w:r w:rsidR="00140EE0" w:rsidRPr="0050153F">
              <w:rPr>
                <w:rFonts w:ascii="Calibri" w:hAnsi="Calibri" w:cs="Calibri"/>
              </w:rPr>
              <w:t>G</w:t>
            </w:r>
            <w:r w:rsidR="004453EF" w:rsidRPr="0050153F">
              <w:rPr>
                <w:rFonts w:ascii="Calibri" w:hAnsi="Calibri" w:cs="Calibri"/>
              </w:rPr>
              <w:t xml:space="preserve">uidelines and other documents available for use in cultural institutions developed </w:t>
            </w:r>
            <w:r w:rsidR="00E461D6" w:rsidRPr="0050153F">
              <w:rPr>
                <w:rFonts w:ascii="Calibri" w:hAnsi="Calibri" w:cs="Calibri"/>
              </w:rPr>
              <w:t>through</w:t>
            </w:r>
            <w:r w:rsidR="004453EF" w:rsidRPr="0050153F">
              <w:rPr>
                <w:rFonts w:ascii="Calibri" w:hAnsi="Calibri" w:cs="Calibri"/>
              </w:rPr>
              <w:t xml:space="preserve"> the framework of the ARCHES project.</w:t>
            </w:r>
          </w:p>
        </w:tc>
      </w:tr>
    </w:tbl>
    <w:p w14:paraId="7FD356DD" w14:textId="77777777" w:rsidR="00D95BD8" w:rsidRPr="00285B0B" w:rsidRDefault="00D95BD8" w:rsidP="00677996">
      <w:pPr>
        <w:spacing w:after="0" w:line="240" w:lineRule="auto"/>
        <w:rPr>
          <w:rFonts w:ascii="Calibri" w:hAnsi="Calibri" w:cs="Calibri"/>
          <w:sz w:val="24"/>
          <w:szCs w:val="24"/>
          <w:u w:val="single"/>
        </w:rPr>
      </w:pPr>
    </w:p>
    <w:p w14:paraId="10652DF8" w14:textId="099D7ED7" w:rsidR="00004B73" w:rsidRPr="00285B0B" w:rsidRDefault="00375640" w:rsidP="00677996">
      <w:pPr>
        <w:pStyle w:val="Heading3"/>
        <w:numPr>
          <w:ilvl w:val="1"/>
          <w:numId w:val="51"/>
        </w:numPr>
        <w:spacing w:line="240" w:lineRule="auto"/>
        <w:rPr>
          <w:rFonts w:ascii="Calibri" w:eastAsia="Aptos" w:hAnsi="Calibri" w:cs="Calibri"/>
          <w:b/>
          <w:bCs/>
          <w:color w:val="7040CC"/>
          <w:sz w:val="24"/>
          <w:szCs w:val="24"/>
        </w:rPr>
      </w:pPr>
      <w:bookmarkStart w:id="14" w:name="_Toc179469542"/>
      <w:bookmarkStart w:id="15" w:name="_Toc191894651"/>
      <w:r w:rsidRPr="00285B0B">
        <w:rPr>
          <w:rFonts w:ascii="Calibri" w:eastAsia="Aptos" w:hAnsi="Calibri" w:cs="Calibri"/>
          <w:b/>
          <w:bCs/>
          <w:color w:val="7040CC"/>
          <w:sz w:val="24"/>
          <w:szCs w:val="24"/>
        </w:rPr>
        <w:t>Other Projects</w:t>
      </w:r>
      <w:bookmarkEnd w:id="14"/>
      <w:bookmarkEnd w:id="15"/>
    </w:p>
    <w:p w14:paraId="76B128BC" w14:textId="0B413CB3" w:rsidR="00D95BD8" w:rsidRPr="00285B0B" w:rsidRDefault="00D95BD8" w:rsidP="00677996">
      <w:pPr>
        <w:spacing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1531"/>
        <w:gridCol w:w="1801"/>
        <w:gridCol w:w="1451"/>
        <w:gridCol w:w="1826"/>
        <w:gridCol w:w="1481"/>
        <w:gridCol w:w="2677"/>
        <w:gridCol w:w="3181"/>
      </w:tblGrid>
      <w:tr w:rsidR="00971971" w:rsidRPr="00285B0B" w14:paraId="4099A5CF" w14:textId="77777777" w:rsidTr="00820FFD">
        <w:tc>
          <w:tcPr>
            <w:tcW w:w="1531" w:type="dxa"/>
          </w:tcPr>
          <w:p w14:paraId="3746B534" w14:textId="77777777" w:rsidR="00A95F88" w:rsidRPr="0050153F" w:rsidRDefault="00A95F88" w:rsidP="00677996">
            <w:pPr>
              <w:rPr>
                <w:rFonts w:ascii="Calibri" w:hAnsi="Calibri" w:cs="Calibri"/>
                <w:b/>
                <w:bCs/>
              </w:rPr>
            </w:pPr>
            <w:r w:rsidRPr="0050153F">
              <w:rPr>
                <w:rFonts w:ascii="Calibri" w:hAnsi="Calibri" w:cs="Calibri"/>
                <w:b/>
                <w:bCs/>
              </w:rPr>
              <w:t>Funding</w:t>
            </w:r>
          </w:p>
        </w:tc>
        <w:tc>
          <w:tcPr>
            <w:tcW w:w="1801" w:type="dxa"/>
          </w:tcPr>
          <w:p w14:paraId="2EA264E8" w14:textId="77777777" w:rsidR="00A95F88" w:rsidRPr="0050153F" w:rsidRDefault="00A95F88" w:rsidP="00677996">
            <w:pPr>
              <w:rPr>
                <w:rFonts w:ascii="Calibri" w:hAnsi="Calibri" w:cs="Calibri"/>
                <w:b/>
                <w:bCs/>
              </w:rPr>
            </w:pPr>
            <w:r w:rsidRPr="0050153F">
              <w:rPr>
                <w:rFonts w:ascii="Calibri" w:hAnsi="Calibri" w:cs="Calibri"/>
                <w:b/>
                <w:bCs/>
              </w:rPr>
              <w:t>Project Title and Time Frame</w:t>
            </w:r>
          </w:p>
        </w:tc>
        <w:tc>
          <w:tcPr>
            <w:tcW w:w="1451" w:type="dxa"/>
          </w:tcPr>
          <w:p w14:paraId="2705EA08" w14:textId="707FB065" w:rsidR="00A95F88" w:rsidRPr="0050153F" w:rsidRDefault="00A668E5" w:rsidP="00677996">
            <w:pPr>
              <w:rPr>
                <w:rFonts w:ascii="Calibri" w:hAnsi="Calibri" w:cs="Calibri"/>
                <w:b/>
                <w:bCs/>
              </w:rPr>
            </w:pPr>
            <w:r w:rsidRPr="0050153F">
              <w:rPr>
                <w:rFonts w:ascii="Calibri" w:hAnsi="Calibri" w:cs="Calibri"/>
                <w:b/>
                <w:bCs/>
              </w:rPr>
              <w:t xml:space="preserve">Project </w:t>
            </w:r>
            <w:r w:rsidR="00A95F88" w:rsidRPr="0050153F">
              <w:rPr>
                <w:rFonts w:ascii="Calibri" w:hAnsi="Calibri" w:cs="Calibri"/>
                <w:b/>
                <w:bCs/>
              </w:rPr>
              <w:t xml:space="preserve">Website or </w:t>
            </w:r>
            <w:r w:rsidRPr="0050153F">
              <w:rPr>
                <w:rFonts w:ascii="Calibri" w:hAnsi="Calibri" w:cs="Calibri"/>
                <w:b/>
                <w:bCs/>
              </w:rPr>
              <w:t>Funder W</w:t>
            </w:r>
            <w:r w:rsidR="00A95F88" w:rsidRPr="0050153F">
              <w:rPr>
                <w:rFonts w:ascii="Calibri" w:hAnsi="Calibri" w:cs="Calibri"/>
                <w:b/>
                <w:bCs/>
              </w:rPr>
              <w:t>ebsite</w:t>
            </w:r>
          </w:p>
        </w:tc>
        <w:tc>
          <w:tcPr>
            <w:tcW w:w="1826" w:type="dxa"/>
          </w:tcPr>
          <w:p w14:paraId="28EFEEE7" w14:textId="77777777" w:rsidR="00A95F88" w:rsidRPr="0050153F" w:rsidRDefault="00A95F88" w:rsidP="00677996">
            <w:pPr>
              <w:rPr>
                <w:rFonts w:ascii="Calibri" w:hAnsi="Calibri" w:cs="Calibri"/>
                <w:b/>
                <w:bCs/>
              </w:rPr>
            </w:pPr>
            <w:r w:rsidRPr="0050153F">
              <w:rPr>
                <w:rFonts w:ascii="Calibri" w:hAnsi="Calibri" w:cs="Calibri"/>
                <w:b/>
                <w:bCs/>
              </w:rPr>
              <w:t>Project Coordinator</w:t>
            </w:r>
          </w:p>
        </w:tc>
        <w:tc>
          <w:tcPr>
            <w:tcW w:w="1481" w:type="dxa"/>
          </w:tcPr>
          <w:p w14:paraId="17ACDE06" w14:textId="77777777" w:rsidR="00A95F88" w:rsidRPr="0050153F" w:rsidRDefault="00A95F88" w:rsidP="00677996">
            <w:pPr>
              <w:rPr>
                <w:rFonts w:ascii="Calibri" w:hAnsi="Calibri" w:cs="Calibri"/>
                <w:b/>
                <w:bCs/>
              </w:rPr>
            </w:pPr>
            <w:r w:rsidRPr="0050153F">
              <w:rPr>
                <w:rFonts w:ascii="Calibri" w:hAnsi="Calibri" w:cs="Calibri"/>
                <w:b/>
                <w:bCs/>
              </w:rPr>
              <w:t>Countries Covered by the Project</w:t>
            </w:r>
          </w:p>
        </w:tc>
        <w:tc>
          <w:tcPr>
            <w:tcW w:w="2677" w:type="dxa"/>
          </w:tcPr>
          <w:p w14:paraId="5DCE584E" w14:textId="77777777" w:rsidR="00A95F88" w:rsidRPr="0050153F" w:rsidRDefault="00A95F88" w:rsidP="00677996">
            <w:pPr>
              <w:rPr>
                <w:rFonts w:ascii="Calibri" w:hAnsi="Calibri" w:cs="Calibri"/>
                <w:b/>
                <w:bCs/>
              </w:rPr>
            </w:pPr>
            <w:r w:rsidRPr="0050153F">
              <w:rPr>
                <w:rFonts w:ascii="Calibri" w:hAnsi="Calibri" w:cs="Calibri"/>
                <w:b/>
                <w:bCs/>
              </w:rPr>
              <w:t>Project Description</w:t>
            </w:r>
          </w:p>
        </w:tc>
        <w:tc>
          <w:tcPr>
            <w:tcW w:w="3181" w:type="dxa"/>
          </w:tcPr>
          <w:p w14:paraId="501E9727" w14:textId="6FF5206B" w:rsidR="00A95F88" w:rsidRPr="0050153F" w:rsidRDefault="00A95F88" w:rsidP="00677996">
            <w:pPr>
              <w:rPr>
                <w:rFonts w:ascii="Calibri" w:hAnsi="Calibri" w:cs="Calibri"/>
                <w:b/>
                <w:bCs/>
              </w:rPr>
            </w:pPr>
            <w:r w:rsidRPr="0050153F">
              <w:rPr>
                <w:rFonts w:ascii="Calibri" w:hAnsi="Calibri" w:cs="Calibri"/>
                <w:b/>
                <w:bCs/>
              </w:rPr>
              <w:t>Outputs/Toolkits/Useful Resources created by the Project</w:t>
            </w:r>
          </w:p>
        </w:tc>
      </w:tr>
      <w:tr w:rsidR="008662BF" w:rsidRPr="00285B0B" w14:paraId="11427977" w14:textId="77777777" w:rsidTr="00820FFD">
        <w:tc>
          <w:tcPr>
            <w:tcW w:w="1531" w:type="dxa"/>
            <w:shd w:val="clear" w:color="auto" w:fill="FFCAD3"/>
          </w:tcPr>
          <w:p w14:paraId="03DDA624" w14:textId="56B00B69" w:rsidR="004E00E5" w:rsidRPr="0050153F" w:rsidRDefault="00453ADB" w:rsidP="00677996">
            <w:pPr>
              <w:rPr>
                <w:rFonts w:ascii="Calibri" w:hAnsi="Calibri" w:cs="Calibri"/>
              </w:rPr>
            </w:pPr>
            <w:r w:rsidRPr="0050153F">
              <w:rPr>
                <w:rFonts w:ascii="Calibri" w:hAnsi="Calibri" w:cs="Calibri"/>
              </w:rPr>
              <w:t>Creative Europe</w:t>
            </w:r>
          </w:p>
        </w:tc>
        <w:tc>
          <w:tcPr>
            <w:tcW w:w="1801" w:type="dxa"/>
          </w:tcPr>
          <w:p w14:paraId="5EA2DED4" w14:textId="743E6FCF" w:rsidR="004E00E5" w:rsidRPr="0050153F" w:rsidRDefault="5AED287C" w:rsidP="00677996">
            <w:pPr>
              <w:rPr>
                <w:rFonts w:ascii="Calibri" w:eastAsia="Calibri" w:hAnsi="Calibri" w:cs="Calibri"/>
                <w:b/>
                <w:bCs/>
                <w:color w:val="000000" w:themeColor="text1"/>
              </w:rPr>
            </w:pPr>
            <w:r w:rsidRPr="0050153F">
              <w:rPr>
                <w:rFonts w:ascii="Calibri" w:hAnsi="Calibri" w:cs="Calibri"/>
                <w:b/>
                <w:bCs/>
              </w:rPr>
              <w:t xml:space="preserve">One World International Human Rights Documentary Film Festival  </w:t>
            </w:r>
          </w:p>
          <w:p w14:paraId="693B66B4" w14:textId="12B8E4AD" w:rsidR="004E00E5" w:rsidRPr="0050153F" w:rsidRDefault="5AED287C" w:rsidP="00677996">
            <w:pPr>
              <w:rPr>
                <w:rFonts w:ascii="Calibri" w:eastAsia="Calibri" w:hAnsi="Calibri" w:cs="Calibri"/>
                <w:color w:val="000000" w:themeColor="text1"/>
              </w:rPr>
            </w:pPr>
            <w:r w:rsidRPr="0050153F">
              <w:rPr>
                <w:rFonts w:ascii="Calibri" w:hAnsi="Calibri" w:cs="Calibri"/>
              </w:rPr>
              <w:t>(</w:t>
            </w:r>
            <w:r w:rsidRPr="0050153F">
              <w:rPr>
                <w:rFonts w:ascii="Calibri" w:eastAsia="Calibri" w:hAnsi="Calibri" w:cs="Calibri"/>
                <w:color w:val="000000" w:themeColor="text1"/>
              </w:rPr>
              <w:t>06/07/2016 – 06/07/2017</w:t>
            </w:r>
            <w:r w:rsidRPr="0050153F">
              <w:rPr>
                <w:rFonts w:ascii="Calibri" w:hAnsi="Calibri" w:cs="Calibri"/>
              </w:rPr>
              <w:t>)</w:t>
            </w:r>
          </w:p>
        </w:tc>
        <w:tc>
          <w:tcPr>
            <w:tcW w:w="1451" w:type="dxa"/>
          </w:tcPr>
          <w:p w14:paraId="26DFFDFF" w14:textId="549729BA" w:rsidR="004E00E5" w:rsidRPr="0050153F" w:rsidRDefault="6578CAF9" w:rsidP="00677996">
            <w:pPr>
              <w:rPr>
                <w:rFonts w:ascii="Calibri" w:hAnsi="Calibri" w:cs="Calibri"/>
              </w:rPr>
            </w:pPr>
            <w:hyperlink r:id="rId75">
              <w:r w:rsidRPr="0050153F">
                <w:rPr>
                  <w:rStyle w:val="Hyperlink"/>
                  <w:rFonts w:ascii="Calibri" w:hAnsi="Calibri" w:cs="Calibri"/>
                </w:rPr>
                <w:t>EC Website</w:t>
              </w:r>
            </w:hyperlink>
          </w:p>
        </w:tc>
        <w:tc>
          <w:tcPr>
            <w:tcW w:w="1826" w:type="dxa"/>
          </w:tcPr>
          <w:p w14:paraId="63E51872" w14:textId="541F56C8" w:rsidR="004E00E5" w:rsidRPr="0050153F" w:rsidRDefault="5AED287C" w:rsidP="00677996">
            <w:pPr>
              <w:rPr>
                <w:rFonts w:ascii="Calibri" w:eastAsia="Calibri" w:hAnsi="Calibri" w:cs="Calibri"/>
                <w:color w:val="333333"/>
              </w:rPr>
            </w:pPr>
            <w:r w:rsidRPr="0050153F">
              <w:rPr>
                <w:rFonts w:ascii="Calibri" w:eastAsia="Calibri" w:hAnsi="Calibri" w:cs="Calibri"/>
                <w:color w:val="333333"/>
              </w:rPr>
              <w:t>CLOVEK V TISNI OPS (Czechia)</w:t>
            </w:r>
          </w:p>
          <w:p w14:paraId="7A1FD86E" w14:textId="05E2B775" w:rsidR="004E00E5" w:rsidRPr="0050153F" w:rsidRDefault="004E00E5" w:rsidP="00677996">
            <w:pPr>
              <w:rPr>
                <w:rFonts w:ascii="Calibri" w:hAnsi="Calibri" w:cs="Calibri"/>
              </w:rPr>
            </w:pPr>
          </w:p>
        </w:tc>
        <w:tc>
          <w:tcPr>
            <w:tcW w:w="1481" w:type="dxa"/>
          </w:tcPr>
          <w:p w14:paraId="32BEE807" w14:textId="6F6E172F" w:rsidR="004E00E5" w:rsidRPr="0050153F" w:rsidRDefault="17153ED3" w:rsidP="00677996">
            <w:pPr>
              <w:rPr>
                <w:rFonts w:ascii="Calibri" w:hAnsi="Calibri" w:cs="Calibri"/>
              </w:rPr>
            </w:pPr>
            <w:r w:rsidRPr="0050153F">
              <w:rPr>
                <w:rFonts w:ascii="Calibri" w:hAnsi="Calibri" w:cs="Calibri"/>
              </w:rPr>
              <w:t>Czechia</w:t>
            </w:r>
            <w:r w:rsidR="00DF3CDB" w:rsidRPr="0050153F">
              <w:rPr>
                <w:rFonts w:ascii="Calibri" w:hAnsi="Calibri" w:cs="Calibri"/>
              </w:rPr>
              <w:t>.</w:t>
            </w:r>
          </w:p>
        </w:tc>
        <w:tc>
          <w:tcPr>
            <w:tcW w:w="2677" w:type="dxa"/>
          </w:tcPr>
          <w:p w14:paraId="37E4BF02" w14:textId="7D1FE02E" w:rsidR="004E00E5" w:rsidRPr="0050153F" w:rsidRDefault="5AED287C" w:rsidP="00677996">
            <w:pPr>
              <w:rPr>
                <w:rFonts w:ascii="Calibri" w:eastAsia="Calibri" w:hAnsi="Calibri" w:cs="Calibri"/>
                <w:color w:val="000000" w:themeColor="text1"/>
              </w:rPr>
            </w:pPr>
            <w:r w:rsidRPr="0050153F">
              <w:rPr>
                <w:rFonts w:ascii="Calibri" w:eastAsia="Calibri" w:hAnsi="Calibri" w:cs="Calibri"/>
                <w:color w:val="000000" w:themeColor="text1"/>
              </w:rPr>
              <w:t xml:space="preserve">Initiative called ‘One World for All’, </w:t>
            </w:r>
            <w:r w:rsidR="00E461D6" w:rsidRPr="0050153F">
              <w:rPr>
                <w:rFonts w:ascii="Calibri" w:eastAsia="Calibri" w:hAnsi="Calibri" w:cs="Calibri"/>
                <w:color w:val="000000" w:themeColor="text1"/>
              </w:rPr>
              <w:t>aimed at all</w:t>
            </w:r>
            <w:r w:rsidRPr="0050153F">
              <w:rPr>
                <w:rFonts w:ascii="Calibri" w:eastAsia="Calibri" w:hAnsi="Calibri" w:cs="Calibri"/>
                <w:color w:val="000000" w:themeColor="text1"/>
              </w:rPr>
              <w:t xml:space="preserve"> audiences with disabilities, and aiming to attract visitors with disabilities implemented for the first time at a Czech film festival. (Media Strand)</w:t>
            </w:r>
          </w:p>
          <w:p w14:paraId="60D815F4" w14:textId="775279C1" w:rsidR="004E00E5" w:rsidRPr="0050153F" w:rsidRDefault="004E00E5" w:rsidP="00677996">
            <w:pPr>
              <w:rPr>
                <w:rFonts w:ascii="Calibri" w:hAnsi="Calibri" w:cs="Calibri"/>
              </w:rPr>
            </w:pPr>
          </w:p>
        </w:tc>
        <w:tc>
          <w:tcPr>
            <w:tcW w:w="3181" w:type="dxa"/>
          </w:tcPr>
          <w:p w14:paraId="5CCF216F" w14:textId="5BBAEC3A" w:rsidR="004E00E5" w:rsidRPr="0050153F" w:rsidRDefault="00983121" w:rsidP="00677996">
            <w:pPr>
              <w:rPr>
                <w:rFonts w:ascii="Calibri" w:hAnsi="Calibri" w:cs="Calibri"/>
              </w:rPr>
            </w:pPr>
            <w:r w:rsidRPr="0050153F">
              <w:rPr>
                <w:rFonts w:ascii="Calibri" w:hAnsi="Calibri" w:cs="Calibri"/>
              </w:rPr>
              <w:t xml:space="preserve">- </w:t>
            </w:r>
            <w:hyperlink r:id="rId76" w:history="1">
              <w:r w:rsidR="001658C3" w:rsidRPr="0050153F">
                <w:rPr>
                  <w:rStyle w:val="Hyperlink"/>
                  <w:rFonts w:ascii="Calibri" w:hAnsi="Calibri" w:cs="Calibri"/>
                </w:rPr>
                <w:t>Festival priorities</w:t>
              </w:r>
            </w:hyperlink>
            <w:r w:rsidR="001658C3" w:rsidRPr="0050153F">
              <w:rPr>
                <w:rFonts w:ascii="Calibri" w:hAnsi="Calibri" w:cs="Calibri"/>
              </w:rPr>
              <w:t xml:space="preserve">. </w:t>
            </w:r>
            <w:r w:rsidR="00FF65A1" w:rsidRPr="0050153F">
              <w:rPr>
                <w:rFonts w:ascii="Calibri" w:hAnsi="Calibri" w:cs="Calibri"/>
              </w:rPr>
              <w:t xml:space="preserve">Highlights </w:t>
            </w:r>
            <w:r w:rsidR="00733292" w:rsidRPr="0050153F">
              <w:rPr>
                <w:rFonts w:ascii="Calibri" w:hAnsi="Calibri" w:cs="Calibri"/>
              </w:rPr>
              <w:t xml:space="preserve">notable aspect </w:t>
            </w:r>
            <w:r w:rsidR="00FF65A1" w:rsidRPr="0050153F">
              <w:rPr>
                <w:rFonts w:ascii="Calibri" w:hAnsi="Calibri" w:cs="Calibri"/>
              </w:rPr>
              <w:t>of the festival</w:t>
            </w:r>
            <w:r w:rsidR="00733292" w:rsidRPr="0050153F">
              <w:rPr>
                <w:rFonts w:ascii="Calibri" w:hAnsi="Calibri" w:cs="Calibri"/>
              </w:rPr>
              <w:t xml:space="preserve"> such as immersive films, sustainabi</w:t>
            </w:r>
            <w:r w:rsidR="00997A53" w:rsidRPr="0050153F">
              <w:rPr>
                <w:rFonts w:ascii="Calibri" w:hAnsi="Calibri" w:cs="Calibri"/>
              </w:rPr>
              <w:t xml:space="preserve">lity, the use of sensitive and </w:t>
            </w:r>
            <w:r w:rsidR="00843022" w:rsidRPr="0050153F">
              <w:rPr>
                <w:rFonts w:ascii="Calibri" w:hAnsi="Calibri" w:cs="Calibri"/>
              </w:rPr>
              <w:t xml:space="preserve">inclusive language and more. </w:t>
            </w:r>
          </w:p>
        </w:tc>
      </w:tr>
      <w:tr w:rsidR="008662BF" w:rsidRPr="00285B0B" w14:paraId="7A3A5DDB" w14:textId="77777777" w:rsidTr="00820FFD">
        <w:tc>
          <w:tcPr>
            <w:tcW w:w="1531" w:type="dxa"/>
            <w:shd w:val="clear" w:color="auto" w:fill="FFCAD3"/>
          </w:tcPr>
          <w:p w14:paraId="0E0F64A5" w14:textId="7E7E986D" w:rsidR="004E00E5" w:rsidRPr="0050153F" w:rsidRDefault="00453ADB" w:rsidP="00677996">
            <w:pPr>
              <w:rPr>
                <w:rFonts w:ascii="Calibri" w:hAnsi="Calibri" w:cs="Calibri"/>
              </w:rPr>
            </w:pPr>
            <w:r w:rsidRPr="0050153F">
              <w:rPr>
                <w:rFonts w:ascii="Calibri" w:hAnsi="Calibri" w:cs="Calibri"/>
              </w:rPr>
              <w:t>Creative Europe</w:t>
            </w:r>
          </w:p>
        </w:tc>
        <w:tc>
          <w:tcPr>
            <w:tcW w:w="1801" w:type="dxa"/>
          </w:tcPr>
          <w:p w14:paraId="7F94C276" w14:textId="02A1A58D" w:rsidR="004E00E5" w:rsidRPr="0050153F" w:rsidRDefault="279B1A76" w:rsidP="00677996">
            <w:pPr>
              <w:rPr>
                <w:rFonts w:ascii="Calibri" w:hAnsi="Calibri" w:cs="Calibri"/>
              </w:rPr>
            </w:pPr>
            <w:r w:rsidRPr="0050153F">
              <w:rPr>
                <w:rFonts w:ascii="Calibri" w:hAnsi="Calibri" w:cs="Calibri"/>
                <w:b/>
                <w:bCs/>
              </w:rPr>
              <w:t>Quantum Music</w:t>
            </w:r>
            <w:r w:rsidRPr="0050153F">
              <w:rPr>
                <w:rFonts w:ascii="Calibri" w:hAnsi="Calibri" w:cs="Calibri"/>
              </w:rPr>
              <w:t xml:space="preserve"> </w:t>
            </w:r>
            <w:r w:rsidRPr="0050153F">
              <w:rPr>
                <w:rFonts w:ascii="Calibri" w:hAnsi="Calibri" w:cs="Calibri"/>
              </w:rPr>
              <w:lastRenderedPageBreak/>
              <w:t>(</w:t>
            </w:r>
            <w:r w:rsidRPr="0050153F">
              <w:rPr>
                <w:rFonts w:ascii="Calibri" w:eastAsia="Calibri" w:hAnsi="Calibri" w:cs="Calibri"/>
                <w:color w:val="000000" w:themeColor="text1"/>
              </w:rPr>
              <w:t>01/08/2015 – 31/05/2018)</w:t>
            </w:r>
          </w:p>
        </w:tc>
        <w:tc>
          <w:tcPr>
            <w:tcW w:w="1451" w:type="dxa"/>
          </w:tcPr>
          <w:p w14:paraId="08F535BC" w14:textId="50E8C667" w:rsidR="004E00E5" w:rsidRPr="0050153F" w:rsidRDefault="279B1A76" w:rsidP="00677996">
            <w:pPr>
              <w:rPr>
                <w:rFonts w:ascii="Calibri" w:hAnsi="Calibri" w:cs="Calibri"/>
              </w:rPr>
            </w:pPr>
            <w:hyperlink r:id="rId77">
              <w:r w:rsidRPr="0050153F">
                <w:rPr>
                  <w:rStyle w:val="Hyperlink"/>
                  <w:rFonts w:ascii="Calibri" w:hAnsi="Calibri" w:cs="Calibri"/>
                </w:rPr>
                <w:t>EC Website</w:t>
              </w:r>
            </w:hyperlink>
          </w:p>
        </w:tc>
        <w:tc>
          <w:tcPr>
            <w:tcW w:w="1826" w:type="dxa"/>
          </w:tcPr>
          <w:p w14:paraId="6B106186" w14:textId="3B51FFA9" w:rsidR="004E00E5" w:rsidRPr="0050153F" w:rsidRDefault="279B1A76" w:rsidP="00677996">
            <w:pPr>
              <w:rPr>
                <w:rFonts w:ascii="Calibri" w:eastAsia="Calibri" w:hAnsi="Calibri" w:cs="Calibri"/>
                <w:color w:val="333333"/>
              </w:rPr>
            </w:pPr>
            <w:r w:rsidRPr="0050153F">
              <w:rPr>
                <w:rFonts w:ascii="Calibri" w:eastAsia="Calibri" w:hAnsi="Calibri" w:cs="Calibri"/>
                <w:color w:val="333333"/>
              </w:rPr>
              <w:t xml:space="preserve">INSTITUTE OF MUSICOLOGY OF SERBIAN </w:t>
            </w:r>
            <w:r w:rsidRPr="0050153F">
              <w:rPr>
                <w:rFonts w:ascii="Calibri" w:eastAsia="Calibri" w:hAnsi="Calibri" w:cs="Calibri"/>
                <w:color w:val="333333"/>
              </w:rPr>
              <w:lastRenderedPageBreak/>
              <w:t>ACADEMY OF SCIENCES AND ARTS (Serbia)</w:t>
            </w:r>
          </w:p>
          <w:p w14:paraId="421B335B" w14:textId="44851A38" w:rsidR="004E00E5" w:rsidRPr="0050153F" w:rsidRDefault="004E00E5" w:rsidP="00677996">
            <w:pPr>
              <w:rPr>
                <w:rFonts w:ascii="Calibri" w:hAnsi="Calibri" w:cs="Calibri"/>
              </w:rPr>
            </w:pPr>
          </w:p>
        </w:tc>
        <w:tc>
          <w:tcPr>
            <w:tcW w:w="1481" w:type="dxa"/>
          </w:tcPr>
          <w:p w14:paraId="33335D7A" w14:textId="2FF995D7" w:rsidR="004E00E5" w:rsidRPr="0050153F" w:rsidRDefault="279B1A76" w:rsidP="00677996">
            <w:pPr>
              <w:rPr>
                <w:rFonts w:ascii="Calibri" w:hAnsi="Calibri" w:cs="Calibri"/>
              </w:rPr>
            </w:pPr>
            <w:r w:rsidRPr="0050153F">
              <w:rPr>
                <w:rFonts w:ascii="Calibri" w:hAnsi="Calibri" w:cs="Calibri"/>
              </w:rPr>
              <w:lastRenderedPageBreak/>
              <w:t xml:space="preserve">Denmark, Serbia, </w:t>
            </w:r>
            <w:r w:rsidR="00DF3CDB" w:rsidRPr="0050153F">
              <w:rPr>
                <w:rFonts w:ascii="Calibri" w:hAnsi="Calibri" w:cs="Calibri"/>
              </w:rPr>
              <w:t xml:space="preserve">and </w:t>
            </w:r>
            <w:r w:rsidRPr="0050153F">
              <w:rPr>
                <w:rFonts w:ascii="Calibri" w:hAnsi="Calibri" w:cs="Calibri"/>
              </w:rPr>
              <w:t>Slovenia</w:t>
            </w:r>
            <w:r w:rsidR="00DF3CDB" w:rsidRPr="0050153F">
              <w:rPr>
                <w:rFonts w:ascii="Calibri" w:hAnsi="Calibri" w:cs="Calibri"/>
              </w:rPr>
              <w:t>.</w:t>
            </w:r>
          </w:p>
          <w:p w14:paraId="1B40A253" w14:textId="49E32592" w:rsidR="004E00E5" w:rsidRPr="0050153F" w:rsidRDefault="004E00E5" w:rsidP="00677996">
            <w:pPr>
              <w:rPr>
                <w:rFonts w:ascii="Calibri" w:hAnsi="Calibri" w:cs="Calibri"/>
              </w:rPr>
            </w:pPr>
          </w:p>
          <w:p w14:paraId="288DFD88" w14:textId="49A4C4C6" w:rsidR="004E00E5" w:rsidRPr="0050153F" w:rsidRDefault="004E00E5" w:rsidP="00677996">
            <w:pPr>
              <w:rPr>
                <w:rFonts w:ascii="Calibri" w:hAnsi="Calibri" w:cs="Calibri"/>
              </w:rPr>
            </w:pPr>
          </w:p>
        </w:tc>
        <w:tc>
          <w:tcPr>
            <w:tcW w:w="2677" w:type="dxa"/>
          </w:tcPr>
          <w:p w14:paraId="6A440B38" w14:textId="4CD8C40D" w:rsidR="004E00E5" w:rsidRPr="0050153F" w:rsidRDefault="00F13355" w:rsidP="00677996">
            <w:pPr>
              <w:rPr>
                <w:rFonts w:ascii="Calibri" w:hAnsi="Calibri" w:cs="Calibri"/>
              </w:rPr>
            </w:pPr>
            <w:r w:rsidRPr="0050153F">
              <w:rPr>
                <w:rFonts w:ascii="Calibri" w:eastAsia="Calibri" w:hAnsi="Calibri" w:cs="Calibri"/>
                <w:color w:val="000000" w:themeColor="text1"/>
              </w:rPr>
              <w:lastRenderedPageBreak/>
              <w:t>A</w:t>
            </w:r>
            <w:r w:rsidR="001D1FD7" w:rsidRPr="0050153F">
              <w:rPr>
                <w:rFonts w:ascii="Calibri" w:eastAsia="Calibri" w:hAnsi="Calibri" w:cs="Calibri"/>
                <w:color w:val="000000" w:themeColor="text1"/>
              </w:rPr>
              <w:t xml:space="preserve">im </w:t>
            </w:r>
            <w:r w:rsidRPr="0050153F">
              <w:rPr>
                <w:rFonts w:ascii="Calibri" w:eastAsia="Calibri" w:hAnsi="Calibri" w:cs="Calibri"/>
                <w:color w:val="000000" w:themeColor="text1"/>
              </w:rPr>
              <w:t>of</w:t>
            </w:r>
            <w:r w:rsidR="001D1FD7" w:rsidRPr="0050153F">
              <w:rPr>
                <w:rFonts w:ascii="Calibri" w:eastAsia="Calibri" w:hAnsi="Calibri" w:cs="Calibri"/>
                <w:color w:val="000000" w:themeColor="text1"/>
              </w:rPr>
              <w:t xml:space="preserve"> explor</w:t>
            </w:r>
            <w:r w:rsidRPr="0050153F">
              <w:rPr>
                <w:rFonts w:ascii="Calibri" w:eastAsia="Calibri" w:hAnsi="Calibri" w:cs="Calibri"/>
                <w:color w:val="000000" w:themeColor="text1"/>
              </w:rPr>
              <w:t>ing</w:t>
            </w:r>
            <w:r w:rsidR="001D1FD7" w:rsidRPr="0050153F">
              <w:rPr>
                <w:rFonts w:ascii="Calibri" w:eastAsia="Calibri" w:hAnsi="Calibri" w:cs="Calibri"/>
                <w:color w:val="000000" w:themeColor="text1"/>
              </w:rPr>
              <w:t xml:space="preserve"> the connection between music and quantum </w:t>
            </w:r>
            <w:r w:rsidR="001D1FD7" w:rsidRPr="0050153F">
              <w:rPr>
                <w:rFonts w:ascii="Calibri" w:eastAsia="Calibri" w:hAnsi="Calibri" w:cs="Calibri"/>
                <w:color w:val="000000" w:themeColor="text1"/>
              </w:rPr>
              <w:lastRenderedPageBreak/>
              <w:t xml:space="preserve">physics through the creation of a new art </w:t>
            </w:r>
            <w:r w:rsidR="00E175A2" w:rsidRPr="0050153F">
              <w:rPr>
                <w:rFonts w:ascii="Calibri" w:eastAsia="Calibri" w:hAnsi="Calibri" w:cs="Calibri"/>
                <w:color w:val="000000" w:themeColor="text1"/>
              </w:rPr>
              <w:t xml:space="preserve">and </w:t>
            </w:r>
            <w:r w:rsidR="001D1FD7" w:rsidRPr="0050153F">
              <w:rPr>
                <w:rFonts w:ascii="Calibri" w:eastAsia="Calibri" w:hAnsi="Calibri" w:cs="Calibri"/>
                <w:color w:val="000000" w:themeColor="text1"/>
              </w:rPr>
              <w:t>science experiment</w:t>
            </w:r>
            <w:r w:rsidR="00E175A2" w:rsidRPr="0050153F">
              <w:rPr>
                <w:rFonts w:ascii="Calibri" w:eastAsia="Calibri" w:hAnsi="Calibri" w:cs="Calibri"/>
                <w:color w:val="000000" w:themeColor="text1"/>
              </w:rPr>
              <w:t>s for</w:t>
            </w:r>
            <w:r w:rsidR="001D1FD7" w:rsidRPr="0050153F">
              <w:rPr>
                <w:rFonts w:ascii="Calibri" w:eastAsia="Calibri" w:hAnsi="Calibri" w:cs="Calibri"/>
                <w:color w:val="000000" w:themeColor="text1"/>
              </w:rPr>
              <w:t xml:space="preserve"> live performance.</w:t>
            </w:r>
            <w:r w:rsidR="279B1A76" w:rsidRPr="0050153F">
              <w:rPr>
                <w:rFonts w:ascii="Calibri" w:eastAsia="Calibri" w:hAnsi="Calibri" w:cs="Calibri"/>
                <w:color w:val="000000" w:themeColor="text1"/>
              </w:rPr>
              <w:t xml:space="preserve"> (Culture Strand).</w:t>
            </w:r>
          </w:p>
        </w:tc>
        <w:tc>
          <w:tcPr>
            <w:tcW w:w="3181" w:type="dxa"/>
          </w:tcPr>
          <w:p w14:paraId="4F6F41C1" w14:textId="4743BC7F" w:rsidR="004E00E5" w:rsidRPr="0050153F" w:rsidRDefault="00983121" w:rsidP="00677996">
            <w:pPr>
              <w:rPr>
                <w:rFonts w:ascii="Calibri" w:hAnsi="Calibri" w:cs="Calibri"/>
              </w:rPr>
            </w:pPr>
            <w:r w:rsidRPr="0050153F">
              <w:rPr>
                <w:rFonts w:ascii="Calibri" w:hAnsi="Calibri" w:cs="Calibri"/>
              </w:rPr>
              <w:lastRenderedPageBreak/>
              <w:t xml:space="preserve">- </w:t>
            </w:r>
            <w:hyperlink r:id="rId78" w:history="1">
              <w:r w:rsidR="00370995" w:rsidRPr="0050153F">
                <w:rPr>
                  <w:rStyle w:val="Hyperlink"/>
                  <w:rFonts w:ascii="Calibri" w:hAnsi="Calibri" w:cs="Calibri"/>
                </w:rPr>
                <w:t>Literature</w:t>
              </w:r>
            </w:hyperlink>
            <w:r w:rsidR="00370995" w:rsidRPr="0050153F">
              <w:rPr>
                <w:rFonts w:ascii="Calibri" w:hAnsi="Calibri" w:cs="Calibri"/>
              </w:rPr>
              <w:t xml:space="preserve">. </w:t>
            </w:r>
            <w:r w:rsidR="00A522BD" w:rsidRPr="0050153F">
              <w:rPr>
                <w:rFonts w:ascii="Calibri" w:hAnsi="Calibri" w:cs="Calibri"/>
              </w:rPr>
              <w:t>Writings and publication</w:t>
            </w:r>
            <w:r w:rsidR="00FC0E39" w:rsidRPr="0050153F">
              <w:rPr>
                <w:rFonts w:ascii="Calibri" w:hAnsi="Calibri" w:cs="Calibri"/>
              </w:rPr>
              <w:t>s</w:t>
            </w:r>
            <w:r w:rsidR="00370995" w:rsidRPr="0050153F">
              <w:rPr>
                <w:rFonts w:ascii="Calibri" w:hAnsi="Calibri" w:cs="Calibri"/>
              </w:rPr>
              <w:t xml:space="preserve"> </w:t>
            </w:r>
            <w:r w:rsidR="00A522BD" w:rsidRPr="0050153F">
              <w:rPr>
                <w:rFonts w:ascii="Calibri" w:hAnsi="Calibri" w:cs="Calibri"/>
              </w:rPr>
              <w:t xml:space="preserve">of the project. </w:t>
            </w:r>
          </w:p>
        </w:tc>
      </w:tr>
      <w:tr w:rsidR="00971971" w:rsidRPr="00285B0B" w14:paraId="4088669E" w14:textId="77777777" w:rsidTr="00820FFD">
        <w:tc>
          <w:tcPr>
            <w:tcW w:w="1531" w:type="dxa"/>
            <w:shd w:val="clear" w:color="auto" w:fill="F73F3C"/>
          </w:tcPr>
          <w:p w14:paraId="496C28C1" w14:textId="66DDA51A" w:rsidR="00381C70" w:rsidRPr="0050153F" w:rsidRDefault="00381C70" w:rsidP="00677996">
            <w:pPr>
              <w:rPr>
                <w:rFonts w:ascii="Calibri" w:hAnsi="Calibri" w:cs="Calibri"/>
              </w:rPr>
            </w:pPr>
            <w:r w:rsidRPr="0050153F">
              <w:rPr>
                <w:rFonts w:ascii="Calibri" w:hAnsi="Calibri" w:cs="Calibri"/>
              </w:rPr>
              <w:t>Employment and Social Innovation “</w:t>
            </w:r>
            <w:proofErr w:type="spellStart"/>
            <w:r w:rsidRPr="0050153F">
              <w:rPr>
                <w:rFonts w:ascii="Calibri" w:hAnsi="Calibri" w:cs="Calibri"/>
              </w:rPr>
              <w:t>EaSI</w:t>
            </w:r>
            <w:proofErr w:type="spellEnd"/>
            <w:r w:rsidR="00780B30" w:rsidRPr="0050153F">
              <w:rPr>
                <w:rFonts w:ascii="Calibri" w:hAnsi="Calibri" w:cs="Calibri"/>
              </w:rPr>
              <w:t>”</w:t>
            </w:r>
          </w:p>
        </w:tc>
        <w:tc>
          <w:tcPr>
            <w:tcW w:w="1801" w:type="dxa"/>
          </w:tcPr>
          <w:p w14:paraId="55644EB3" w14:textId="7E92AD28" w:rsidR="00381C70" w:rsidRPr="0050153F" w:rsidRDefault="00381C70" w:rsidP="00677996">
            <w:pPr>
              <w:rPr>
                <w:rFonts w:ascii="Calibri" w:hAnsi="Calibri" w:cs="Calibri"/>
              </w:rPr>
            </w:pPr>
            <w:r w:rsidRPr="0050153F">
              <w:rPr>
                <w:rFonts w:ascii="Calibri" w:hAnsi="Calibri" w:cs="Calibri"/>
                <w:b/>
                <w:bCs/>
              </w:rPr>
              <w:t>The Art o</w:t>
            </w:r>
            <w:r w:rsidR="00995303" w:rsidRPr="0050153F">
              <w:rPr>
                <w:rFonts w:ascii="Calibri" w:hAnsi="Calibri" w:cs="Calibri"/>
                <w:b/>
                <w:bCs/>
              </w:rPr>
              <w:t>f Inclusion Conference</w:t>
            </w:r>
            <w:r w:rsidR="00995303" w:rsidRPr="0050153F">
              <w:rPr>
                <w:rFonts w:ascii="Calibri" w:hAnsi="Calibri" w:cs="Calibri"/>
              </w:rPr>
              <w:t xml:space="preserve"> </w:t>
            </w:r>
            <w:r w:rsidR="00545387" w:rsidRPr="0050153F">
              <w:rPr>
                <w:rFonts w:ascii="Calibri" w:hAnsi="Calibri" w:cs="Calibri"/>
              </w:rPr>
              <w:t>(14-15/10/2020)</w:t>
            </w:r>
          </w:p>
        </w:tc>
        <w:tc>
          <w:tcPr>
            <w:tcW w:w="1451" w:type="dxa"/>
          </w:tcPr>
          <w:p w14:paraId="042C1A06" w14:textId="4466D28A" w:rsidR="00381C70" w:rsidRPr="0050153F" w:rsidRDefault="007B4D40" w:rsidP="00677996">
            <w:pPr>
              <w:rPr>
                <w:rFonts w:ascii="Calibri" w:hAnsi="Calibri" w:cs="Calibri"/>
              </w:rPr>
            </w:pPr>
            <w:hyperlink r:id="rId79" w:history="1">
              <w:r w:rsidRPr="0050153F">
                <w:rPr>
                  <w:rStyle w:val="Hyperlink"/>
                  <w:rFonts w:ascii="Calibri" w:hAnsi="Calibri" w:cs="Calibri"/>
                </w:rPr>
                <w:t>ENCC Website</w:t>
              </w:r>
            </w:hyperlink>
          </w:p>
        </w:tc>
        <w:tc>
          <w:tcPr>
            <w:tcW w:w="1826" w:type="dxa"/>
          </w:tcPr>
          <w:p w14:paraId="6A3CCEF1" w14:textId="77777777" w:rsidR="00C62260" w:rsidRPr="0050153F" w:rsidRDefault="00C62260" w:rsidP="00677996">
            <w:pPr>
              <w:rPr>
                <w:rFonts w:ascii="Calibri" w:eastAsia="Calibri" w:hAnsi="Calibri" w:cs="Calibri"/>
                <w:color w:val="333333"/>
              </w:rPr>
            </w:pPr>
            <w:r w:rsidRPr="0050153F">
              <w:rPr>
                <w:rFonts w:ascii="Calibri" w:eastAsia="Calibri" w:hAnsi="Calibri" w:cs="Calibri"/>
                <w:color w:val="333333"/>
              </w:rPr>
              <w:t>EASPD</w:t>
            </w:r>
          </w:p>
          <w:p w14:paraId="39DBDA47" w14:textId="58B4DFA4" w:rsidR="00C62260" w:rsidRPr="0050153F" w:rsidRDefault="00481EB6" w:rsidP="00677996">
            <w:pPr>
              <w:rPr>
                <w:rFonts w:ascii="Calibri" w:eastAsia="Calibri" w:hAnsi="Calibri" w:cs="Calibri"/>
                <w:color w:val="333333"/>
              </w:rPr>
            </w:pPr>
            <w:r w:rsidRPr="0050153F">
              <w:rPr>
                <w:rFonts w:ascii="Calibri" w:eastAsia="Calibri" w:hAnsi="Calibri" w:cs="Calibri"/>
                <w:color w:val="333333"/>
              </w:rPr>
              <w:t>(</w:t>
            </w:r>
            <w:r w:rsidR="00C62260" w:rsidRPr="0050153F">
              <w:rPr>
                <w:rFonts w:ascii="Calibri" w:eastAsia="Calibri" w:hAnsi="Calibri" w:cs="Calibri"/>
                <w:color w:val="333333"/>
              </w:rPr>
              <w:t>European Association of Service Providers</w:t>
            </w:r>
          </w:p>
          <w:p w14:paraId="2AEF085C" w14:textId="70410D80" w:rsidR="00381C70" w:rsidRPr="0050153F" w:rsidRDefault="00C62260" w:rsidP="00677996">
            <w:pPr>
              <w:rPr>
                <w:rFonts w:ascii="Calibri" w:eastAsia="Calibri" w:hAnsi="Calibri" w:cs="Calibri"/>
                <w:color w:val="333333"/>
              </w:rPr>
            </w:pPr>
            <w:r w:rsidRPr="0050153F">
              <w:rPr>
                <w:rFonts w:ascii="Calibri" w:eastAsia="Calibri" w:hAnsi="Calibri" w:cs="Calibri"/>
                <w:color w:val="333333"/>
              </w:rPr>
              <w:t>for Persons with Disabilities</w:t>
            </w:r>
            <w:r w:rsidR="00481EB6" w:rsidRPr="0050153F">
              <w:rPr>
                <w:rFonts w:ascii="Calibri" w:eastAsia="Calibri" w:hAnsi="Calibri" w:cs="Calibri"/>
                <w:color w:val="333333"/>
              </w:rPr>
              <w:t>)</w:t>
            </w:r>
            <w:r w:rsidR="00E558C2" w:rsidRPr="0050153F">
              <w:rPr>
                <w:rFonts w:ascii="Calibri" w:eastAsia="Calibri" w:hAnsi="Calibri" w:cs="Calibri"/>
                <w:color w:val="333333"/>
              </w:rPr>
              <w:t xml:space="preserve">; ENCC </w:t>
            </w:r>
            <w:r w:rsidR="00481EB6" w:rsidRPr="0050153F">
              <w:rPr>
                <w:rFonts w:ascii="Calibri" w:eastAsia="Calibri" w:hAnsi="Calibri" w:cs="Calibri"/>
                <w:color w:val="333333"/>
              </w:rPr>
              <w:t>(</w:t>
            </w:r>
            <w:r w:rsidR="00E558C2" w:rsidRPr="0050153F">
              <w:rPr>
                <w:rFonts w:ascii="Calibri" w:eastAsia="Calibri" w:hAnsi="Calibri" w:cs="Calibri"/>
                <w:color w:val="333333"/>
              </w:rPr>
              <w:t>European Network</w:t>
            </w:r>
            <w:r w:rsidR="00DA1B6C" w:rsidRPr="0050153F">
              <w:rPr>
                <w:rFonts w:ascii="Calibri" w:eastAsia="Calibri" w:hAnsi="Calibri" w:cs="Calibri"/>
                <w:color w:val="333333"/>
              </w:rPr>
              <w:t xml:space="preserve"> of Cultural </w:t>
            </w:r>
            <w:r w:rsidR="0067639E" w:rsidRPr="0050153F">
              <w:rPr>
                <w:rFonts w:ascii="Calibri" w:eastAsia="Calibri" w:hAnsi="Calibri" w:cs="Calibri"/>
                <w:color w:val="333333"/>
              </w:rPr>
              <w:t>Centres</w:t>
            </w:r>
            <w:r w:rsidR="00481EB6" w:rsidRPr="0050153F">
              <w:rPr>
                <w:rFonts w:ascii="Calibri" w:eastAsia="Calibri" w:hAnsi="Calibri" w:cs="Calibri"/>
                <w:color w:val="333333"/>
              </w:rPr>
              <w:t>)</w:t>
            </w:r>
            <w:r w:rsidR="00E46514" w:rsidRPr="0050153F">
              <w:rPr>
                <w:rFonts w:ascii="Calibri" w:eastAsia="Calibri" w:hAnsi="Calibri" w:cs="Calibri"/>
                <w:color w:val="333333"/>
              </w:rPr>
              <w:t xml:space="preserve">; </w:t>
            </w:r>
            <w:r w:rsidR="00481EB6" w:rsidRPr="0050153F">
              <w:rPr>
                <w:rFonts w:ascii="Calibri" w:eastAsia="Calibri" w:hAnsi="Calibri" w:cs="Calibri"/>
                <w:color w:val="333333"/>
              </w:rPr>
              <w:t>COPE FOUNDATION</w:t>
            </w:r>
          </w:p>
        </w:tc>
        <w:tc>
          <w:tcPr>
            <w:tcW w:w="1481" w:type="dxa"/>
          </w:tcPr>
          <w:p w14:paraId="2F208365" w14:textId="5E94EB6D" w:rsidR="00381C70" w:rsidRPr="0050153F" w:rsidRDefault="00BA0922" w:rsidP="00677996">
            <w:pPr>
              <w:rPr>
                <w:rFonts w:ascii="Calibri" w:hAnsi="Calibri" w:cs="Calibri"/>
              </w:rPr>
            </w:pPr>
            <w:r w:rsidRPr="0050153F">
              <w:rPr>
                <w:rFonts w:ascii="Calibri" w:hAnsi="Calibri" w:cs="Calibri"/>
              </w:rPr>
              <w:t>N.A.</w:t>
            </w:r>
            <w:r w:rsidR="00A33D5B" w:rsidRPr="0050153F">
              <w:rPr>
                <w:rFonts w:ascii="Calibri" w:hAnsi="Calibri" w:cs="Calibri"/>
              </w:rPr>
              <w:t xml:space="preserve"> </w:t>
            </w:r>
          </w:p>
        </w:tc>
        <w:tc>
          <w:tcPr>
            <w:tcW w:w="2677" w:type="dxa"/>
          </w:tcPr>
          <w:p w14:paraId="7C3A02F3" w14:textId="342D11F3" w:rsidR="00B219C6" w:rsidRPr="0050153F" w:rsidRDefault="000F09C8" w:rsidP="00677996">
            <w:pPr>
              <w:rPr>
                <w:rFonts w:ascii="Calibri" w:eastAsia="Calibri" w:hAnsi="Calibri" w:cs="Calibri"/>
                <w:color w:val="000000" w:themeColor="text1"/>
              </w:rPr>
            </w:pPr>
            <w:r w:rsidRPr="0050153F">
              <w:rPr>
                <w:rFonts w:ascii="Calibri" w:eastAsia="Calibri" w:hAnsi="Calibri" w:cs="Calibri"/>
                <w:color w:val="000000" w:themeColor="text1"/>
              </w:rPr>
              <w:t>Collaboration of a</w:t>
            </w:r>
            <w:r w:rsidR="00B219C6" w:rsidRPr="0050153F">
              <w:rPr>
                <w:rFonts w:ascii="Calibri" w:eastAsia="Calibri" w:hAnsi="Calibri" w:cs="Calibri"/>
                <w:color w:val="000000" w:themeColor="text1"/>
              </w:rPr>
              <w:t>dvocates, experts, policymakers, thinkers and practitioners to discuss how cooperation between the cultural</w:t>
            </w:r>
          </w:p>
          <w:p w14:paraId="58902EBE" w14:textId="55253E39" w:rsidR="00B219C6" w:rsidRPr="0050153F" w:rsidRDefault="00B219C6" w:rsidP="00677996">
            <w:pPr>
              <w:rPr>
                <w:rFonts w:ascii="Calibri" w:eastAsia="Calibri" w:hAnsi="Calibri" w:cs="Calibri"/>
                <w:color w:val="000000" w:themeColor="text1"/>
              </w:rPr>
            </w:pPr>
            <w:r w:rsidRPr="0050153F">
              <w:rPr>
                <w:rFonts w:ascii="Calibri" w:eastAsia="Calibri" w:hAnsi="Calibri" w:cs="Calibri"/>
                <w:color w:val="000000" w:themeColor="text1"/>
              </w:rPr>
              <w:t>sector, artists</w:t>
            </w:r>
            <w:r w:rsidR="00C00995" w:rsidRPr="0050153F">
              <w:rPr>
                <w:rFonts w:ascii="Calibri" w:eastAsia="Calibri" w:hAnsi="Calibri" w:cs="Calibri"/>
                <w:color w:val="000000" w:themeColor="text1"/>
              </w:rPr>
              <w:t xml:space="preserve"> with disabilities</w:t>
            </w:r>
            <w:r w:rsidRPr="0050153F">
              <w:rPr>
                <w:rFonts w:ascii="Calibri" w:eastAsia="Calibri" w:hAnsi="Calibri" w:cs="Calibri"/>
                <w:color w:val="000000" w:themeColor="text1"/>
              </w:rPr>
              <w:t xml:space="preserve"> and disability service providers </w:t>
            </w:r>
            <w:r w:rsidR="00B813C6" w:rsidRPr="0050153F">
              <w:rPr>
                <w:rFonts w:ascii="Calibri" w:eastAsia="Calibri" w:hAnsi="Calibri" w:cs="Calibri"/>
                <w:color w:val="000000" w:themeColor="text1"/>
              </w:rPr>
              <w:t>can create new</w:t>
            </w:r>
          </w:p>
          <w:p w14:paraId="0D5D8898" w14:textId="52868EF0" w:rsidR="00381C70" w:rsidRPr="0050153F" w:rsidRDefault="00B219C6" w:rsidP="00677996">
            <w:pPr>
              <w:rPr>
                <w:rFonts w:ascii="Calibri" w:eastAsia="Calibri" w:hAnsi="Calibri" w:cs="Calibri"/>
                <w:color w:val="000000" w:themeColor="text1"/>
              </w:rPr>
            </w:pPr>
            <w:r w:rsidRPr="0050153F">
              <w:rPr>
                <w:rFonts w:ascii="Calibri" w:eastAsia="Calibri" w:hAnsi="Calibri" w:cs="Calibri"/>
                <w:color w:val="000000" w:themeColor="text1"/>
              </w:rPr>
              <w:t>inclusive opportunities</w:t>
            </w:r>
            <w:r w:rsidR="0072486A" w:rsidRPr="0050153F">
              <w:rPr>
                <w:rFonts w:ascii="Calibri" w:eastAsia="Calibri" w:hAnsi="Calibri" w:cs="Calibri"/>
                <w:color w:val="000000" w:themeColor="text1"/>
              </w:rPr>
              <w:t>.</w:t>
            </w:r>
          </w:p>
        </w:tc>
        <w:tc>
          <w:tcPr>
            <w:tcW w:w="3181" w:type="dxa"/>
          </w:tcPr>
          <w:p w14:paraId="584DECF5" w14:textId="1C7B11A9" w:rsidR="00381C70" w:rsidRPr="0050153F" w:rsidRDefault="000D7604" w:rsidP="00677996">
            <w:pPr>
              <w:rPr>
                <w:rFonts w:ascii="Calibri" w:hAnsi="Calibri" w:cs="Calibri"/>
              </w:rPr>
            </w:pPr>
            <w:r w:rsidRPr="0050153F">
              <w:rPr>
                <w:rFonts w:ascii="Calibri" w:hAnsi="Calibri" w:cs="Calibri"/>
              </w:rPr>
              <w:t xml:space="preserve">- </w:t>
            </w:r>
            <w:hyperlink r:id="rId80" w:history="1">
              <w:r w:rsidRPr="0050153F">
                <w:rPr>
                  <w:rStyle w:val="Hyperlink"/>
                  <w:rFonts w:ascii="Calibri" w:hAnsi="Calibri" w:cs="Calibri"/>
                </w:rPr>
                <w:t>Conference Report</w:t>
              </w:r>
            </w:hyperlink>
            <w:r w:rsidRPr="0050153F">
              <w:rPr>
                <w:rFonts w:ascii="Calibri" w:hAnsi="Calibri" w:cs="Calibri"/>
              </w:rPr>
              <w:t xml:space="preserve">. </w:t>
            </w:r>
            <w:r w:rsidR="00E46514" w:rsidRPr="0050153F">
              <w:rPr>
                <w:rFonts w:ascii="Calibri" w:hAnsi="Calibri" w:cs="Calibri"/>
              </w:rPr>
              <w:t>Program</w:t>
            </w:r>
            <w:r w:rsidR="0072486A" w:rsidRPr="0050153F">
              <w:rPr>
                <w:rFonts w:ascii="Calibri" w:hAnsi="Calibri" w:cs="Calibri"/>
              </w:rPr>
              <w:t>me</w:t>
            </w:r>
            <w:r w:rsidR="00E46514" w:rsidRPr="0050153F">
              <w:rPr>
                <w:rFonts w:ascii="Calibri" w:hAnsi="Calibri" w:cs="Calibri"/>
              </w:rPr>
              <w:t xml:space="preserve"> and summary of the panels presented. </w:t>
            </w:r>
          </w:p>
        </w:tc>
      </w:tr>
      <w:tr w:rsidR="00971971" w:rsidRPr="00285B0B" w14:paraId="417B52F3" w14:textId="77777777" w:rsidTr="00820FFD">
        <w:tc>
          <w:tcPr>
            <w:tcW w:w="1531" w:type="dxa"/>
            <w:shd w:val="clear" w:color="auto" w:fill="F73F3C"/>
          </w:tcPr>
          <w:p w14:paraId="68201FC6" w14:textId="2D4472B3" w:rsidR="00DE3E7C" w:rsidRPr="0050153F" w:rsidRDefault="00DE3E7C" w:rsidP="00677996">
            <w:pPr>
              <w:rPr>
                <w:rFonts w:ascii="Calibri" w:hAnsi="Calibri" w:cs="Calibri"/>
              </w:rPr>
            </w:pPr>
            <w:r w:rsidRPr="0050153F">
              <w:rPr>
                <w:rFonts w:ascii="Calibri" w:hAnsi="Calibri" w:cs="Calibri"/>
              </w:rPr>
              <w:t>European Regional Development Fund – Interreg Central Europe</w:t>
            </w:r>
          </w:p>
        </w:tc>
        <w:tc>
          <w:tcPr>
            <w:tcW w:w="1801" w:type="dxa"/>
          </w:tcPr>
          <w:p w14:paraId="0CA007F5" w14:textId="77777777" w:rsidR="00DE3E7C" w:rsidRPr="0050153F" w:rsidRDefault="00C4017A" w:rsidP="00677996">
            <w:pPr>
              <w:rPr>
                <w:rFonts w:ascii="Calibri" w:hAnsi="Calibri" w:cs="Calibri"/>
                <w:b/>
                <w:bCs/>
              </w:rPr>
            </w:pPr>
            <w:r w:rsidRPr="0050153F">
              <w:rPr>
                <w:rFonts w:ascii="Calibri" w:hAnsi="Calibri" w:cs="Calibri"/>
                <w:b/>
                <w:bCs/>
              </w:rPr>
              <w:t>CE-Spaces4All</w:t>
            </w:r>
          </w:p>
          <w:p w14:paraId="336FED7C" w14:textId="189016EC" w:rsidR="00ED3971" w:rsidRPr="0050153F" w:rsidRDefault="00ED3971" w:rsidP="00677996">
            <w:pPr>
              <w:rPr>
                <w:rFonts w:ascii="Calibri" w:hAnsi="Calibri" w:cs="Calibri"/>
              </w:rPr>
            </w:pPr>
            <w:r w:rsidRPr="0050153F">
              <w:rPr>
                <w:rFonts w:ascii="Calibri" w:hAnsi="Calibri" w:cs="Calibri"/>
              </w:rPr>
              <w:t>(01/03/2023-28/02/2026)</w:t>
            </w:r>
          </w:p>
        </w:tc>
        <w:tc>
          <w:tcPr>
            <w:tcW w:w="1451" w:type="dxa"/>
          </w:tcPr>
          <w:p w14:paraId="67F67FDE" w14:textId="4CA8CCA3" w:rsidR="00DE3E7C" w:rsidRPr="0050153F" w:rsidRDefault="00413858" w:rsidP="00677996">
            <w:pPr>
              <w:rPr>
                <w:rFonts w:ascii="Calibri" w:hAnsi="Calibri" w:cs="Calibri"/>
              </w:rPr>
            </w:pPr>
            <w:hyperlink r:id="rId81" w:history="1">
              <w:r w:rsidRPr="0050153F">
                <w:rPr>
                  <w:rStyle w:val="Hyperlink"/>
                  <w:rFonts w:ascii="Calibri" w:hAnsi="Calibri" w:cs="Calibri"/>
                </w:rPr>
                <w:t>Interreg Website</w:t>
              </w:r>
            </w:hyperlink>
          </w:p>
        </w:tc>
        <w:tc>
          <w:tcPr>
            <w:tcW w:w="1826" w:type="dxa"/>
          </w:tcPr>
          <w:p w14:paraId="76944EF9" w14:textId="4901828E" w:rsidR="00DE3E7C" w:rsidRPr="0050153F" w:rsidRDefault="00481EB6" w:rsidP="00677996">
            <w:pPr>
              <w:rPr>
                <w:rFonts w:ascii="Calibri" w:eastAsia="Calibri" w:hAnsi="Calibri" w:cs="Calibri"/>
                <w:color w:val="333333"/>
              </w:rPr>
            </w:pPr>
            <w:r w:rsidRPr="0050153F">
              <w:rPr>
                <w:rFonts w:ascii="Calibri" w:eastAsia="Calibri" w:hAnsi="Calibri" w:cs="Calibri"/>
                <w:color w:val="333333"/>
              </w:rPr>
              <w:t xml:space="preserve">GEODETIC INSTITUTE OF SLOVENIA </w:t>
            </w:r>
            <w:r w:rsidR="00A823E1" w:rsidRPr="0050153F">
              <w:rPr>
                <w:rFonts w:ascii="Calibri" w:eastAsia="Calibri" w:hAnsi="Calibri" w:cs="Calibri"/>
                <w:color w:val="333333"/>
              </w:rPr>
              <w:t>(</w:t>
            </w:r>
            <w:r w:rsidR="00ED249A" w:rsidRPr="0050153F">
              <w:rPr>
                <w:rFonts w:ascii="Calibri" w:eastAsia="Calibri" w:hAnsi="Calibri" w:cs="Calibri"/>
                <w:color w:val="333333"/>
              </w:rPr>
              <w:t>Slovenia</w:t>
            </w:r>
            <w:r w:rsidR="00A823E1" w:rsidRPr="0050153F">
              <w:rPr>
                <w:rFonts w:ascii="Calibri" w:eastAsia="Calibri" w:hAnsi="Calibri" w:cs="Calibri"/>
                <w:color w:val="333333"/>
              </w:rPr>
              <w:t>)</w:t>
            </w:r>
          </w:p>
        </w:tc>
        <w:tc>
          <w:tcPr>
            <w:tcW w:w="1481" w:type="dxa"/>
          </w:tcPr>
          <w:p w14:paraId="32A692CE" w14:textId="16665CA0" w:rsidR="00DE3E7C" w:rsidRPr="0050153F" w:rsidRDefault="00472851" w:rsidP="00677996">
            <w:pPr>
              <w:rPr>
                <w:rFonts w:ascii="Calibri" w:hAnsi="Calibri" w:cs="Calibri"/>
                <w:lang w:val="it-IT"/>
              </w:rPr>
            </w:pPr>
            <w:r w:rsidRPr="0050153F">
              <w:rPr>
                <w:rFonts w:ascii="Calibri" w:hAnsi="Calibri" w:cs="Calibri"/>
                <w:lang w:val="it-IT"/>
              </w:rPr>
              <w:t xml:space="preserve">Slovenia, </w:t>
            </w:r>
            <w:proofErr w:type="spellStart"/>
            <w:r w:rsidRPr="0050153F">
              <w:rPr>
                <w:rFonts w:ascii="Calibri" w:hAnsi="Calibri" w:cs="Calibri"/>
                <w:lang w:val="it-IT"/>
              </w:rPr>
              <w:t>Croatia</w:t>
            </w:r>
            <w:proofErr w:type="spellEnd"/>
            <w:r w:rsidRPr="0050153F">
              <w:rPr>
                <w:rFonts w:ascii="Calibri" w:hAnsi="Calibri" w:cs="Calibri"/>
                <w:lang w:val="it-IT"/>
              </w:rPr>
              <w:t xml:space="preserve">, </w:t>
            </w:r>
            <w:proofErr w:type="spellStart"/>
            <w:r w:rsidRPr="0050153F">
              <w:rPr>
                <w:rFonts w:ascii="Calibri" w:hAnsi="Calibri" w:cs="Calibri"/>
                <w:lang w:val="it-IT"/>
              </w:rPr>
              <w:t>Hungary</w:t>
            </w:r>
            <w:proofErr w:type="spellEnd"/>
            <w:r w:rsidRPr="0050153F">
              <w:rPr>
                <w:rFonts w:ascii="Calibri" w:hAnsi="Calibri" w:cs="Calibri"/>
                <w:lang w:val="it-IT"/>
              </w:rPr>
              <w:t xml:space="preserve">, Austria, </w:t>
            </w:r>
            <w:proofErr w:type="spellStart"/>
            <w:r w:rsidR="00095F9A" w:rsidRPr="0050153F">
              <w:rPr>
                <w:rFonts w:ascii="Calibri" w:hAnsi="Calibri" w:cs="Calibri"/>
                <w:lang w:val="it-IT"/>
              </w:rPr>
              <w:t>Czechia</w:t>
            </w:r>
            <w:proofErr w:type="spellEnd"/>
            <w:r w:rsidRPr="0050153F">
              <w:rPr>
                <w:rFonts w:ascii="Calibri" w:hAnsi="Calibri" w:cs="Calibri"/>
                <w:lang w:val="it-IT"/>
              </w:rPr>
              <w:t>, and Poland.</w:t>
            </w:r>
          </w:p>
        </w:tc>
        <w:tc>
          <w:tcPr>
            <w:tcW w:w="2677" w:type="dxa"/>
          </w:tcPr>
          <w:p w14:paraId="3B5AB57D" w14:textId="065A9E77" w:rsidR="00DE3E7C" w:rsidRPr="0050153F" w:rsidRDefault="00B65AA6" w:rsidP="00677996">
            <w:pPr>
              <w:rPr>
                <w:rFonts w:ascii="Calibri" w:eastAsia="Calibri" w:hAnsi="Calibri" w:cs="Calibri"/>
                <w:color w:val="000000" w:themeColor="text1"/>
              </w:rPr>
            </w:pPr>
            <w:r w:rsidRPr="0050153F">
              <w:rPr>
                <w:rFonts w:ascii="Calibri" w:eastAsia="Calibri" w:hAnsi="Calibri" w:cs="Calibri"/>
                <w:color w:val="000000" w:themeColor="text1"/>
              </w:rPr>
              <w:t>Collaboration of public authorities, the tourism sector and people with disabilities to improve governance for more accessible tourism</w:t>
            </w:r>
            <w:r w:rsidR="00E74F6D" w:rsidRPr="0050153F">
              <w:rPr>
                <w:rFonts w:ascii="Calibri" w:eastAsia="Calibri" w:hAnsi="Calibri" w:cs="Calibri"/>
                <w:color w:val="000000" w:themeColor="text1"/>
              </w:rPr>
              <w:t>.</w:t>
            </w:r>
          </w:p>
        </w:tc>
        <w:tc>
          <w:tcPr>
            <w:tcW w:w="3181" w:type="dxa"/>
          </w:tcPr>
          <w:p w14:paraId="21F14F48" w14:textId="1FFA2058" w:rsidR="00DE3E7C" w:rsidRPr="0050153F" w:rsidRDefault="00D317A6" w:rsidP="00677996">
            <w:pPr>
              <w:rPr>
                <w:rFonts w:ascii="Calibri" w:hAnsi="Calibri" w:cs="Calibri"/>
              </w:rPr>
            </w:pPr>
            <w:r w:rsidRPr="0050153F">
              <w:rPr>
                <w:rFonts w:ascii="Calibri" w:hAnsi="Calibri" w:cs="Calibri"/>
              </w:rPr>
              <w:t xml:space="preserve">- </w:t>
            </w:r>
            <w:hyperlink r:id="rId82" w:history="1">
              <w:r w:rsidRPr="0050153F">
                <w:rPr>
                  <w:rStyle w:val="Hyperlink"/>
                  <w:rFonts w:ascii="Calibri" w:hAnsi="Calibri" w:cs="Calibri"/>
                </w:rPr>
                <w:t>Trainings on accessible tourism</w:t>
              </w:r>
              <w:r w:rsidR="00367F71" w:rsidRPr="0050153F">
                <w:rPr>
                  <w:rStyle w:val="Hyperlink"/>
                  <w:rFonts w:ascii="Calibri" w:hAnsi="Calibri" w:cs="Calibri"/>
                </w:rPr>
                <w:t xml:space="preserve">. </w:t>
              </w:r>
            </w:hyperlink>
            <w:r w:rsidR="00367F71" w:rsidRPr="0050153F">
              <w:rPr>
                <w:rFonts w:ascii="Calibri" w:hAnsi="Calibri" w:cs="Calibri"/>
              </w:rPr>
              <w:t>Focus on accessible events preparation, raising awareness of the European Accessibility Act or good practices in accessible tourism</w:t>
            </w:r>
            <w:r w:rsidR="00C4421E" w:rsidRPr="0050153F">
              <w:rPr>
                <w:rFonts w:ascii="Calibri" w:hAnsi="Calibri" w:cs="Calibri"/>
              </w:rPr>
              <w:t>, and more.</w:t>
            </w:r>
          </w:p>
        </w:tc>
      </w:tr>
      <w:tr w:rsidR="00B06273" w:rsidRPr="00285B0B" w14:paraId="64BB1608" w14:textId="77777777" w:rsidTr="00820FFD">
        <w:tc>
          <w:tcPr>
            <w:tcW w:w="1531" w:type="dxa"/>
            <w:shd w:val="clear" w:color="auto" w:fill="F73F3C"/>
          </w:tcPr>
          <w:p w14:paraId="63A60C19" w14:textId="17DB2674" w:rsidR="00B06273" w:rsidRPr="0050153F" w:rsidRDefault="005B3676" w:rsidP="00677996">
            <w:pPr>
              <w:rPr>
                <w:rFonts w:ascii="Calibri" w:hAnsi="Calibri" w:cs="Calibri"/>
              </w:rPr>
            </w:pPr>
            <w:r w:rsidRPr="0050153F">
              <w:rPr>
                <w:rFonts w:ascii="Calibri" w:hAnsi="Calibri" w:cs="Calibri"/>
              </w:rPr>
              <w:t xml:space="preserve">Directorate-General Employment, Social Affairs of the </w:t>
            </w:r>
            <w:r w:rsidRPr="0050153F">
              <w:rPr>
                <w:rFonts w:ascii="Calibri" w:hAnsi="Calibri" w:cs="Calibri"/>
              </w:rPr>
              <w:lastRenderedPageBreak/>
              <w:t>European Commission</w:t>
            </w:r>
          </w:p>
        </w:tc>
        <w:tc>
          <w:tcPr>
            <w:tcW w:w="1801" w:type="dxa"/>
          </w:tcPr>
          <w:p w14:paraId="0C0C30AC" w14:textId="77777777" w:rsidR="008662BF" w:rsidRPr="0050153F" w:rsidRDefault="008662BF" w:rsidP="00677996">
            <w:pPr>
              <w:rPr>
                <w:rFonts w:ascii="Calibri" w:hAnsi="Calibri" w:cs="Calibri"/>
                <w:b/>
                <w:bCs/>
              </w:rPr>
            </w:pPr>
            <w:proofErr w:type="spellStart"/>
            <w:r w:rsidRPr="0050153F">
              <w:rPr>
                <w:rFonts w:ascii="Calibri" w:hAnsi="Calibri" w:cs="Calibri"/>
                <w:b/>
                <w:bCs/>
              </w:rPr>
              <w:lastRenderedPageBreak/>
              <w:t>AccessibleEU</w:t>
            </w:r>
            <w:proofErr w:type="spellEnd"/>
            <w:r w:rsidRPr="0050153F">
              <w:rPr>
                <w:rFonts w:ascii="Calibri" w:hAnsi="Calibri" w:cs="Calibri"/>
                <w:b/>
                <w:bCs/>
              </w:rPr>
              <w:t xml:space="preserve"> Centre</w:t>
            </w:r>
          </w:p>
          <w:p w14:paraId="742B1969" w14:textId="77777777" w:rsidR="00B06273" w:rsidRPr="0050153F" w:rsidRDefault="00B06273" w:rsidP="00677996">
            <w:pPr>
              <w:rPr>
                <w:rFonts w:ascii="Calibri" w:hAnsi="Calibri" w:cs="Calibri"/>
              </w:rPr>
            </w:pPr>
          </w:p>
        </w:tc>
        <w:tc>
          <w:tcPr>
            <w:tcW w:w="1451" w:type="dxa"/>
          </w:tcPr>
          <w:p w14:paraId="347AB46D" w14:textId="4A8C736D" w:rsidR="00B06273" w:rsidRPr="0050153F" w:rsidRDefault="002C37CD" w:rsidP="00677996">
            <w:pPr>
              <w:rPr>
                <w:rFonts w:ascii="Calibri" w:hAnsi="Calibri" w:cs="Calibri"/>
              </w:rPr>
            </w:pPr>
            <w:hyperlink r:id="rId83" w:history="1">
              <w:r w:rsidRPr="0050153F">
                <w:rPr>
                  <w:rStyle w:val="Hyperlink"/>
                  <w:rFonts w:ascii="Calibri" w:hAnsi="Calibri" w:cs="Calibri"/>
                </w:rPr>
                <w:t>EC Website</w:t>
              </w:r>
            </w:hyperlink>
          </w:p>
        </w:tc>
        <w:tc>
          <w:tcPr>
            <w:tcW w:w="1826" w:type="dxa"/>
          </w:tcPr>
          <w:p w14:paraId="626886FF" w14:textId="74F9B19C" w:rsidR="00B06273" w:rsidRPr="0050153F" w:rsidRDefault="00481EB6" w:rsidP="00677996">
            <w:pPr>
              <w:rPr>
                <w:rFonts w:ascii="Calibri" w:eastAsia="Calibri" w:hAnsi="Calibri" w:cs="Calibri"/>
                <w:color w:val="333333"/>
              </w:rPr>
            </w:pPr>
            <w:r w:rsidRPr="0050153F">
              <w:rPr>
                <w:rFonts w:ascii="Calibri" w:eastAsia="Calibri" w:hAnsi="Calibri" w:cs="Calibri"/>
                <w:color w:val="333333"/>
              </w:rPr>
              <w:t>FUNDACIÓN</w:t>
            </w:r>
            <w:r w:rsidR="00A823E1" w:rsidRPr="0050153F">
              <w:rPr>
                <w:rFonts w:ascii="Calibri" w:eastAsia="Calibri" w:hAnsi="Calibri" w:cs="Calibri"/>
                <w:color w:val="333333"/>
              </w:rPr>
              <w:t xml:space="preserve"> ONCE (Spain)</w:t>
            </w:r>
          </w:p>
        </w:tc>
        <w:tc>
          <w:tcPr>
            <w:tcW w:w="1481" w:type="dxa"/>
          </w:tcPr>
          <w:p w14:paraId="5F0FD6D3" w14:textId="2C9214B2" w:rsidR="00B06273" w:rsidRPr="0050153F" w:rsidRDefault="00904A89" w:rsidP="00677996">
            <w:pPr>
              <w:rPr>
                <w:rFonts w:ascii="Calibri" w:hAnsi="Calibri" w:cs="Calibri"/>
              </w:rPr>
            </w:pPr>
            <w:r w:rsidRPr="0050153F">
              <w:rPr>
                <w:rFonts w:ascii="Calibri" w:hAnsi="Calibri" w:cs="Calibri"/>
              </w:rPr>
              <w:t>EU wide</w:t>
            </w:r>
            <w:r w:rsidR="004E4A65" w:rsidRPr="0050153F">
              <w:rPr>
                <w:rFonts w:ascii="Calibri" w:hAnsi="Calibri" w:cs="Calibri"/>
              </w:rPr>
              <w:t xml:space="preserve"> and online</w:t>
            </w:r>
            <w:r w:rsidR="00A33D5B" w:rsidRPr="0050153F">
              <w:rPr>
                <w:rFonts w:ascii="Calibri" w:hAnsi="Calibri" w:cs="Calibri"/>
              </w:rPr>
              <w:t xml:space="preserve">. </w:t>
            </w:r>
          </w:p>
        </w:tc>
        <w:tc>
          <w:tcPr>
            <w:tcW w:w="2677" w:type="dxa"/>
          </w:tcPr>
          <w:p w14:paraId="7DB155F5" w14:textId="00905950" w:rsidR="00B06273" w:rsidRPr="0050153F" w:rsidRDefault="009B52F9" w:rsidP="00677996">
            <w:pPr>
              <w:rPr>
                <w:rFonts w:ascii="Calibri" w:eastAsia="Calibri" w:hAnsi="Calibri" w:cs="Calibri"/>
                <w:color w:val="000000" w:themeColor="text1"/>
              </w:rPr>
            </w:pPr>
            <w:r w:rsidRPr="0050153F">
              <w:rPr>
                <w:rFonts w:ascii="Calibri" w:eastAsia="Calibri" w:hAnsi="Calibri" w:cs="Calibri"/>
                <w:color w:val="000000" w:themeColor="text1"/>
              </w:rPr>
              <w:t>R</w:t>
            </w:r>
            <w:r w:rsidR="008662BF" w:rsidRPr="0050153F">
              <w:rPr>
                <w:rFonts w:ascii="Calibri" w:eastAsia="Calibri" w:hAnsi="Calibri" w:cs="Calibri"/>
                <w:color w:val="000000" w:themeColor="text1"/>
              </w:rPr>
              <w:t>esource centre on accessibility</w:t>
            </w:r>
            <w:r w:rsidR="00971971" w:rsidRPr="0050153F">
              <w:rPr>
                <w:rFonts w:ascii="Calibri" w:eastAsia="Calibri" w:hAnsi="Calibri" w:cs="Calibri"/>
                <w:color w:val="000000" w:themeColor="text1"/>
              </w:rPr>
              <w:t xml:space="preserve"> </w:t>
            </w:r>
            <w:r w:rsidR="008662BF" w:rsidRPr="0050153F">
              <w:rPr>
                <w:rFonts w:ascii="Calibri" w:eastAsia="Calibri" w:hAnsi="Calibri" w:cs="Calibri"/>
                <w:color w:val="000000" w:themeColor="text1"/>
              </w:rPr>
              <w:t>to ensure the participation of persons with disabilities in all areas of life on an equal basis with others.</w:t>
            </w:r>
          </w:p>
        </w:tc>
        <w:tc>
          <w:tcPr>
            <w:tcW w:w="3181" w:type="dxa"/>
          </w:tcPr>
          <w:p w14:paraId="173B9B22" w14:textId="392AEFEA" w:rsidR="00B06273" w:rsidRPr="0050153F" w:rsidRDefault="000252BB" w:rsidP="00677996">
            <w:pPr>
              <w:rPr>
                <w:rFonts w:ascii="Calibri" w:hAnsi="Calibri" w:cs="Calibri"/>
              </w:rPr>
            </w:pPr>
            <w:r w:rsidRPr="0050153F">
              <w:rPr>
                <w:rFonts w:ascii="Calibri" w:hAnsi="Calibri" w:cs="Calibri"/>
              </w:rPr>
              <w:t xml:space="preserve">- </w:t>
            </w:r>
            <w:hyperlink r:id="rId84" w:history="1">
              <w:r w:rsidRPr="0050153F">
                <w:rPr>
                  <w:rStyle w:val="Hyperlink"/>
                  <w:rFonts w:ascii="Calibri" w:hAnsi="Calibri" w:cs="Calibri"/>
                </w:rPr>
                <w:t>Guidelines and support material</w:t>
              </w:r>
            </w:hyperlink>
            <w:r w:rsidRPr="0050153F">
              <w:rPr>
                <w:rFonts w:ascii="Calibri" w:hAnsi="Calibri" w:cs="Calibri"/>
              </w:rPr>
              <w:t xml:space="preserve">. Guidelines for implementing accessibility in places, products and services, providing knowledge about </w:t>
            </w:r>
            <w:r w:rsidRPr="0050153F">
              <w:rPr>
                <w:rFonts w:ascii="Calibri" w:hAnsi="Calibri" w:cs="Calibri"/>
              </w:rPr>
              <w:lastRenderedPageBreak/>
              <w:t>accessibility legislation, regulation and standards. </w:t>
            </w:r>
          </w:p>
        </w:tc>
      </w:tr>
    </w:tbl>
    <w:p w14:paraId="3F07A741" w14:textId="632EE4C6" w:rsidR="00A95F88" w:rsidRPr="00285B0B" w:rsidRDefault="0091600F" w:rsidP="00677996">
      <w:pPr>
        <w:spacing w:line="240" w:lineRule="auto"/>
        <w:rPr>
          <w:rFonts w:ascii="Calibri" w:hAnsi="Calibri" w:cs="Calibri"/>
          <w:sz w:val="24"/>
          <w:szCs w:val="24"/>
          <w:u w:val="single"/>
        </w:rPr>
      </w:pPr>
      <w:r w:rsidRPr="00285B0B">
        <w:rPr>
          <w:rFonts w:ascii="Calibri" w:hAnsi="Calibri" w:cs="Calibri"/>
          <w:sz w:val="24"/>
          <w:szCs w:val="24"/>
          <w:u w:val="single"/>
        </w:rPr>
        <w:lastRenderedPageBreak/>
        <w:br w:type="page"/>
      </w:r>
      <w:bookmarkStart w:id="16" w:name="_Toc179469544"/>
    </w:p>
    <w:p w14:paraId="77EDFBAA" w14:textId="1CE66469" w:rsidR="00004B73" w:rsidRPr="00977C2B" w:rsidRDefault="00C91DD5" w:rsidP="00677996">
      <w:pPr>
        <w:pStyle w:val="Heading1"/>
        <w:numPr>
          <w:ilvl w:val="0"/>
          <w:numId w:val="51"/>
        </w:numPr>
        <w:spacing w:line="240" w:lineRule="auto"/>
        <w:rPr>
          <w:rFonts w:ascii="Calibri" w:hAnsi="Calibri" w:cs="Calibri"/>
          <w:b/>
          <w:bCs/>
          <w:color w:val="7040CC"/>
          <w:sz w:val="28"/>
          <w:szCs w:val="28"/>
        </w:rPr>
      </w:pPr>
      <w:bookmarkStart w:id="17" w:name="_Toc191894652"/>
      <w:r w:rsidRPr="00977C2B">
        <w:rPr>
          <w:rFonts w:ascii="Calibri" w:hAnsi="Calibri" w:cs="Calibri"/>
          <w:b/>
          <w:bCs/>
          <w:color w:val="7040CC"/>
          <w:sz w:val="28"/>
          <w:szCs w:val="28"/>
        </w:rPr>
        <w:lastRenderedPageBreak/>
        <w:t>SELECTED NATIONAL INITIATIVES</w:t>
      </w:r>
      <w:bookmarkEnd w:id="17"/>
      <w:r w:rsidRPr="00977C2B">
        <w:rPr>
          <w:rFonts w:ascii="Calibri" w:hAnsi="Calibri" w:cs="Calibri"/>
          <w:b/>
          <w:bCs/>
          <w:color w:val="7040CC"/>
          <w:sz w:val="28"/>
          <w:szCs w:val="28"/>
        </w:rPr>
        <w:t xml:space="preserve"> </w:t>
      </w:r>
      <w:bookmarkEnd w:id="16"/>
    </w:p>
    <w:p w14:paraId="0D6B92FB" w14:textId="60DD12E1" w:rsidR="00AC10EF" w:rsidRPr="00285B0B" w:rsidRDefault="00AC10EF" w:rsidP="00677996">
      <w:pPr>
        <w:spacing w:line="276" w:lineRule="auto"/>
        <w:jc w:val="both"/>
        <w:rPr>
          <w:rFonts w:ascii="Calibri" w:hAnsi="Calibri" w:cs="Calibri"/>
          <w:sz w:val="24"/>
          <w:szCs w:val="24"/>
        </w:rPr>
      </w:pPr>
      <w:r w:rsidRPr="00285B0B">
        <w:rPr>
          <w:rFonts w:ascii="Calibri" w:hAnsi="Calibri" w:cs="Calibri"/>
          <w:sz w:val="24"/>
          <w:szCs w:val="24"/>
        </w:rPr>
        <w:t xml:space="preserve">Our research conducted under WP1 has unveiled an array of </w:t>
      </w:r>
      <w:r w:rsidR="00F42BD7" w:rsidRPr="00285B0B">
        <w:rPr>
          <w:rFonts w:ascii="Calibri" w:hAnsi="Calibri" w:cs="Calibri"/>
          <w:sz w:val="24"/>
          <w:szCs w:val="24"/>
        </w:rPr>
        <w:t xml:space="preserve">useful resources and </w:t>
      </w:r>
      <w:r w:rsidR="009B43C7" w:rsidRPr="00285B0B">
        <w:rPr>
          <w:rFonts w:ascii="Calibri" w:hAnsi="Calibri" w:cs="Calibri"/>
          <w:sz w:val="24"/>
          <w:szCs w:val="24"/>
        </w:rPr>
        <w:t>good</w:t>
      </w:r>
      <w:r w:rsidRPr="00285B0B">
        <w:rPr>
          <w:rFonts w:ascii="Calibri" w:hAnsi="Calibri" w:cs="Calibri"/>
          <w:sz w:val="24"/>
          <w:szCs w:val="24"/>
        </w:rPr>
        <w:t xml:space="preserve"> practices</w:t>
      </w:r>
      <w:r w:rsidR="00D865C3" w:rsidRPr="00285B0B">
        <w:rPr>
          <w:rFonts w:ascii="Calibri" w:hAnsi="Calibri" w:cs="Calibri"/>
          <w:sz w:val="24"/>
          <w:szCs w:val="24"/>
        </w:rPr>
        <w:t xml:space="preserve"> of</w:t>
      </w:r>
      <w:r w:rsidRPr="00285B0B">
        <w:rPr>
          <w:rFonts w:ascii="Calibri" w:hAnsi="Calibri" w:cs="Calibri"/>
          <w:sz w:val="24"/>
          <w:szCs w:val="24"/>
        </w:rPr>
        <w:t xml:space="preserve"> cultural organisations that implement accessibility for persons with disabilities, </w:t>
      </w:r>
      <w:r w:rsidR="005B2A44" w:rsidRPr="00285B0B">
        <w:rPr>
          <w:rFonts w:ascii="Calibri" w:hAnsi="Calibri" w:cs="Calibri"/>
          <w:sz w:val="24"/>
          <w:szCs w:val="24"/>
        </w:rPr>
        <w:t xml:space="preserve">as well as </w:t>
      </w:r>
      <w:r w:rsidRPr="00285B0B">
        <w:rPr>
          <w:rFonts w:ascii="Calibri" w:hAnsi="Calibri" w:cs="Calibri"/>
          <w:sz w:val="24"/>
          <w:szCs w:val="24"/>
        </w:rPr>
        <w:t>projects and initiatives in all EU Member States and</w:t>
      </w:r>
      <w:r w:rsidR="001F0299" w:rsidRPr="00285B0B">
        <w:rPr>
          <w:rFonts w:ascii="Calibri" w:hAnsi="Calibri" w:cs="Calibri"/>
          <w:sz w:val="24"/>
          <w:szCs w:val="24"/>
        </w:rPr>
        <w:t xml:space="preserve"> in</w:t>
      </w:r>
      <w:r w:rsidRPr="00285B0B">
        <w:rPr>
          <w:rFonts w:ascii="Calibri" w:hAnsi="Calibri" w:cs="Calibri"/>
          <w:sz w:val="24"/>
          <w:szCs w:val="24"/>
        </w:rPr>
        <w:t xml:space="preserve"> the UK. Often</w:t>
      </w:r>
      <w:r w:rsidR="00780E12" w:rsidRPr="00285B0B">
        <w:rPr>
          <w:rFonts w:ascii="Calibri" w:hAnsi="Calibri" w:cs="Calibri"/>
          <w:sz w:val="24"/>
          <w:szCs w:val="24"/>
        </w:rPr>
        <w:t>,</w:t>
      </w:r>
      <w:r w:rsidRPr="00285B0B">
        <w:rPr>
          <w:rFonts w:ascii="Calibri" w:hAnsi="Calibri" w:cs="Calibri"/>
          <w:sz w:val="24"/>
          <w:szCs w:val="24"/>
        </w:rPr>
        <w:t xml:space="preserve"> as part of these initiatives, project toolkits, outputs or reports that aim to be of practical use to organisations and professionals operating in the cultural field wishing to be more inclusive</w:t>
      </w:r>
      <w:r w:rsidR="00780E12" w:rsidRPr="00285B0B">
        <w:rPr>
          <w:rFonts w:ascii="Calibri" w:hAnsi="Calibri" w:cs="Calibri"/>
          <w:sz w:val="24"/>
          <w:szCs w:val="24"/>
        </w:rPr>
        <w:t xml:space="preserve"> </w:t>
      </w:r>
      <w:r w:rsidRPr="00285B0B">
        <w:rPr>
          <w:rFonts w:ascii="Calibri" w:hAnsi="Calibri" w:cs="Calibri"/>
          <w:sz w:val="24"/>
          <w:szCs w:val="24"/>
        </w:rPr>
        <w:t>or to work more with people with disabilities and/or Deaf people</w:t>
      </w:r>
      <w:r w:rsidR="005B2A44" w:rsidRPr="00285B0B">
        <w:rPr>
          <w:rFonts w:ascii="Calibri" w:hAnsi="Calibri" w:cs="Calibri"/>
          <w:sz w:val="24"/>
          <w:szCs w:val="24"/>
        </w:rPr>
        <w:t>,</w:t>
      </w:r>
      <w:r w:rsidRPr="00285B0B">
        <w:rPr>
          <w:rFonts w:ascii="Calibri" w:hAnsi="Calibri" w:cs="Calibri"/>
          <w:sz w:val="24"/>
          <w:szCs w:val="24"/>
        </w:rPr>
        <w:t xml:space="preserve"> are funded by national or private funding. We do not attempt to provide a complete listing of organisations providing such outputs, which are considerable in number and in different languages. Instead, we include a sample, designed to illustrate a variety of </w:t>
      </w:r>
      <w:r w:rsidR="009B43C7" w:rsidRPr="00285B0B">
        <w:rPr>
          <w:rFonts w:ascii="Calibri" w:hAnsi="Calibri" w:cs="Calibri"/>
          <w:sz w:val="24"/>
          <w:szCs w:val="24"/>
        </w:rPr>
        <w:t>good</w:t>
      </w:r>
      <w:r w:rsidRPr="00285B0B">
        <w:rPr>
          <w:rFonts w:ascii="Calibri" w:hAnsi="Calibri" w:cs="Calibri"/>
          <w:sz w:val="24"/>
          <w:szCs w:val="24"/>
        </w:rPr>
        <w:t xml:space="preserve"> practices that can support cross-fertilisation, exchange and the advancement of the role of people with disabilities in cultural life overall. The </w:t>
      </w:r>
      <w:r w:rsidR="00343F78">
        <w:rPr>
          <w:rFonts w:ascii="Calibri" w:hAnsi="Calibri" w:cs="Calibri"/>
          <w:sz w:val="24"/>
          <w:szCs w:val="24"/>
        </w:rPr>
        <w:t>L</w:t>
      </w:r>
      <w:r w:rsidRPr="00285B0B">
        <w:rPr>
          <w:rFonts w:ascii="Calibri" w:hAnsi="Calibri" w:cs="Calibri"/>
          <w:sz w:val="24"/>
          <w:szCs w:val="24"/>
        </w:rPr>
        <w:t xml:space="preserve">ist is presented in alphabetical order of the country </w:t>
      </w:r>
      <w:r w:rsidR="00081CC5" w:rsidRPr="00285B0B">
        <w:rPr>
          <w:rFonts w:ascii="Calibri" w:hAnsi="Calibri" w:cs="Calibri"/>
          <w:sz w:val="24"/>
          <w:szCs w:val="24"/>
        </w:rPr>
        <w:t xml:space="preserve">in </w:t>
      </w:r>
      <w:r w:rsidRPr="00285B0B">
        <w:rPr>
          <w:rFonts w:ascii="Calibri" w:hAnsi="Calibri" w:cs="Calibri"/>
          <w:sz w:val="24"/>
          <w:szCs w:val="24"/>
        </w:rPr>
        <w:t xml:space="preserve">which the organisation is </w:t>
      </w:r>
      <w:r w:rsidR="00081CC5" w:rsidRPr="00285B0B">
        <w:rPr>
          <w:rFonts w:ascii="Calibri" w:hAnsi="Calibri" w:cs="Calibri"/>
          <w:sz w:val="24"/>
          <w:szCs w:val="24"/>
        </w:rPr>
        <w:t>based</w:t>
      </w:r>
      <w:r w:rsidRPr="00285B0B">
        <w:rPr>
          <w:rFonts w:ascii="Calibri" w:hAnsi="Calibri" w:cs="Calibri"/>
          <w:sz w:val="24"/>
          <w:szCs w:val="24"/>
        </w:rPr>
        <w:t xml:space="preserve">. </w:t>
      </w:r>
    </w:p>
    <w:p w14:paraId="72F24F1E" w14:textId="671E2619" w:rsidR="00AC10EF" w:rsidRPr="00285B0B" w:rsidRDefault="00AC10EF" w:rsidP="00677996">
      <w:pPr>
        <w:spacing w:line="276" w:lineRule="auto"/>
        <w:jc w:val="both"/>
        <w:rPr>
          <w:rFonts w:ascii="Calibri" w:hAnsi="Calibri" w:cs="Calibri"/>
          <w:sz w:val="24"/>
          <w:szCs w:val="24"/>
        </w:rPr>
      </w:pPr>
      <w:r w:rsidRPr="00285B0B">
        <w:rPr>
          <w:rFonts w:ascii="Calibri" w:hAnsi="Calibri" w:cs="Calibri"/>
          <w:sz w:val="24"/>
          <w:szCs w:val="24"/>
        </w:rPr>
        <w:t>Several of the organisations listed</w:t>
      </w:r>
      <w:r w:rsidR="0019684D" w:rsidRPr="00285B0B">
        <w:rPr>
          <w:rFonts w:ascii="Calibri" w:hAnsi="Calibri" w:cs="Calibri"/>
          <w:sz w:val="24"/>
          <w:szCs w:val="24"/>
        </w:rPr>
        <w:t xml:space="preserve">, </w:t>
      </w:r>
      <w:r w:rsidRPr="00285B0B">
        <w:rPr>
          <w:rFonts w:ascii="Calibri" w:hAnsi="Calibri" w:cs="Calibri"/>
          <w:sz w:val="24"/>
          <w:szCs w:val="24"/>
        </w:rPr>
        <w:t xml:space="preserve">to which </w:t>
      </w:r>
      <w:r w:rsidR="0019684D" w:rsidRPr="00285B0B">
        <w:rPr>
          <w:rFonts w:ascii="Calibri" w:hAnsi="Calibri" w:cs="Calibri"/>
          <w:sz w:val="24"/>
          <w:szCs w:val="24"/>
        </w:rPr>
        <w:t xml:space="preserve">links are provided, </w:t>
      </w:r>
      <w:r w:rsidR="00750198" w:rsidRPr="00285B0B">
        <w:rPr>
          <w:rFonts w:ascii="Calibri" w:hAnsi="Calibri" w:cs="Calibri"/>
          <w:sz w:val="24"/>
          <w:szCs w:val="24"/>
        </w:rPr>
        <w:t xml:space="preserve">offer </w:t>
      </w:r>
      <w:r w:rsidRPr="00285B0B">
        <w:rPr>
          <w:rFonts w:ascii="Calibri" w:hAnsi="Calibri" w:cs="Calibri"/>
          <w:sz w:val="24"/>
          <w:szCs w:val="24"/>
        </w:rPr>
        <w:t>further lists of published resources and outputs that may act as resources, so we encourage readers to engage with them.</w:t>
      </w:r>
      <w:r w:rsidR="00D752F2" w:rsidRPr="00285B0B">
        <w:rPr>
          <w:rFonts w:ascii="Calibri" w:hAnsi="Calibri" w:cs="Calibri"/>
          <w:sz w:val="24"/>
          <w:szCs w:val="24"/>
        </w:rPr>
        <w:t xml:space="preserve"> </w:t>
      </w:r>
    </w:p>
    <w:p w14:paraId="14230EC7" w14:textId="43BD1E13" w:rsidR="00025C7B" w:rsidRPr="00285B0B" w:rsidRDefault="00025C7B" w:rsidP="00677996">
      <w:pPr>
        <w:spacing w:line="240" w:lineRule="auto"/>
        <w:rPr>
          <w:rFonts w:ascii="Calibri" w:hAnsi="Calibri" w:cs="Calibri"/>
          <w:sz w:val="24"/>
          <w:szCs w:val="24"/>
        </w:rPr>
      </w:pPr>
    </w:p>
    <w:tbl>
      <w:tblPr>
        <w:tblStyle w:val="TableGrid"/>
        <w:tblW w:w="13892" w:type="dxa"/>
        <w:tblInd w:w="-5" w:type="dxa"/>
        <w:tblLook w:val="04A0" w:firstRow="1" w:lastRow="0" w:firstColumn="1" w:lastColumn="0" w:noHBand="0" w:noVBand="1"/>
      </w:tblPr>
      <w:tblGrid>
        <w:gridCol w:w="1957"/>
        <w:gridCol w:w="2012"/>
        <w:gridCol w:w="1701"/>
        <w:gridCol w:w="1701"/>
        <w:gridCol w:w="2694"/>
        <w:gridCol w:w="3827"/>
      </w:tblGrid>
      <w:tr w:rsidR="003B2F13" w:rsidRPr="00285B0B" w14:paraId="0B18818D" w14:textId="77777777" w:rsidTr="008C13C6">
        <w:trPr>
          <w:trHeight w:val="300"/>
        </w:trPr>
        <w:tc>
          <w:tcPr>
            <w:tcW w:w="1957" w:type="dxa"/>
          </w:tcPr>
          <w:p w14:paraId="5184761E" w14:textId="77777777" w:rsidR="003B2F13" w:rsidRPr="0050153F" w:rsidRDefault="003B2F13" w:rsidP="00677996">
            <w:pPr>
              <w:rPr>
                <w:rFonts w:ascii="Calibri" w:hAnsi="Calibri" w:cs="Calibri"/>
                <w:b/>
                <w:bCs/>
              </w:rPr>
            </w:pPr>
            <w:r w:rsidRPr="0050153F">
              <w:rPr>
                <w:rFonts w:ascii="Calibri" w:hAnsi="Calibri" w:cs="Calibri"/>
                <w:b/>
                <w:bCs/>
              </w:rPr>
              <w:t>Funding</w:t>
            </w:r>
          </w:p>
        </w:tc>
        <w:tc>
          <w:tcPr>
            <w:tcW w:w="2012" w:type="dxa"/>
          </w:tcPr>
          <w:p w14:paraId="172FB8A1" w14:textId="77777777" w:rsidR="003B2F13" w:rsidRPr="0050153F" w:rsidRDefault="003B2F13" w:rsidP="00677996">
            <w:pPr>
              <w:rPr>
                <w:rFonts w:ascii="Calibri" w:hAnsi="Calibri" w:cs="Calibri"/>
                <w:b/>
                <w:bCs/>
              </w:rPr>
            </w:pPr>
            <w:r w:rsidRPr="0050153F">
              <w:rPr>
                <w:rFonts w:ascii="Calibri" w:hAnsi="Calibri" w:cs="Calibri"/>
                <w:b/>
                <w:bCs/>
              </w:rPr>
              <w:t>Project Title and Time Frame</w:t>
            </w:r>
          </w:p>
        </w:tc>
        <w:tc>
          <w:tcPr>
            <w:tcW w:w="1701" w:type="dxa"/>
          </w:tcPr>
          <w:p w14:paraId="0B351A3D" w14:textId="2A215414" w:rsidR="003B2F13" w:rsidRPr="0050153F" w:rsidRDefault="003B2F13" w:rsidP="00677996">
            <w:pPr>
              <w:rPr>
                <w:rFonts w:ascii="Calibri" w:hAnsi="Calibri" w:cs="Calibri"/>
                <w:b/>
                <w:bCs/>
              </w:rPr>
            </w:pPr>
            <w:r w:rsidRPr="0050153F">
              <w:rPr>
                <w:rFonts w:ascii="Calibri" w:hAnsi="Calibri" w:cs="Calibri"/>
                <w:b/>
                <w:bCs/>
              </w:rPr>
              <w:t>Project</w:t>
            </w:r>
            <w:r w:rsidR="004E7A5B" w:rsidRPr="0050153F">
              <w:rPr>
                <w:rFonts w:ascii="Calibri" w:hAnsi="Calibri" w:cs="Calibri"/>
                <w:b/>
                <w:bCs/>
              </w:rPr>
              <w:t xml:space="preserve">, Organisation </w:t>
            </w:r>
            <w:r w:rsidRPr="0050153F">
              <w:rPr>
                <w:rFonts w:ascii="Calibri" w:hAnsi="Calibri" w:cs="Calibri"/>
                <w:b/>
                <w:bCs/>
              </w:rPr>
              <w:t xml:space="preserve">or </w:t>
            </w:r>
            <w:r w:rsidR="004E7A5B" w:rsidRPr="0050153F">
              <w:rPr>
                <w:rFonts w:ascii="Calibri" w:hAnsi="Calibri" w:cs="Calibri"/>
                <w:b/>
                <w:bCs/>
              </w:rPr>
              <w:t>Funder</w:t>
            </w:r>
            <w:r w:rsidRPr="0050153F">
              <w:rPr>
                <w:rFonts w:ascii="Calibri" w:hAnsi="Calibri" w:cs="Calibri"/>
                <w:b/>
                <w:bCs/>
              </w:rPr>
              <w:t xml:space="preserve"> </w:t>
            </w:r>
            <w:r w:rsidR="004E7A5B" w:rsidRPr="0050153F">
              <w:rPr>
                <w:rFonts w:ascii="Calibri" w:hAnsi="Calibri" w:cs="Calibri"/>
                <w:b/>
                <w:bCs/>
              </w:rPr>
              <w:t>W</w:t>
            </w:r>
            <w:r w:rsidRPr="0050153F">
              <w:rPr>
                <w:rFonts w:ascii="Calibri" w:hAnsi="Calibri" w:cs="Calibri"/>
                <w:b/>
                <w:bCs/>
              </w:rPr>
              <w:t>ebsite</w:t>
            </w:r>
          </w:p>
        </w:tc>
        <w:tc>
          <w:tcPr>
            <w:tcW w:w="1701" w:type="dxa"/>
          </w:tcPr>
          <w:p w14:paraId="55D7EDE8" w14:textId="20C476B6" w:rsidR="003B2F13" w:rsidRPr="0050153F" w:rsidRDefault="003B2F13" w:rsidP="00677996">
            <w:pPr>
              <w:rPr>
                <w:rFonts w:ascii="Calibri" w:hAnsi="Calibri" w:cs="Calibri"/>
                <w:b/>
                <w:bCs/>
              </w:rPr>
            </w:pPr>
            <w:r w:rsidRPr="0050153F">
              <w:rPr>
                <w:rFonts w:ascii="Calibri" w:hAnsi="Calibri" w:cs="Calibri"/>
                <w:b/>
                <w:bCs/>
              </w:rPr>
              <w:t>Country of the Project</w:t>
            </w:r>
          </w:p>
        </w:tc>
        <w:tc>
          <w:tcPr>
            <w:tcW w:w="2694" w:type="dxa"/>
          </w:tcPr>
          <w:p w14:paraId="4B925026" w14:textId="77777777" w:rsidR="003B2F13" w:rsidRPr="0050153F" w:rsidRDefault="003B2F13" w:rsidP="00677996">
            <w:pPr>
              <w:rPr>
                <w:rFonts w:ascii="Calibri" w:hAnsi="Calibri" w:cs="Calibri"/>
                <w:b/>
                <w:bCs/>
              </w:rPr>
            </w:pPr>
            <w:r w:rsidRPr="0050153F">
              <w:rPr>
                <w:rFonts w:ascii="Calibri" w:hAnsi="Calibri" w:cs="Calibri"/>
                <w:b/>
                <w:bCs/>
              </w:rPr>
              <w:t>Project Description</w:t>
            </w:r>
          </w:p>
        </w:tc>
        <w:tc>
          <w:tcPr>
            <w:tcW w:w="3827" w:type="dxa"/>
          </w:tcPr>
          <w:p w14:paraId="1B5CE893" w14:textId="77777777" w:rsidR="003B2F13" w:rsidRPr="0050153F" w:rsidRDefault="003B2F13" w:rsidP="00677996">
            <w:pPr>
              <w:rPr>
                <w:rFonts w:ascii="Calibri" w:hAnsi="Calibri" w:cs="Calibri"/>
                <w:b/>
                <w:bCs/>
              </w:rPr>
            </w:pPr>
            <w:r w:rsidRPr="0050153F">
              <w:rPr>
                <w:rFonts w:ascii="Calibri" w:hAnsi="Calibri" w:cs="Calibri"/>
                <w:b/>
                <w:bCs/>
              </w:rPr>
              <w:t>Outputs/Toolkits/Useful Resources created by the Project</w:t>
            </w:r>
          </w:p>
        </w:tc>
      </w:tr>
      <w:tr w:rsidR="003B2F13" w:rsidRPr="00285B0B" w14:paraId="1246F51F" w14:textId="77777777" w:rsidTr="008C13C6">
        <w:trPr>
          <w:trHeight w:val="300"/>
        </w:trPr>
        <w:tc>
          <w:tcPr>
            <w:tcW w:w="1957" w:type="dxa"/>
          </w:tcPr>
          <w:p w14:paraId="1947FA11" w14:textId="4115322F" w:rsidR="003B2F13" w:rsidRPr="0050153F" w:rsidRDefault="003B2F13" w:rsidP="00677996">
            <w:pPr>
              <w:rPr>
                <w:rFonts w:ascii="Calibri" w:hAnsi="Calibri" w:cs="Calibri"/>
                <w:lang w:val="de-DE"/>
              </w:rPr>
            </w:pPr>
            <w:r w:rsidRPr="0050153F">
              <w:rPr>
                <w:rFonts w:ascii="Calibri" w:hAnsi="Calibri" w:cs="Calibri"/>
                <w:lang w:val="de-DE"/>
              </w:rPr>
              <w:t xml:space="preserve">Essl </w:t>
            </w:r>
            <w:proofErr w:type="spellStart"/>
            <w:r w:rsidRPr="0050153F">
              <w:rPr>
                <w:rFonts w:ascii="Calibri" w:hAnsi="Calibri" w:cs="Calibri"/>
                <w:lang w:val="de-DE"/>
              </w:rPr>
              <w:t>Foundation</w:t>
            </w:r>
            <w:proofErr w:type="spellEnd"/>
            <w:r w:rsidRPr="0050153F">
              <w:rPr>
                <w:rFonts w:ascii="Calibri" w:hAnsi="Calibri" w:cs="Calibri"/>
                <w:lang w:val="de-DE"/>
              </w:rPr>
              <w:t xml:space="preserve"> MGE gemeinnützige Privatstiftung</w:t>
            </w:r>
          </w:p>
        </w:tc>
        <w:tc>
          <w:tcPr>
            <w:tcW w:w="2012" w:type="dxa"/>
          </w:tcPr>
          <w:p w14:paraId="79510C41" w14:textId="0F0B27FA" w:rsidR="003B2F13" w:rsidRPr="0050153F" w:rsidRDefault="003B2F13" w:rsidP="00677996">
            <w:pPr>
              <w:rPr>
                <w:rFonts w:ascii="Calibri" w:hAnsi="Calibri" w:cs="Calibri"/>
                <w:b/>
                <w:bCs/>
              </w:rPr>
            </w:pPr>
            <w:r w:rsidRPr="0050153F">
              <w:rPr>
                <w:rFonts w:ascii="Calibri" w:hAnsi="Calibri" w:cs="Calibri"/>
                <w:b/>
                <w:bCs/>
              </w:rPr>
              <w:t>Zero Project</w:t>
            </w:r>
          </w:p>
        </w:tc>
        <w:tc>
          <w:tcPr>
            <w:tcW w:w="1701" w:type="dxa"/>
          </w:tcPr>
          <w:p w14:paraId="35500EA7" w14:textId="3A1B763E" w:rsidR="003B2F13" w:rsidRPr="0050153F" w:rsidRDefault="003B2F13" w:rsidP="00677996">
            <w:pPr>
              <w:rPr>
                <w:rFonts w:ascii="Calibri" w:hAnsi="Calibri" w:cs="Calibri"/>
              </w:rPr>
            </w:pPr>
            <w:hyperlink r:id="rId85" w:history="1">
              <w:r w:rsidRPr="0050153F">
                <w:rPr>
                  <w:rStyle w:val="Hyperlink"/>
                  <w:rFonts w:ascii="Calibri" w:hAnsi="Calibri" w:cs="Calibri"/>
                </w:rPr>
                <w:t xml:space="preserve">Organisation Website </w:t>
              </w:r>
            </w:hyperlink>
          </w:p>
        </w:tc>
        <w:tc>
          <w:tcPr>
            <w:tcW w:w="1701" w:type="dxa"/>
            <w:shd w:val="clear" w:color="auto" w:fill="auto"/>
          </w:tcPr>
          <w:p w14:paraId="5B4EEC04" w14:textId="34C4DFBD" w:rsidR="003B2F13" w:rsidRPr="0050153F" w:rsidRDefault="003B2F13" w:rsidP="00677996">
            <w:pPr>
              <w:rPr>
                <w:rFonts w:ascii="Calibri" w:hAnsi="Calibri" w:cs="Calibri"/>
              </w:rPr>
            </w:pPr>
            <w:r w:rsidRPr="0050153F">
              <w:rPr>
                <w:rFonts w:ascii="Calibri" w:hAnsi="Calibri" w:cs="Calibri"/>
              </w:rPr>
              <w:t>Austria</w:t>
            </w:r>
          </w:p>
        </w:tc>
        <w:tc>
          <w:tcPr>
            <w:tcW w:w="2694" w:type="dxa"/>
          </w:tcPr>
          <w:p w14:paraId="794E2A40" w14:textId="42730360" w:rsidR="003B2F13" w:rsidRPr="0050153F" w:rsidRDefault="003B2F13" w:rsidP="00677996">
            <w:pPr>
              <w:rPr>
                <w:rFonts w:ascii="Calibri" w:hAnsi="Calibri" w:cs="Calibri"/>
              </w:rPr>
            </w:pPr>
            <w:r w:rsidRPr="0050153F">
              <w:rPr>
                <w:rFonts w:ascii="Calibri" w:hAnsi="Calibri" w:cs="Calibri"/>
              </w:rPr>
              <w:t>Aim of finding and sharing solutions that improve the daily lives and legal rights of all persons with disabilities.</w:t>
            </w:r>
          </w:p>
        </w:tc>
        <w:tc>
          <w:tcPr>
            <w:tcW w:w="3827" w:type="dxa"/>
          </w:tcPr>
          <w:p w14:paraId="46B7BFD4" w14:textId="1414A969" w:rsidR="003B2F13" w:rsidRPr="0050153F" w:rsidRDefault="003B2F13" w:rsidP="00677996">
            <w:pPr>
              <w:rPr>
                <w:rFonts w:ascii="Calibri" w:hAnsi="Calibri" w:cs="Calibri"/>
              </w:rPr>
            </w:pPr>
            <w:r w:rsidRPr="0050153F">
              <w:rPr>
                <w:rFonts w:ascii="Calibri" w:hAnsi="Calibri" w:cs="Calibri"/>
              </w:rPr>
              <w:t xml:space="preserve">- </w:t>
            </w:r>
            <w:hyperlink r:id="rId86" w:history="1">
              <w:r w:rsidR="00877EC7" w:rsidRPr="0050153F">
                <w:rPr>
                  <w:rStyle w:val="Hyperlink"/>
                  <w:rFonts w:ascii="Calibri" w:hAnsi="Calibri" w:cs="Calibri"/>
                </w:rPr>
                <w:t>Zero Project Inclusive Arts</w:t>
              </w:r>
            </w:hyperlink>
            <w:r w:rsidRPr="0050153F">
              <w:rPr>
                <w:rFonts w:ascii="Calibri" w:hAnsi="Calibri" w:cs="Calibri"/>
              </w:rPr>
              <w:t xml:space="preserve">. </w:t>
            </w:r>
            <w:r w:rsidR="000E14DD" w:rsidRPr="0050153F">
              <w:rPr>
                <w:rFonts w:ascii="Calibri" w:hAnsi="Calibri" w:cs="Calibri"/>
              </w:rPr>
              <w:t xml:space="preserve">The initiative is dedicated to highlighting the transformative power of Arts and Culture </w:t>
            </w:r>
            <w:r w:rsidR="007630E2">
              <w:rPr>
                <w:rFonts w:ascii="Calibri" w:hAnsi="Calibri" w:cs="Calibri"/>
              </w:rPr>
              <w:t>and to</w:t>
            </w:r>
            <w:r w:rsidR="004240AA" w:rsidRPr="0050153F">
              <w:rPr>
                <w:rFonts w:ascii="Calibri" w:hAnsi="Calibri" w:cs="Calibri"/>
              </w:rPr>
              <w:t xml:space="preserve"> sharing</w:t>
            </w:r>
            <w:r w:rsidR="00403275" w:rsidRPr="0050153F">
              <w:rPr>
                <w:rFonts w:ascii="Calibri" w:hAnsi="Calibri" w:cs="Calibri"/>
              </w:rPr>
              <w:t xml:space="preserve"> solutions </w:t>
            </w:r>
            <w:r w:rsidR="007630E2">
              <w:rPr>
                <w:rFonts w:ascii="Calibri" w:hAnsi="Calibri" w:cs="Calibri"/>
              </w:rPr>
              <w:t xml:space="preserve">to </w:t>
            </w:r>
            <w:r w:rsidR="00403275" w:rsidRPr="0050153F">
              <w:rPr>
                <w:rFonts w:ascii="Calibri" w:hAnsi="Calibri" w:cs="Calibri"/>
              </w:rPr>
              <w:t>remov</w:t>
            </w:r>
            <w:r w:rsidR="007630E2">
              <w:rPr>
                <w:rFonts w:ascii="Calibri" w:hAnsi="Calibri" w:cs="Calibri"/>
              </w:rPr>
              <w:t>e</w:t>
            </w:r>
            <w:r w:rsidR="00403275" w:rsidRPr="0050153F">
              <w:rPr>
                <w:rFonts w:ascii="Calibri" w:hAnsi="Calibri" w:cs="Calibri"/>
              </w:rPr>
              <w:t xml:space="preserve"> barriers</w:t>
            </w:r>
            <w:r w:rsidR="004D7EC5" w:rsidRPr="0050153F">
              <w:rPr>
                <w:rFonts w:ascii="Calibri" w:hAnsi="Calibri" w:cs="Calibri"/>
              </w:rPr>
              <w:t xml:space="preserve"> </w:t>
            </w:r>
            <w:r w:rsidR="007630E2">
              <w:rPr>
                <w:rFonts w:ascii="Calibri" w:hAnsi="Calibri" w:cs="Calibri"/>
              </w:rPr>
              <w:t>faced by</w:t>
            </w:r>
            <w:r w:rsidR="00403275" w:rsidRPr="0050153F">
              <w:rPr>
                <w:rFonts w:ascii="Calibri" w:hAnsi="Calibri" w:cs="Calibri"/>
              </w:rPr>
              <w:t xml:space="preserve"> people with disabilities</w:t>
            </w:r>
            <w:r w:rsidR="007630E2">
              <w:rPr>
                <w:rFonts w:ascii="Calibri" w:hAnsi="Calibri" w:cs="Calibri"/>
              </w:rPr>
              <w:t xml:space="preserve"> in cultural settings</w:t>
            </w:r>
            <w:r w:rsidR="00403275" w:rsidRPr="0050153F">
              <w:rPr>
                <w:rFonts w:ascii="Calibri" w:hAnsi="Calibri" w:cs="Calibri"/>
              </w:rPr>
              <w:t xml:space="preserve">. </w:t>
            </w:r>
            <w:r w:rsidRPr="0050153F">
              <w:rPr>
                <w:rFonts w:ascii="Calibri" w:hAnsi="Calibri" w:cs="Calibri"/>
              </w:rPr>
              <w:t xml:space="preserve"> </w:t>
            </w:r>
          </w:p>
        </w:tc>
      </w:tr>
      <w:tr w:rsidR="003B2F13" w:rsidRPr="00285B0B" w14:paraId="7AD07E38" w14:textId="77777777" w:rsidTr="008C13C6">
        <w:trPr>
          <w:trHeight w:val="300"/>
        </w:trPr>
        <w:tc>
          <w:tcPr>
            <w:tcW w:w="1957" w:type="dxa"/>
          </w:tcPr>
          <w:p w14:paraId="4CCB1B86" w14:textId="6C7D8599" w:rsidR="003B2F13" w:rsidRPr="0050153F" w:rsidRDefault="003B2F13" w:rsidP="00677996">
            <w:pPr>
              <w:rPr>
                <w:rFonts w:ascii="Calibri" w:hAnsi="Calibri" w:cs="Calibri"/>
              </w:rPr>
            </w:pPr>
            <w:r w:rsidRPr="0050153F">
              <w:rPr>
                <w:rFonts w:ascii="Calibri" w:hAnsi="Calibri" w:cs="Calibri"/>
              </w:rPr>
              <w:t>Austrian Federal Ministry of Arts, Culture, Civil Service and Sport</w:t>
            </w:r>
          </w:p>
        </w:tc>
        <w:tc>
          <w:tcPr>
            <w:tcW w:w="2012" w:type="dxa"/>
          </w:tcPr>
          <w:p w14:paraId="26EBCEFB" w14:textId="4DC1E12C" w:rsidR="003B2F13" w:rsidRPr="0050153F" w:rsidRDefault="003B2F13" w:rsidP="00677996">
            <w:pPr>
              <w:rPr>
                <w:rFonts w:ascii="Calibri" w:hAnsi="Calibri" w:cs="Calibri"/>
                <w:b/>
                <w:bCs/>
              </w:rPr>
            </w:pPr>
            <w:r w:rsidRPr="0050153F">
              <w:rPr>
                <w:rFonts w:ascii="Calibri" w:hAnsi="Calibri" w:cs="Calibri"/>
                <w:b/>
                <w:bCs/>
              </w:rPr>
              <w:t>The Belvedere</w:t>
            </w:r>
          </w:p>
        </w:tc>
        <w:tc>
          <w:tcPr>
            <w:tcW w:w="1701" w:type="dxa"/>
          </w:tcPr>
          <w:p w14:paraId="3F702ADB" w14:textId="20218F19" w:rsidR="003B2F13" w:rsidRPr="0050153F" w:rsidRDefault="003B2F13" w:rsidP="00677996">
            <w:pPr>
              <w:rPr>
                <w:rFonts w:ascii="Calibri" w:hAnsi="Calibri" w:cs="Calibri"/>
              </w:rPr>
            </w:pPr>
            <w:hyperlink r:id="rId87" w:history="1">
              <w:r w:rsidRPr="0050153F">
                <w:rPr>
                  <w:rStyle w:val="Hyperlink"/>
                  <w:rFonts w:ascii="Calibri" w:hAnsi="Calibri" w:cs="Calibri"/>
                </w:rPr>
                <w:t xml:space="preserve">Organisation Website </w:t>
              </w:r>
            </w:hyperlink>
          </w:p>
        </w:tc>
        <w:tc>
          <w:tcPr>
            <w:tcW w:w="1701" w:type="dxa"/>
            <w:shd w:val="clear" w:color="auto" w:fill="auto"/>
          </w:tcPr>
          <w:p w14:paraId="4D28EBD3" w14:textId="7FC82801" w:rsidR="003B2F13" w:rsidRPr="0050153F" w:rsidRDefault="003B2F13" w:rsidP="00677996">
            <w:pPr>
              <w:rPr>
                <w:rFonts w:ascii="Calibri" w:hAnsi="Calibri" w:cs="Calibri"/>
              </w:rPr>
            </w:pPr>
            <w:r w:rsidRPr="0050153F">
              <w:rPr>
                <w:rFonts w:ascii="Calibri" w:hAnsi="Calibri" w:cs="Calibri"/>
              </w:rPr>
              <w:t>Austria</w:t>
            </w:r>
          </w:p>
        </w:tc>
        <w:tc>
          <w:tcPr>
            <w:tcW w:w="2694" w:type="dxa"/>
          </w:tcPr>
          <w:p w14:paraId="338E9042" w14:textId="30BD8786" w:rsidR="003B2F13" w:rsidRPr="0050153F" w:rsidRDefault="003B2F13" w:rsidP="00677996">
            <w:pPr>
              <w:rPr>
                <w:rFonts w:ascii="Calibri" w:hAnsi="Calibri" w:cs="Calibri"/>
              </w:rPr>
            </w:pPr>
            <w:r w:rsidRPr="0050153F">
              <w:rPr>
                <w:rFonts w:ascii="Calibri" w:hAnsi="Calibri" w:cs="Calibri"/>
              </w:rPr>
              <w:t xml:space="preserve">One of the world’s leading museums focused on exhibiting, researching, collecting, communicating, and preserving. </w:t>
            </w:r>
          </w:p>
        </w:tc>
        <w:tc>
          <w:tcPr>
            <w:tcW w:w="3827" w:type="dxa"/>
          </w:tcPr>
          <w:p w14:paraId="7F40FA55" w14:textId="7367EF22" w:rsidR="003B2F13" w:rsidRPr="0050153F" w:rsidRDefault="003B2F13" w:rsidP="00677996">
            <w:pPr>
              <w:rPr>
                <w:rFonts w:ascii="Calibri" w:hAnsi="Calibri" w:cs="Calibri"/>
              </w:rPr>
            </w:pPr>
            <w:r w:rsidRPr="0050153F">
              <w:rPr>
                <w:rFonts w:ascii="Calibri" w:hAnsi="Calibri" w:cs="Calibri"/>
              </w:rPr>
              <w:t xml:space="preserve">- </w:t>
            </w:r>
            <w:hyperlink r:id="rId88" w:anchor="AMuseumforAllofUs" w:history="1">
              <w:r w:rsidRPr="0050153F">
                <w:rPr>
                  <w:rStyle w:val="Hyperlink"/>
                  <w:rFonts w:ascii="Calibri" w:hAnsi="Calibri" w:cs="Calibri"/>
                </w:rPr>
                <w:t>Accessibility Page</w:t>
              </w:r>
            </w:hyperlink>
            <w:r w:rsidRPr="0050153F">
              <w:rPr>
                <w:rFonts w:ascii="Calibri" w:hAnsi="Calibri" w:cs="Calibri"/>
              </w:rPr>
              <w:t>. List of all existing measures to ensure accessibility</w:t>
            </w:r>
            <w:r w:rsidR="007630E2">
              <w:rPr>
                <w:rFonts w:ascii="Calibri" w:hAnsi="Calibri" w:cs="Calibri"/>
              </w:rPr>
              <w:t>,</w:t>
            </w:r>
            <w:r w:rsidRPr="0050153F">
              <w:rPr>
                <w:rFonts w:ascii="Calibri" w:hAnsi="Calibri" w:cs="Calibri"/>
              </w:rPr>
              <w:t xml:space="preserve"> as well as guiding principles.</w:t>
            </w:r>
          </w:p>
        </w:tc>
      </w:tr>
      <w:tr w:rsidR="003B2F13" w:rsidRPr="00285B0B" w14:paraId="09025D20" w14:textId="77777777" w:rsidTr="008C13C6">
        <w:trPr>
          <w:trHeight w:val="300"/>
        </w:trPr>
        <w:tc>
          <w:tcPr>
            <w:tcW w:w="1957" w:type="dxa"/>
          </w:tcPr>
          <w:p w14:paraId="38E4E1B5" w14:textId="6FC72A7E" w:rsidR="003B2F13" w:rsidRPr="0050153F" w:rsidRDefault="003B2F13" w:rsidP="00677996">
            <w:pPr>
              <w:rPr>
                <w:rFonts w:ascii="Calibri" w:hAnsi="Calibri" w:cs="Calibri"/>
                <w:b/>
                <w:bCs/>
                <w:lang w:val="fr-FR"/>
              </w:rPr>
            </w:pPr>
            <w:r w:rsidRPr="0050153F">
              <w:rPr>
                <w:rFonts w:ascii="Calibri" w:hAnsi="Calibri" w:cs="Calibri"/>
                <w:lang w:val="fr-FR"/>
              </w:rPr>
              <w:lastRenderedPageBreak/>
              <w:t xml:space="preserve">Francophones Bruxelles; Fédération Wallonie-Bruxelles; </w:t>
            </w:r>
            <w:proofErr w:type="spellStart"/>
            <w:r w:rsidRPr="0050153F">
              <w:rPr>
                <w:rFonts w:ascii="Calibri" w:hAnsi="Calibri" w:cs="Calibri"/>
                <w:lang w:val="fr-FR"/>
              </w:rPr>
              <w:t>Actiris</w:t>
            </w:r>
            <w:proofErr w:type="spellEnd"/>
            <w:r w:rsidRPr="0050153F">
              <w:rPr>
                <w:rFonts w:ascii="Calibri" w:hAnsi="Calibri" w:cs="Calibri"/>
                <w:lang w:val="fr-FR"/>
              </w:rPr>
              <w:t xml:space="preserve"> Brussels</w:t>
            </w:r>
          </w:p>
        </w:tc>
        <w:tc>
          <w:tcPr>
            <w:tcW w:w="2012" w:type="dxa"/>
          </w:tcPr>
          <w:p w14:paraId="3FB3A24A" w14:textId="24D61C0A" w:rsidR="003B2F13" w:rsidRPr="0050153F" w:rsidRDefault="003B2F13" w:rsidP="00677996">
            <w:pPr>
              <w:rPr>
                <w:rFonts w:ascii="Calibri" w:hAnsi="Calibri" w:cs="Calibri"/>
                <w:b/>
                <w:bCs/>
                <w:lang w:val="fr-FR"/>
              </w:rPr>
            </w:pPr>
            <w:r w:rsidRPr="0050153F">
              <w:rPr>
                <w:rFonts w:ascii="Calibri" w:hAnsi="Calibri" w:cs="Calibri"/>
                <w:b/>
                <w:bCs/>
                <w:lang w:val="fr-FR"/>
              </w:rPr>
              <w:t xml:space="preserve">La Concertation (Action Culturelle Bruxelloise) </w:t>
            </w:r>
          </w:p>
        </w:tc>
        <w:tc>
          <w:tcPr>
            <w:tcW w:w="1701" w:type="dxa"/>
          </w:tcPr>
          <w:p w14:paraId="6965B9F0" w14:textId="44FE65B4" w:rsidR="003B2F13" w:rsidRPr="0050153F" w:rsidRDefault="003B2F13" w:rsidP="00677996">
            <w:pPr>
              <w:rPr>
                <w:rFonts w:ascii="Calibri" w:hAnsi="Calibri" w:cs="Calibri"/>
              </w:rPr>
            </w:pPr>
            <w:hyperlink r:id="rId89" w:history="1">
              <w:r w:rsidRPr="0050153F">
                <w:rPr>
                  <w:rStyle w:val="Hyperlink"/>
                  <w:rFonts w:ascii="Calibri" w:hAnsi="Calibri" w:cs="Calibri"/>
                  <w:lang w:val="fr-FR"/>
                </w:rPr>
                <w:t xml:space="preserve">Organisation </w:t>
              </w:r>
              <w:proofErr w:type="spellStart"/>
              <w:r w:rsidRPr="0050153F">
                <w:rPr>
                  <w:rStyle w:val="Hyperlink"/>
                  <w:rFonts w:ascii="Calibri" w:hAnsi="Calibri" w:cs="Calibri"/>
                  <w:lang w:val="fr-FR"/>
                </w:rPr>
                <w:t>Website</w:t>
              </w:r>
              <w:proofErr w:type="spellEnd"/>
            </w:hyperlink>
          </w:p>
        </w:tc>
        <w:tc>
          <w:tcPr>
            <w:tcW w:w="1701" w:type="dxa"/>
            <w:shd w:val="clear" w:color="auto" w:fill="auto"/>
          </w:tcPr>
          <w:p w14:paraId="7E9B09D8" w14:textId="3CB3A01B" w:rsidR="003B2F13" w:rsidRPr="0050153F" w:rsidRDefault="003B2F13" w:rsidP="00677996">
            <w:pPr>
              <w:rPr>
                <w:rFonts w:ascii="Calibri" w:hAnsi="Calibri" w:cs="Calibri"/>
              </w:rPr>
            </w:pPr>
            <w:r w:rsidRPr="0050153F">
              <w:rPr>
                <w:rFonts w:ascii="Calibri" w:hAnsi="Calibri" w:cs="Calibri"/>
              </w:rPr>
              <w:t>Belgium</w:t>
            </w:r>
          </w:p>
        </w:tc>
        <w:tc>
          <w:tcPr>
            <w:tcW w:w="2694" w:type="dxa"/>
          </w:tcPr>
          <w:p w14:paraId="4B3F8BDE" w14:textId="50BC5C6D" w:rsidR="003B2F13" w:rsidRPr="0050153F" w:rsidRDefault="003B2F13" w:rsidP="00677996">
            <w:pPr>
              <w:rPr>
                <w:rFonts w:ascii="Calibri" w:hAnsi="Calibri" w:cs="Calibri"/>
              </w:rPr>
            </w:pPr>
            <w:r w:rsidRPr="0050153F">
              <w:rPr>
                <w:rFonts w:ascii="Calibri" w:hAnsi="Calibri" w:cs="Calibri"/>
              </w:rPr>
              <w:t>Regional collaborations aiming to strengthen cultural rights</w:t>
            </w:r>
            <w:r w:rsidR="009F48D0">
              <w:rPr>
                <w:rFonts w:ascii="Calibri" w:hAnsi="Calibri" w:cs="Calibri"/>
              </w:rPr>
              <w:t xml:space="preserve"> </w:t>
            </w:r>
            <w:r w:rsidRPr="0050153F">
              <w:rPr>
                <w:rFonts w:ascii="Calibri" w:hAnsi="Calibri" w:cs="Calibri"/>
              </w:rPr>
              <w:t>and represent the reality of Brussels for all.</w:t>
            </w:r>
          </w:p>
        </w:tc>
        <w:tc>
          <w:tcPr>
            <w:tcW w:w="3827" w:type="dxa"/>
          </w:tcPr>
          <w:p w14:paraId="5FE5ABF2" w14:textId="10F82309" w:rsidR="003B2F13" w:rsidRPr="0050153F" w:rsidRDefault="003B2F13" w:rsidP="00677996">
            <w:pPr>
              <w:rPr>
                <w:rFonts w:ascii="Calibri" w:hAnsi="Calibri" w:cs="Calibri"/>
                <w:b/>
                <w:bCs/>
              </w:rPr>
            </w:pPr>
            <w:r w:rsidRPr="0050153F">
              <w:rPr>
                <w:rFonts w:ascii="Calibri" w:hAnsi="Calibri" w:cs="Calibri"/>
              </w:rPr>
              <w:t xml:space="preserve">- </w:t>
            </w:r>
            <w:hyperlink r:id="rId90" w:history="1">
              <w:proofErr w:type="spellStart"/>
              <w:r w:rsidRPr="0050153F">
                <w:rPr>
                  <w:rStyle w:val="Hyperlink"/>
                  <w:rFonts w:ascii="Calibri" w:hAnsi="Calibri" w:cs="Calibri"/>
                </w:rPr>
                <w:t>Parcours</w:t>
              </w:r>
              <w:proofErr w:type="spellEnd"/>
              <w:r w:rsidRPr="0050153F">
                <w:rPr>
                  <w:rStyle w:val="Hyperlink"/>
                  <w:rFonts w:ascii="Calibri" w:hAnsi="Calibri" w:cs="Calibri"/>
                </w:rPr>
                <w:t xml:space="preserve"> </w:t>
              </w:r>
              <w:proofErr w:type="spellStart"/>
              <w:r w:rsidRPr="0050153F">
                <w:rPr>
                  <w:rStyle w:val="Hyperlink"/>
                  <w:rFonts w:ascii="Calibri" w:hAnsi="Calibri" w:cs="Calibri"/>
                </w:rPr>
                <w:t>Diversite</w:t>
              </w:r>
              <w:proofErr w:type="spellEnd"/>
              <w:r w:rsidRPr="0050153F">
                <w:rPr>
                  <w:rStyle w:val="Hyperlink"/>
                  <w:rFonts w:ascii="Calibri" w:hAnsi="Calibri" w:cs="Calibri"/>
                </w:rPr>
                <w:t>.</w:t>
              </w:r>
            </w:hyperlink>
            <w:r w:rsidRPr="0050153F">
              <w:rPr>
                <w:rFonts w:ascii="Calibri" w:hAnsi="Calibri" w:cs="Calibri"/>
              </w:rPr>
              <w:t xml:space="preserve"> (In French) </w:t>
            </w:r>
            <w:r w:rsidR="00F810C1">
              <w:rPr>
                <w:rFonts w:ascii="Calibri" w:hAnsi="Calibri" w:cs="Calibri"/>
              </w:rPr>
              <w:t>Issues</w:t>
            </w:r>
            <w:r w:rsidRPr="0050153F">
              <w:rPr>
                <w:rFonts w:ascii="Calibri" w:hAnsi="Calibri" w:cs="Calibri"/>
              </w:rPr>
              <w:t xml:space="preserve"> to consider when implementing solutions aimed at accessibility and inclusion </w:t>
            </w:r>
            <w:r w:rsidR="00F810C1">
              <w:rPr>
                <w:rFonts w:ascii="Calibri" w:hAnsi="Calibri" w:cs="Calibri"/>
              </w:rPr>
              <w:t>in</w:t>
            </w:r>
            <w:r w:rsidRPr="0050153F">
              <w:rPr>
                <w:rFonts w:ascii="Calibri" w:hAnsi="Calibri" w:cs="Calibri"/>
              </w:rPr>
              <w:t xml:space="preserve"> culture. </w:t>
            </w:r>
          </w:p>
        </w:tc>
      </w:tr>
      <w:tr w:rsidR="00F40252" w:rsidRPr="00285B0B" w14:paraId="3680BBF5" w14:textId="77777777" w:rsidTr="008C13C6">
        <w:trPr>
          <w:trHeight w:val="300"/>
        </w:trPr>
        <w:tc>
          <w:tcPr>
            <w:tcW w:w="1957" w:type="dxa"/>
          </w:tcPr>
          <w:p w14:paraId="445AF407" w14:textId="76550460" w:rsidR="00F40252" w:rsidRPr="0050153F" w:rsidRDefault="00F40252" w:rsidP="00677996">
            <w:pPr>
              <w:rPr>
                <w:rFonts w:ascii="Calibri" w:hAnsi="Calibri" w:cs="Calibri"/>
                <w:lang w:val="fr-FR"/>
              </w:rPr>
            </w:pPr>
            <w:proofErr w:type="spellStart"/>
            <w:r w:rsidRPr="0050153F">
              <w:rPr>
                <w:rFonts w:ascii="Calibri" w:hAnsi="Calibri" w:cs="Calibri"/>
                <w:lang w:val="fr-FR"/>
              </w:rPr>
              <w:t>Flemish</w:t>
            </w:r>
            <w:proofErr w:type="spellEnd"/>
            <w:r w:rsidRPr="0050153F">
              <w:rPr>
                <w:rFonts w:ascii="Calibri" w:hAnsi="Calibri" w:cs="Calibri"/>
                <w:lang w:val="fr-FR"/>
              </w:rPr>
              <w:t xml:space="preserve"> </w:t>
            </w:r>
            <w:proofErr w:type="spellStart"/>
            <w:r w:rsidRPr="0050153F">
              <w:rPr>
                <w:rFonts w:ascii="Calibri" w:hAnsi="Calibri" w:cs="Calibri"/>
                <w:lang w:val="fr-FR"/>
              </w:rPr>
              <w:t>Government</w:t>
            </w:r>
            <w:proofErr w:type="spellEnd"/>
          </w:p>
        </w:tc>
        <w:tc>
          <w:tcPr>
            <w:tcW w:w="2012" w:type="dxa"/>
          </w:tcPr>
          <w:p w14:paraId="705078B2" w14:textId="06A07C0F" w:rsidR="00F40252" w:rsidRPr="0050153F" w:rsidRDefault="00F40252" w:rsidP="00677996">
            <w:pPr>
              <w:rPr>
                <w:rFonts w:ascii="Calibri" w:hAnsi="Calibri" w:cs="Calibri"/>
                <w:b/>
                <w:bCs/>
                <w:lang w:val="fr-FR"/>
              </w:rPr>
            </w:pPr>
            <w:proofErr w:type="spellStart"/>
            <w:r w:rsidRPr="0050153F">
              <w:rPr>
                <w:rFonts w:ascii="Calibri" w:hAnsi="Calibri" w:cs="Calibri"/>
                <w:b/>
                <w:bCs/>
                <w:lang w:val="fr-FR"/>
              </w:rPr>
              <w:t>VisitFlanders</w:t>
            </w:r>
            <w:proofErr w:type="spellEnd"/>
          </w:p>
        </w:tc>
        <w:tc>
          <w:tcPr>
            <w:tcW w:w="1701" w:type="dxa"/>
          </w:tcPr>
          <w:p w14:paraId="5A3341CB" w14:textId="7627AD12" w:rsidR="00F40252" w:rsidRPr="0050153F" w:rsidRDefault="008F00D9" w:rsidP="00677996">
            <w:pPr>
              <w:rPr>
                <w:rFonts w:ascii="Calibri" w:hAnsi="Calibri" w:cs="Calibri"/>
              </w:rPr>
            </w:pPr>
            <w:hyperlink r:id="rId91" w:history="1">
              <w:r w:rsidRPr="0050153F">
                <w:rPr>
                  <w:rStyle w:val="Hyperlink"/>
                  <w:rFonts w:ascii="Calibri" w:hAnsi="Calibri" w:cs="Calibri"/>
                </w:rPr>
                <w:t>Organisation Website</w:t>
              </w:r>
            </w:hyperlink>
          </w:p>
        </w:tc>
        <w:tc>
          <w:tcPr>
            <w:tcW w:w="1701" w:type="dxa"/>
            <w:shd w:val="clear" w:color="auto" w:fill="auto"/>
          </w:tcPr>
          <w:p w14:paraId="7B6FEFC5" w14:textId="5211FB75" w:rsidR="00F40252" w:rsidRPr="0050153F" w:rsidRDefault="008F00D9" w:rsidP="00677996">
            <w:pPr>
              <w:rPr>
                <w:rFonts w:ascii="Calibri" w:hAnsi="Calibri" w:cs="Calibri"/>
              </w:rPr>
            </w:pPr>
            <w:r w:rsidRPr="0050153F">
              <w:rPr>
                <w:rFonts w:ascii="Calibri" w:hAnsi="Calibri" w:cs="Calibri"/>
              </w:rPr>
              <w:t>Belgium</w:t>
            </w:r>
          </w:p>
        </w:tc>
        <w:tc>
          <w:tcPr>
            <w:tcW w:w="2694" w:type="dxa"/>
          </w:tcPr>
          <w:p w14:paraId="104E4F68" w14:textId="71C7D73A" w:rsidR="00F40252" w:rsidRPr="0050153F" w:rsidRDefault="002A017C" w:rsidP="00677996">
            <w:pPr>
              <w:rPr>
                <w:rFonts w:ascii="Calibri" w:hAnsi="Calibri" w:cs="Calibri"/>
              </w:rPr>
            </w:pPr>
            <w:r w:rsidRPr="0050153F">
              <w:rPr>
                <w:rFonts w:ascii="Calibri" w:hAnsi="Calibri" w:cs="Calibri"/>
              </w:rPr>
              <w:t>Tourism website ensuring inclusion for everyone: visitors of all ages and tourists with or without disabilities when planning a trip to Flanders.</w:t>
            </w:r>
          </w:p>
        </w:tc>
        <w:tc>
          <w:tcPr>
            <w:tcW w:w="3827" w:type="dxa"/>
          </w:tcPr>
          <w:p w14:paraId="2748FF8E" w14:textId="6AA8B2D6" w:rsidR="00F40252" w:rsidRPr="0050153F" w:rsidRDefault="005F4DBB" w:rsidP="00677996">
            <w:pPr>
              <w:rPr>
                <w:rFonts w:ascii="Calibri" w:hAnsi="Calibri" w:cs="Calibri"/>
              </w:rPr>
            </w:pPr>
            <w:r w:rsidRPr="0050153F">
              <w:rPr>
                <w:rFonts w:ascii="Calibri" w:hAnsi="Calibri" w:cs="Calibri"/>
              </w:rPr>
              <w:t xml:space="preserve">- </w:t>
            </w:r>
            <w:hyperlink r:id="rId92" w:history="1">
              <w:r w:rsidR="00DA5BB5" w:rsidRPr="0050153F">
                <w:rPr>
                  <w:rStyle w:val="Hyperlink"/>
                  <w:rFonts w:ascii="Calibri" w:hAnsi="Calibri" w:cs="Calibri"/>
                </w:rPr>
                <w:t>Accessibility</w:t>
              </w:r>
              <w:r w:rsidRPr="0050153F">
                <w:rPr>
                  <w:rStyle w:val="Hyperlink"/>
                  <w:rFonts w:ascii="Calibri" w:hAnsi="Calibri" w:cs="Calibri"/>
                </w:rPr>
                <w:t xml:space="preserve"> Finder</w:t>
              </w:r>
            </w:hyperlink>
            <w:r w:rsidRPr="0050153F">
              <w:rPr>
                <w:rFonts w:ascii="Calibri" w:hAnsi="Calibri" w:cs="Calibri"/>
              </w:rPr>
              <w:t xml:space="preserve">. Research </w:t>
            </w:r>
            <w:r w:rsidR="005D4E3E" w:rsidRPr="0050153F">
              <w:rPr>
                <w:rFonts w:ascii="Calibri" w:hAnsi="Calibri" w:cs="Calibri"/>
              </w:rPr>
              <w:t>t</w:t>
            </w:r>
            <w:r w:rsidRPr="0050153F">
              <w:rPr>
                <w:rFonts w:ascii="Calibri" w:hAnsi="Calibri" w:cs="Calibri"/>
              </w:rPr>
              <w:t xml:space="preserve">ools enabling </w:t>
            </w:r>
            <w:r w:rsidR="00DA5BB5" w:rsidRPr="0050153F">
              <w:rPr>
                <w:rFonts w:ascii="Calibri" w:hAnsi="Calibri" w:cs="Calibri"/>
              </w:rPr>
              <w:t xml:space="preserve">tourists with disabilities to look for accessible accommodations and activities to do and their specific accessibility measures. </w:t>
            </w:r>
          </w:p>
        </w:tc>
      </w:tr>
      <w:tr w:rsidR="00A420B3" w:rsidRPr="00285B0B" w14:paraId="43E02A06" w14:textId="77777777" w:rsidTr="008C13C6">
        <w:trPr>
          <w:trHeight w:val="300"/>
        </w:trPr>
        <w:tc>
          <w:tcPr>
            <w:tcW w:w="1957" w:type="dxa"/>
          </w:tcPr>
          <w:p w14:paraId="58875132" w14:textId="735B9E2F" w:rsidR="00A420B3" w:rsidRPr="0050153F" w:rsidRDefault="0096117D" w:rsidP="00677996">
            <w:pPr>
              <w:rPr>
                <w:rFonts w:ascii="Calibri" w:hAnsi="Calibri" w:cs="Calibri"/>
              </w:rPr>
            </w:pPr>
            <w:r w:rsidRPr="0050153F">
              <w:rPr>
                <w:rFonts w:ascii="Calibri" w:hAnsi="Calibri" w:cs="Calibri"/>
              </w:rPr>
              <w:t>Bulgarian Ministry of Culture</w:t>
            </w:r>
          </w:p>
        </w:tc>
        <w:tc>
          <w:tcPr>
            <w:tcW w:w="2012" w:type="dxa"/>
          </w:tcPr>
          <w:p w14:paraId="5E6B2899" w14:textId="77777777" w:rsidR="0096117D" w:rsidRPr="0096117D" w:rsidRDefault="0096117D" w:rsidP="0096117D">
            <w:pPr>
              <w:rPr>
                <w:rFonts w:ascii="Calibri" w:hAnsi="Calibri" w:cs="Calibri"/>
                <w:b/>
                <w:bCs/>
              </w:rPr>
            </w:pPr>
            <w:r w:rsidRPr="0096117D">
              <w:rPr>
                <w:rFonts w:ascii="Calibri" w:hAnsi="Calibri" w:cs="Calibri"/>
                <w:b/>
                <w:bCs/>
              </w:rPr>
              <w:t>Touch the Gallery</w:t>
            </w:r>
          </w:p>
          <w:p w14:paraId="5A42CC32" w14:textId="77777777" w:rsidR="00A420B3" w:rsidRPr="0050153F" w:rsidRDefault="00A420B3" w:rsidP="00677996">
            <w:pPr>
              <w:rPr>
                <w:rFonts w:ascii="Calibri" w:hAnsi="Calibri" w:cs="Calibri"/>
                <w:b/>
                <w:bCs/>
              </w:rPr>
            </w:pPr>
          </w:p>
        </w:tc>
        <w:tc>
          <w:tcPr>
            <w:tcW w:w="1701" w:type="dxa"/>
          </w:tcPr>
          <w:p w14:paraId="4FA07C9F" w14:textId="326331A3" w:rsidR="00A420B3" w:rsidRPr="0050153F" w:rsidRDefault="00986AA0" w:rsidP="00677996">
            <w:pPr>
              <w:rPr>
                <w:rFonts w:ascii="Calibri" w:hAnsi="Calibri" w:cs="Calibri"/>
              </w:rPr>
            </w:pPr>
            <w:hyperlink r:id="rId93" w:history="1">
              <w:r w:rsidRPr="0050153F">
                <w:rPr>
                  <w:rStyle w:val="Hyperlink"/>
                  <w:rFonts w:ascii="Calibri" w:hAnsi="Calibri" w:cs="Calibri"/>
                </w:rPr>
                <w:t>Organisation Website</w:t>
              </w:r>
            </w:hyperlink>
          </w:p>
        </w:tc>
        <w:tc>
          <w:tcPr>
            <w:tcW w:w="1701" w:type="dxa"/>
            <w:shd w:val="clear" w:color="auto" w:fill="auto"/>
          </w:tcPr>
          <w:p w14:paraId="5AD9AD29" w14:textId="3E087683" w:rsidR="00A420B3" w:rsidRPr="0050153F" w:rsidRDefault="0024304C" w:rsidP="00677996">
            <w:pPr>
              <w:rPr>
                <w:rFonts w:ascii="Calibri" w:hAnsi="Calibri" w:cs="Calibri"/>
              </w:rPr>
            </w:pPr>
            <w:r w:rsidRPr="0050153F">
              <w:rPr>
                <w:rFonts w:ascii="Calibri" w:hAnsi="Calibri" w:cs="Calibri"/>
              </w:rPr>
              <w:t>Bulgaria</w:t>
            </w:r>
          </w:p>
        </w:tc>
        <w:tc>
          <w:tcPr>
            <w:tcW w:w="2694" w:type="dxa"/>
          </w:tcPr>
          <w:p w14:paraId="6BD4F015" w14:textId="609F6603" w:rsidR="00A420B3" w:rsidRPr="0050153F" w:rsidRDefault="00182327" w:rsidP="00677996">
            <w:pPr>
              <w:rPr>
                <w:rFonts w:ascii="Calibri" w:hAnsi="Calibri" w:cs="Calibri"/>
              </w:rPr>
            </w:pPr>
            <w:r w:rsidRPr="0050153F">
              <w:rPr>
                <w:rFonts w:ascii="Calibri" w:hAnsi="Calibri" w:cs="Calibri"/>
              </w:rPr>
              <w:t>Museum which preserves, studies and enriches the national collection of Bulgarian and foreign art for present and future generations.</w:t>
            </w:r>
          </w:p>
        </w:tc>
        <w:tc>
          <w:tcPr>
            <w:tcW w:w="3827" w:type="dxa"/>
          </w:tcPr>
          <w:p w14:paraId="630B4EF0" w14:textId="52FF5785" w:rsidR="00A420B3" w:rsidRPr="0050153F" w:rsidRDefault="0024304C" w:rsidP="00677996">
            <w:pPr>
              <w:rPr>
                <w:rFonts w:ascii="Calibri" w:hAnsi="Calibri" w:cs="Calibri"/>
              </w:rPr>
            </w:pPr>
            <w:r w:rsidRPr="0050153F">
              <w:rPr>
                <w:rFonts w:ascii="Calibri" w:hAnsi="Calibri" w:cs="Calibri"/>
              </w:rPr>
              <w:t xml:space="preserve">- </w:t>
            </w:r>
            <w:hyperlink r:id="rId94" w:history="1">
              <w:r w:rsidR="00572137" w:rsidRPr="0050153F">
                <w:rPr>
                  <w:rStyle w:val="Hyperlink"/>
                  <w:rFonts w:ascii="Calibri" w:hAnsi="Calibri" w:cs="Calibri"/>
                </w:rPr>
                <w:t xml:space="preserve">Touch the Gallery </w:t>
              </w:r>
              <w:r w:rsidRPr="0050153F">
                <w:rPr>
                  <w:rStyle w:val="Hyperlink"/>
                  <w:rFonts w:ascii="Calibri" w:hAnsi="Calibri" w:cs="Calibri"/>
                </w:rPr>
                <w:t>Exhibition</w:t>
              </w:r>
            </w:hyperlink>
            <w:r w:rsidRPr="0050153F">
              <w:rPr>
                <w:rFonts w:ascii="Calibri" w:hAnsi="Calibri" w:cs="Calibri"/>
              </w:rPr>
              <w:t>.</w:t>
            </w:r>
            <w:r w:rsidR="00572137" w:rsidRPr="0050153F">
              <w:rPr>
                <w:rFonts w:ascii="Calibri" w:hAnsi="Calibri" w:cs="Calibri"/>
              </w:rPr>
              <w:t xml:space="preserve"> </w:t>
            </w:r>
            <w:r w:rsidR="00157421" w:rsidRPr="0050153F">
              <w:rPr>
                <w:rFonts w:ascii="Calibri" w:hAnsi="Calibri" w:cs="Calibri"/>
              </w:rPr>
              <w:t>Exhibition for visitors with visual impairment using tactile maps and audio descriptions.</w:t>
            </w:r>
          </w:p>
        </w:tc>
      </w:tr>
      <w:tr w:rsidR="003B2F13" w:rsidRPr="00285B0B" w14:paraId="0CAC4E98" w14:textId="77777777" w:rsidTr="008C13C6">
        <w:trPr>
          <w:trHeight w:val="300"/>
        </w:trPr>
        <w:tc>
          <w:tcPr>
            <w:tcW w:w="1957" w:type="dxa"/>
          </w:tcPr>
          <w:p w14:paraId="48B491FC" w14:textId="74B28A9C" w:rsidR="003B2F13" w:rsidRPr="0050153F" w:rsidRDefault="003B2F13" w:rsidP="00677996">
            <w:pPr>
              <w:rPr>
                <w:rStyle w:val="CommentReference"/>
                <w:rFonts w:ascii="Calibri" w:hAnsi="Calibri" w:cs="Calibri"/>
                <w:sz w:val="24"/>
                <w:szCs w:val="24"/>
              </w:rPr>
            </w:pPr>
            <w:r w:rsidRPr="0050153F">
              <w:rPr>
                <w:rFonts w:ascii="Calibri" w:hAnsi="Calibri" w:cs="Calibri"/>
              </w:rPr>
              <w:t>City of Zagreb and the City Office for Culture of the City of Zagreb</w:t>
            </w:r>
          </w:p>
        </w:tc>
        <w:tc>
          <w:tcPr>
            <w:tcW w:w="2012" w:type="dxa"/>
          </w:tcPr>
          <w:p w14:paraId="52513987" w14:textId="1C864129" w:rsidR="003B2F13" w:rsidRPr="0050153F" w:rsidRDefault="003B2F13" w:rsidP="00677996">
            <w:pPr>
              <w:rPr>
                <w:rFonts w:ascii="Calibri" w:hAnsi="Calibri" w:cs="Calibri"/>
                <w:b/>
                <w:bCs/>
              </w:rPr>
            </w:pPr>
            <w:proofErr w:type="spellStart"/>
            <w:r w:rsidRPr="0050153F">
              <w:rPr>
                <w:rFonts w:ascii="Calibri" w:hAnsi="Calibri" w:cs="Calibri"/>
                <w:b/>
                <w:bCs/>
              </w:rPr>
              <w:t>Trešnjevka</w:t>
            </w:r>
            <w:proofErr w:type="spellEnd"/>
            <w:r w:rsidRPr="0050153F">
              <w:rPr>
                <w:rFonts w:ascii="Calibri" w:hAnsi="Calibri" w:cs="Calibri"/>
                <w:b/>
                <w:bCs/>
              </w:rPr>
              <w:t xml:space="preserve"> Cultural Centre</w:t>
            </w:r>
          </w:p>
        </w:tc>
        <w:tc>
          <w:tcPr>
            <w:tcW w:w="1701" w:type="dxa"/>
          </w:tcPr>
          <w:p w14:paraId="1118C6BD" w14:textId="1FFDE95D" w:rsidR="003B2F13" w:rsidRPr="0050153F" w:rsidRDefault="003B2F13" w:rsidP="00677996">
            <w:pPr>
              <w:rPr>
                <w:rFonts w:ascii="Calibri" w:hAnsi="Calibri" w:cs="Calibri"/>
              </w:rPr>
            </w:pPr>
            <w:hyperlink r:id="rId95" w:history="1">
              <w:r w:rsidRPr="0050153F">
                <w:rPr>
                  <w:rStyle w:val="Hyperlink"/>
                  <w:rFonts w:ascii="Calibri" w:hAnsi="Calibri" w:cs="Calibri"/>
                </w:rPr>
                <w:t>Organisation Website</w:t>
              </w:r>
            </w:hyperlink>
          </w:p>
        </w:tc>
        <w:tc>
          <w:tcPr>
            <w:tcW w:w="1701" w:type="dxa"/>
            <w:shd w:val="clear" w:color="auto" w:fill="auto"/>
          </w:tcPr>
          <w:p w14:paraId="7E8CFA34" w14:textId="16E89491" w:rsidR="003B2F13" w:rsidRPr="0050153F" w:rsidRDefault="003B2F13" w:rsidP="00677996">
            <w:pPr>
              <w:rPr>
                <w:rFonts w:ascii="Calibri" w:hAnsi="Calibri" w:cs="Calibri"/>
              </w:rPr>
            </w:pPr>
            <w:r w:rsidRPr="0050153F">
              <w:rPr>
                <w:rFonts w:ascii="Calibri" w:hAnsi="Calibri" w:cs="Calibri"/>
              </w:rPr>
              <w:t>Croatia</w:t>
            </w:r>
          </w:p>
        </w:tc>
        <w:tc>
          <w:tcPr>
            <w:tcW w:w="2694" w:type="dxa"/>
          </w:tcPr>
          <w:p w14:paraId="7C229492" w14:textId="244B9E76" w:rsidR="003B2F13" w:rsidRPr="0050153F" w:rsidRDefault="003B2F13" w:rsidP="00677996">
            <w:pPr>
              <w:rPr>
                <w:rFonts w:ascii="Calibri" w:hAnsi="Calibri" w:cs="Calibri"/>
              </w:rPr>
            </w:pPr>
            <w:r w:rsidRPr="0050153F">
              <w:rPr>
                <w:rFonts w:ascii="Calibri" w:hAnsi="Calibri" w:cs="Calibri"/>
              </w:rPr>
              <w:t>Modern institution working on a variety of cultural programmes for all age groups.</w:t>
            </w:r>
          </w:p>
        </w:tc>
        <w:tc>
          <w:tcPr>
            <w:tcW w:w="3827" w:type="dxa"/>
          </w:tcPr>
          <w:p w14:paraId="704141F2" w14:textId="10AC0B7B" w:rsidR="003B2F13" w:rsidRPr="0050153F" w:rsidRDefault="003B2F13" w:rsidP="00677996">
            <w:pPr>
              <w:rPr>
                <w:rFonts w:ascii="Calibri" w:hAnsi="Calibri" w:cs="Calibri"/>
              </w:rPr>
            </w:pPr>
            <w:r w:rsidRPr="0050153F">
              <w:rPr>
                <w:rFonts w:ascii="Calibri" w:hAnsi="Calibri" w:cs="Calibri"/>
              </w:rPr>
              <w:t xml:space="preserve">- </w:t>
            </w:r>
            <w:hyperlink r:id="rId96" w:history="1">
              <w:r w:rsidRPr="0050153F">
                <w:rPr>
                  <w:rStyle w:val="Hyperlink"/>
                  <w:rFonts w:ascii="Calibri" w:hAnsi="Calibri" w:cs="Calibri"/>
                </w:rPr>
                <w:t>2nd UPSET ART Festival of Arts and Inclusion of People with Disabilities (2020)</w:t>
              </w:r>
            </w:hyperlink>
            <w:r w:rsidRPr="0050153F">
              <w:rPr>
                <w:rFonts w:ascii="Calibri" w:hAnsi="Calibri" w:cs="Calibri"/>
              </w:rPr>
              <w:t xml:space="preserve">. Presentation of talents and skills of people with disabilities, recognising their creative contribution in society, culture and the arts as equal to others. </w:t>
            </w:r>
          </w:p>
          <w:p w14:paraId="55AA9894" w14:textId="77777777" w:rsidR="003B2F13" w:rsidRPr="0050153F" w:rsidRDefault="003B2F13" w:rsidP="00677996">
            <w:pPr>
              <w:rPr>
                <w:rStyle w:val="CommentReference"/>
                <w:rFonts w:ascii="Calibri" w:hAnsi="Calibri" w:cs="Calibri"/>
                <w:sz w:val="24"/>
                <w:szCs w:val="24"/>
              </w:rPr>
            </w:pPr>
          </w:p>
        </w:tc>
      </w:tr>
      <w:tr w:rsidR="003B2F13" w:rsidRPr="00285B0B" w14:paraId="782BE171" w14:textId="77777777" w:rsidTr="008C13C6">
        <w:trPr>
          <w:trHeight w:val="300"/>
        </w:trPr>
        <w:tc>
          <w:tcPr>
            <w:tcW w:w="1957" w:type="dxa"/>
          </w:tcPr>
          <w:p w14:paraId="592E309F" w14:textId="0AEE1668" w:rsidR="003B2F13" w:rsidRPr="0050153F" w:rsidRDefault="003B2F13" w:rsidP="00677996">
            <w:pPr>
              <w:rPr>
                <w:rFonts w:ascii="Calibri" w:hAnsi="Calibri" w:cs="Calibri"/>
              </w:rPr>
            </w:pPr>
            <w:r w:rsidRPr="0050153F">
              <w:rPr>
                <w:rFonts w:ascii="Calibri" w:hAnsi="Calibri" w:cs="Calibri"/>
              </w:rPr>
              <w:lastRenderedPageBreak/>
              <w:t>Government of Croatia</w:t>
            </w:r>
          </w:p>
        </w:tc>
        <w:tc>
          <w:tcPr>
            <w:tcW w:w="2012" w:type="dxa"/>
          </w:tcPr>
          <w:p w14:paraId="5C0C27DD" w14:textId="5391D40F" w:rsidR="003B2F13" w:rsidRPr="0050153F" w:rsidRDefault="003B2F13" w:rsidP="00677996">
            <w:pPr>
              <w:rPr>
                <w:rFonts w:ascii="Calibri" w:hAnsi="Calibri" w:cs="Calibri"/>
                <w:b/>
                <w:bCs/>
              </w:rPr>
            </w:pPr>
            <w:r w:rsidRPr="0050153F">
              <w:rPr>
                <w:rFonts w:ascii="Calibri" w:hAnsi="Calibri" w:cs="Calibri"/>
                <w:b/>
                <w:bCs/>
              </w:rPr>
              <w:t>E-citizens</w:t>
            </w:r>
          </w:p>
        </w:tc>
        <w:tc>
          <w:tcPr>
            <w:tcW w:w="1701" w:type="dxa"/>
          </w:tcPr>
          <w:p w14:paraId="59623CE6" w14:textId="31B5BEEA" w:rsidR="003B2F13" w:rsidRPr="0050153F" w:rsidRDefault="003B2F13" w:rsidP="00677996">
            <w:pPr>
              <w:rPr>
                <w:rFonts w:ascii="Calibri" w:hAnsi="Calibri" w:cs="Calibri"/>
              </w:rPr>
            </w:pPr>
            <w:hyperlink r:id="rId97" w:history="1">
              <w:r w:rsidRPr="0050153F">
                <w:rPr>
                  <w:rStyle w:val="Hyperlink"/>
                  <w:rFonts w:ascii="Calibri" w:hAnsi="Calibri" w:cs="Calibri"/>
                </w:rPr>
                <w:t>Organisation Website</w:t>
              </w:r>
            </w:hyperlink>
          </w:p>
        </w:tc>
        <w:tc>
          <w:tcPr>
            <w:tcW w:w="1701" w:type="dxa"/>
            <w:shd w:val="clear" w:color="auto" w:fill="auto"/>
          </w:tcPr>
          <w:p w14:paraId="28C727CF" w14:textId="73984914" w:rsidR="003B2F13" w:rsidRPr="0050153F" w:rsidRDefault="003B2F13" w:rsidP="00677996">
            <w:pPr>
              <w:rPr>
                <w:rFonts w:ascii="Calibri" w:hAnsi="Calibri" w:cs="Calibri"/>
              </w:rPr>
            </w:pPr>
            <w:r w:rsidRPr="0050153F">
              <w:rPr>
                <w:rFonts w:ascii="Calibri" w:hAnsi="Calibri" w:cs="Calibri"/>
              </w:rPr>
              <w:t>Croatia</w:t>
            </w:r>
          </w:p>
        </w:tc>
        <w:tc>
          <w:tcPr>
            <w:tcW w:w="2694" w:type="dxa"/>
          </w:tcPr>
          <w:p w14:paraId="2274B0FB" w14:textId="7E5D9CF4" w:rsidR="003B2F13" w:rsidRPr="0050153F" w:rsidRDefault="003B2F13" w:rsidP="00677996">
            <w:pPr>
              <w:rPr>
                <w:rFonts w:ascii="Calibri" w:hAnsi="Calibri" w:cs="Calibri"/>
              </w:rPr>
            </w:pPr>
            <w:r w:rsidRPr="0050153F">
              <w:rPr>
                <w:rFonts w:ascii="Calibri" w:hAnsi="Calibri" w:cs="Calibri"/>
              </w:rPr>
              <w:t xml:space="preserve">National Service Portal of Information for various </w:t>
            </w:r>
            <w:r w:rsidR="00C264CF" w:rsidRPr="0050153F">
              <w:rPr>
                <w:rFonts w:ascii="Calibri" w:hAnsi="Calibri" w:cs="Calibri"/>
              </w:rPr>
              <w:t xml:space="preserve">public </w:t>
            </w:r>
            <w:r w:rsidRPr="0050153F">
              <w:rPr>
                <w:rFonts w:ascii="Calibri" w:hAnsi="Calibri" w:cs="Calibri"/>
              </w:rPr>
              <w:t xml:space="preserve">services. </w:t>
            </w:r>
          </w:p>
        </w:tc>
        <w:tc>
          <w:tcPr>
            <w:tcW w:w="3827" w:type="dxa"/>
          </w:tcPr>
          <w:p w14:paraId="71B642C1" w14:textId="61DF12DD" w:rsidR="003B2F13" w:rsidRPr="0050153F" w:rsidRDefault="003B2F13" w:rsidP="00677996">
            <w:pPr>
              <w:rPr>
                <w:rFonts w:ascii="Calibri" w:hAnsi="Calibri" w:cs="Calibri"/>
                <w:b/>
                <w:bCs/>
              </w:rPr>
            </w:pPr>
            <w:r w:rsidRPr="0050153F">
              <w:rPr>
                <w:rFonts w:ascii="Calibri" w:hAnsi="Calibri" w:cs="Calibri"/>
                <w:b/>
                <w:bCs/>
              </w:rPr>
              <w:t xml:space="preserve">- </w:t>
            </w:r>
            <w:hyperlink r:id="rId98" w:history="1">
              <w:r w:rsidRPr="0050153F">
                <w:rPr>
                  <w:rStyle w:val="Hyperlink"/>
                  <w:rFonts w:ascii="Calibri" w:hAnsi="Calibri" w:cs="Calibri"/>
                </w:rPr>
                <w:t>Repertory</w:t>
              </w:r>
            </w:hyperlink>
            <w:r w:rsidRPr="0050153F">
              <w:rPr>
                <w:rFonts w:ascii="Calibri" w:hAnsi="Calibri" w:cs="Calibri"/>
              </w:rPr>
              <w:t>. (In Croatian)</w:t>
            </w:r>
            <w:r w:rsidRPr="0050153F">
              <w:rPr>
                <w:rFonts w:ascii="Calibri" w:hAnsi="Calibri" w:cs="Calibri"/>
                <w:b/>
                <w:bCs/>
              </w:rPr>
              <w:t xml:space="preserve"> </w:t>
            </w:r>
            <w:r w:rsidRPr="0050153F">
              <w:rPr>
                <w:rFonts w:ascii="Calibri" w:hAnsi="Calibri" w:cs="Calibri"/>
              </w:rPr>
              <w:t>List of</w:t>
            </w:r>
            <w:r w:rsidR="009237B9" w:rsidRPr="0050153F">
              <w:rPr>
                <w:rFonts w:ascii="Calibri" w:hAnsi="Calibri" w:cs="Calibri"/>
              </w:rPr>
              <w:t xml:space="preserve"> i</w:t>
            </w:r>
            <w:r w:rsidRPr="0050153F">
              <w:rPr>
                <w:rFonts w:ascii="Calibri" w:hAnsi="Calibri" w:cs="Calibri"/>
              </w:rPr>
              <w:t xml:space="preserve">nstitutions with adapted and/or specialised programmes for persons with disabilities, and of Institutions and associations funded or co-funded by the Ministry of Culture and Media. </w:t>
            </w:r>
            <w:hyperlink r:id="rId99" w:history="1">
              <w:r w:rsidRPr="0050153F">
                <w:rPr>
                  <w:rStyle w:val="Hyperlink"/>
                  <w:rFonts w:ascii="Calibri" w:hAnsi="Calibri" w:cs="Calibri"/>
                  <w:b/>
                  <w:bCs/>
                </w:rPr>
                <w:br/>
              </w:r>
            </w:hyperlink>
          </w:p>
        </w:tc>
      </w:tr>
      <w:tr w:rsidR="003B2F13" w:rsidRPr="00285B0B" w14:paraId="176F0E98" w14:textId="77777777" w:rsidTr="008C13C6">
        <w:trPr>
          <w:trHeight w:val="300"/>
        </w:trPr>
        <w:tc>
          <w:tcPr>
            <w:tcW w:w="1957" w:type="dxa"/>
          </w:tcPr>
          <w:p w14:paraId="129DDF5B" w14:textId="007C8BDF" w:rsidR="003B2F13" w:rsidRPr="0050153F" w:rsidRDefault="003B2F13" w:rsidP="00677996">
            <w:pPr>
              <w:rPr>
                <w:rFonts w:ascii="Calibri" w:hAnsi="Calibri" w:cs="Calibri"/>
              </w:rPr>
            </w:pPr>
            <w:r w:rsidRPr="0050153F">
              <w:rPr>
                <w:rFonts w:ascii="Calibri" w:hAnsi="Calibri" w:cs="Calibri"/>
              </w:rPr>
              <w:t>Ministry of Education and Culture in collaboration with Cyprus Chamber of Fine Arts</w:t>
            </w:r>
          </w:p>
        </w:tc>
        <w:tc>
          <w:tcPr>
            <w:tcW w:w="2012" w:type="dxa"/>
          </w:tcPr>
          <w:p w14:paraId="4D8E55A3" w14:textId="5B9A7952" w:rsidR="003B2F13" w:rsidRPr="0050153F" w:rsidRDefault="003B2F13" w:rsidP="00677996">
            <w:pPr>
              <w:rPr>
                <w:rFonts w:ascii="Calibri" w:hAnsi="Calibri" w:cs="Calibri"/>
                <w:b/>
                <w:bCs/>
              </w:rPr>
            </w:pPr>
            <w:proofErr w:type="spellStart"/>
            <w:r w:rsidRPr="0050153F">
              <w:rPr>
                <w:rFonts w:ascii="Calibri" w:hAnsi="Calibri" w:cs="Calibri"/>
                <w:b/>
                <w:bCs/>
              </w:rPr>
              <w:t>Neofytos</w:t>
            </w:r>
            <w:proofErr w:type="spellEnd"/>
            <w:r w:rsidRPr="0050153F">
              <w:rPr>
                <w:rFonts w:ascii="Calibri" w:hAnsi="Calibri" w:cs="Calibri"/>
                <w:b/>
                <w:bCs/>
              </w:rPr>
              <w:t xml:space="preserve"> Cultural (Disability) Organization</w:t>
            </w:r>
          </w:p>
        </w:tc>
        <w:tc>
          <w:tcPr>
            <w:tcW w:w="1701" w:type="dxa"/>
          </w:tcPr>
          <w:p w14:paraId="6878352A" w14:textId="5C3E951B" w:rsidR="003B2F13" w:rsidRPr="0050153F" w:rsidRDefault="003B2F13" w:rsidP="00677996">
            <w:pPr>
              <w:rPr>
                <w:rFonts w:ascii="Calibri" w:hAnsi="Calibri" w:cs="Calibri"/>
              </w:rPr>
            </w:pPr>
            <w:hyperlink r:id="rId100" w:history="1">
              <w:r w:rsidRPr="0050153F">
                <w:rPr>
                  <w:rStyle w:val="Hyperlink"/>
                  <w:rFonts w:ascii="Calibri" w:hAnsi="Calibri" w:cs="Calibri"/>
                </w:rPr>
                <w:t>Organisation Website</w:t>
              </w:r>
            </w:hyperlink>
          </w:p>
        </w:tc>
        <w:tc>
          <w:tcPr>
            <w:tcW w:w="1701" w:type="dxa"/>
            <w:shd w:val="clear" w:color="auto" w:fill="auto"/>
          </w:tcPr>
          <w:p w14:paraId="669C7C20" w14:textId="34386C44" w:rsidR="003B2F13" w:rsidRPr="0050153F" w:rsidRDefault="003B2F13" w:rsidP="00677996">
            <w:pPr>
              <w:rPr>
                <w:rFonts w:ascii="Calibri" w:hAnsi="Calibri" w:cs="Calibri"/>
              </w:rPr>
            </w:pPr>
            <w:r w:rsidRPr="0050153F">
              <w:rPr>
                <w:rFonts w:ascii="Calibri" w:hAnsi="Calibri" w:cs="Calibri"/>
              </w:rPr>
              <w:t>Cyprus</w:t>
            </w:r>
          </w:p>
        </w:tc>
        <w:tc>
          <w:tcPr>
            <w:tcW w:w="2694" w:type="dxa"/>
          </w:tcPr>
          <w:p w14:paraId="2C85C75C" w14:textId="400522C3" w:rsidR="003B2F13" w:rsidRPr="0050153F" w:rsidRDefault="003B2F13" w:rsidP="00677996">
            <w:pPr>
              <w:rPr>
                <w:rFonts w:ascii="Calibri" w:hAnsi="Calibri" w:cs="Calibri"/>
              </w:rPr>
            </w:pPr>
            <w:r w:rsidRPr="0050153F">
              <w:rPr>
                <w:rFonts w:ascii="Calibri" w:hAnsi="Calibri" w:cs="Calibri"/>
              </w:rPr>
              <w:t>Aim of fighting the social exclusion that many people with disabilities experience in cultural spaces. </w:t>
            </w:r>
          </w:p>
        </w:tc>
        <w:tc>
          <w:tcPr>
            <w:tcW w:w="3827" w:type="dxa"/>
          </w:tcPr>
          <w:p w14:paraId="233DDDB4" w14:textId="43D56BF7" w:rsidR="003B2F13" w:rsidRPr="0050153F" w:rsidRDefault="003B2F13" w:rsidP="00677996">
            <w:pPr>
              <w:rPr>
                <w:rFonts w:ascii="Calibri" w:hAnsi="Calibri" w:cs="Calibri"/>
              </w:rPr>
            </w:pPr>
            <w:r w:rsidRPr="0050153F">
              <w:rPr>
                <w:rFonts w:ascii="Calibri" w:hAnsi="Calibri" w:cs="Calibri"/>
              </w:rPr>
              <w:t xml:space="preserve">- </w:t>
            </w:r>
            <w:hyperlink r:id="rId101" w:history="1">
              <w:r w:rsidRPr="0050153F">
                <w:rPr>
                  <w:rStyle w:val="Hyperlink"/>
                  <w:rFonts w:ascii="Calibri" w:hAnsi="Calibri" w:cs="Calibri"/>
                </w:rPr>
                <w:t>Dis Group Art Exhibition</w:t>
              </w:r>
            </w:hyperlink>
            <w:r w:rsidRPr="0050153F">
              <w:rPr>
                <w:rFonts w:ascii="Calibri" w:hAnsi="Calibri" w:cs="Calibri"/>
              </w:rPr>
              <w:t>. Contemporary works of art that will develop critical thinking and raise awareness through disability.</w:t>
            </w:r>
          </w:p>
        </w:tc>
      </w:tr>
      <w:tr w:rsidR="003B2F13" w:rsidRPr="00285B0B" w14:paraId="0868DE6F" w14:textId="77777777" w:rsidTr="008C13C6">
        <w:trPr>
          <w:trHeight w:val="300"/>
        </w:trPr>
        <w:tc>
          <w:tcPr>
            <w:tcW w:w="1957" w:type="dxa"/>
          </w:tcPr>
          <w:p w14:paraId="55D5C67F" w14:textId="72F5DE7D" w:rsidR="003B2F13" w:rsidRPr="0050153F" w:rsidRDefault="003B2F13" w:rsidP="00677996">
            <w:pPr>
              <w:rPr>
                <w:rFonts w:ascii="Calibri" w:hAnsi="Calibri" w:cs="Calibri"/>
              </w:rPr>
            </w:pPr>
            <w:r w:rsidRPr="0050153F">
              <w:rPr>
                <w:rFonts w:ascii="Calibri" w:hAnsi="Calibri" w:cs="Calibri"/>
              </w:rPr>
              <w:t xml:space="preserve">Ministry of Culture of </w:t>
            </w:r>
            <w:r w:rsidR="00095F9A" w:rsidRPr="0050153F">
              <w:rPr>
                <w:rFonts w:ascii="Calibri" w:hAnsi="Calibri" w:cs="Calibri"/>
              </w:rPr>
              <w:t>Czechia</w:t>
            </w:r>
            <w:r w:rsidRPr="0050153F">
              <w:rPr>
                <w:rFonts w:ascii="Calibri" w:hAnsi="Calibri" w:cs="Calibri"/>
              </w:rPr>
              <w:t>; and various Czech media partners</w:t>
            </w:r>
            <w:r w:rsidR="00046C98">
              <w:rPr>
                <w:rFonts w:ascii="Calibri" w:hAnsi="Calibri" w:cs="Calibri"/>
              </w:rPr>
              <w:t>.</w:t>
            </w:r>
          </w:p>
        </w:tc>
        <w:tc>
          <w:tcPr>
            <w:tcW w:w="2012" w:type="dxa"/>
          </w:tcPr>
          <w:p w14:paraId="052CE2C9" w14:textId="0D22C79B" w:rsidR="003B2F13" w:rsidRPr="0050153F" w:rsidRDefault="003B2F13" w:rsidP="00677996">
            <w:pPr>
              <w:rPr>
                <w:rFonts w:ascii="Calibri" w:hAnsi="Calibri" w:cs="Calibri"/>
                <w:b/>
                <w:bCs/>
              </w:rPr>
            </w:pPr>
            <w:r w:rsidRPr="0050153F">
              <w:rPr>
                <w:rFonts w:ascii="Calibri" w:hAnsi="Calibri" w:cs="Calibri"/>
                <w:b/>
                <w:bCs/>
              </w:rPr>
              <w:t>GHMP Prague City Gallery</w:t>
            </w:r>
          </w:p>
        </w:tc>
        <w:tc>
          <w:tcPr>
            <w:tcW w:w="1701" w:type="dxa"/>
          </w:tcPr>
          <w:p w14:paraId="2604FB09" w14:textId="2B79F9B3" w:rsidR="003B2F13" w:rsidRPr="0050153F" w:rsidRDefault="003B2F13" w:rsidP="00677996">
            <w:pPr>
              <w:rPr>
                <w:rFonts w:ascii="Calibri" w:hAnsi="Calibri" w:cs="Calibri"/>
              </w:rPr>
            </w:pPr>
            <w:hyperlink r:id="rId102" w:history="1">
              <w:r w:rsidRPr="0050153F">
                <w:rPr>
                  <w:rStyle w:val="Hyperlink"/>
                  <w:rFonts w:ascii="Calibri" w:hAnsi="Calibri" w:cs="Calibri"/>
                </w:rPr>
                <w:t>Organisation Website</w:t>
              </w:r>
            </w:hyperlink>
          </w:p>
        </w:tc>
        <w:tc>
          <w:tcPr>
            <w:tcW w:w="1701" w:type="dxa"/>
            <w:shd w:val="clear" w:color="auto" w:fill="auto"/>
          </w:tcPr>
          <w:p w14:paraId="281F3CB9" w14:textId="739E4B09" w:rsidR="003B2F13" w:rsidRPr="0050153F" w:rsidRDefault="003B2F13" w:rsidP="00677996">
            <w:pPr>
              <w:rPr>
                <w:rFonts w:ascii="Calibri" w:hAnsi="Calibri" w:cs="Calibri"/>
              </w:rPr>
            </w:pPr>
            <w:r w:rsidRPr="0050153F">
              <w:rPr>
                <w:rFonts w:ascii="Calibri" w:hAnsi="Calibri" w:cs="Calibri"/>
              </w:rPr>
              <w:t>Czechia</w:t>
            </w:r>
          </w:p>
        </w:tc>
        <w:tc>
          <w:tcPr>
            <w:tcW w:w="2694" w:type="dxa"/>
          </w:tcPr>
          <w:p w14:paraId="4D8AD96B" w14:textId="4E62734F" w:rsidR="003B2F13" w:rsidRPr="0050153F" w:rsidRDefault="003B2F13" w:rsidP="00677996">
            <w:pPr>
              <w:rPr>
                <w:rFonts w:ascii="Calibri" w:hAnsi="Calibri" w:cs="Calibri"/>
              </w:rPr>
            </w:pPr>
            <w:r w:rsidRPr="0050153F">
              <w:rPr>
                <w:rFonts w:ascii="Calibri" w:hAnsi="Calibri" w:cs="Calibri"/>
              </w:rPr>
              <w:t>Collaboration between disciplines as a</w:t>
            </w:r>
            <w:r w:rsidR="00243939">
              <w:rPr>
                <w:rFonts w:ascii="Calibri" w:hAnsi="Calibri" w:cs="Calibri"/>
              </w:rPr>
              <w:t xml:space="preserve"> </w:t>
            </w:r>
            <w:r w:rsidRPr="0050153F">
              <w:rPr>
                <w:rFonts w:ascii="Calibri" w:hAnsi="Calibri" w:cs="Calibri"/>
              </w:rPr>
              <w:t>new and inspirational way of sharing messages with a</w:t>
            </w:r>
            <w:r w:rsidR="00283496" w:rsidRPr="0050153F">
              <w:rPr>
                <w:rFonts w:ascii="Calibri" w:hAnsi="Calibri" w:cs="Calibri"/>
              </w:rPr>
              <w:t xml:space="preserve"> </w:t>
            </w:r>
            <w:r w:rsidRPr="0050153F">
              <w:rPr>
                <w:rFonts w:ascii="Calibri" w:hAnsi="Calibri" w:cs="Calibri"/>
              </w:rPr>
              <w:t>broader audience</w:t>
            </w:r>
            <w:r w:rsidR="00D80B3F" w:rsidRPr="0050153F">
              <w:rPr>
                <w:rFonts w:ascii="Calibri" w:hAnsi="Calibri" w:cs="Calibri"/>
              </w:rPr>
              <w:t xml:space="preserve"> and reducing the social exclusion lived by people with disabilities</w:t>
            </w:r>
            <w:r w:rsidRPr="0050153F">
              <w:rPr>
                <w:rFonts w:ascii="Calibri" w:hAnsi="Calibri" w:cs="Calibri"/>
              </w:rPr>
              <w:t>.</w:t>
            </w:r>
            <w:r w:rsidR="00243939">
              <w:rPr>
                <w:rFonts w:ascii="Calibri" w:hAnsi="Calibri" w:cs="Calibri"/>
              </w:rPr>
              <w:t xml:space="preserve"> </w:t>
            </w:r>
          </w:p>
        </w:tc>
        <w:tc>
          <w:tcPr>
            <w:tcW w:w="3827" w:type="dxa"/>
          </w:tcPr>
          <w:p w14:paraId="62C3B0F7" w14:textId="5D60ACCB" w:rsidR="003B2F13" w:rsidRPr="0050153F" w:rsidRDefault="003B2F13" w:rsidP="00677996">
            <w:pPr>
              <w:rPr>
                <w:rFonts w:ascii="Calibri" w:hAnsi="Calibri" w:cs="Calibri"/>
              </w:rPr>
            </w:pPr>
            <w:hyperlink r:id="rId103" w:history="1">
              <w:r w:rsidRPr="0050153F">
                <w:rPr>
                  <w:rStyle w:val="Hyperlink"/>
                  <w:rFonts w:ascii="Calibri" w:hAnsi="Calibri" w:cs="Calibri"/>
                </w:rPr>
                <w:t>Art interactively for visitors with special needs.</w:t>
              </w:r>
            </w:hyperlink>
            <w:r w:rsidR="00AF487D">
              <w:t xml:space="preserve"> </w:t>
            </w:r>
            <w:r w:rsidRPr="0050153F">
              <w:rPr>
                <w:rFonts w:ascii="Calibri" w:hAnsi="Calibri" w:cs="Calibri"/>
              </w:rPr>
              <w:t>Tours for visitors with disabilities, activities for visitors with mental illnesses, tactile activities for sight-impaired visitors, and overall events for people of various communities and minorities. All art activities are properly adapted for each particular group.</w:t>
            </w:r>
          </w:p>
        </w:tc>
      </w:tr>
      <w:tr w:rsidR="003B2F13" w:rsidRPr="00285B0B" w14:paraId="555D8A6D" w14:textId="77777777" w:rsidTr="008C13C6">
        <w:trPr>
          <w:trHeight w:val="300"/>
        </w:trPr>
        <w:tc>
          <w:tcPr>
            <w:tcW w:w="1957" w:type="dxa"/>
          </w:tcPr>
          <w:p w14:paraId="4335471C" w14:textId="450E8D9A" w:rsidR="003B2F13" w:rsidRPr="0050153F" w:rsidRDefault="003B2F13" w:rsidP="00677996">
            <w:pPr>
              <w:rPr>
                <w:rFonts w:ascii="Calibri" w:hAnsi="Calibri" w:cs="Calibri"/>
                <w:lang w:val="de-DE"/>
              </w:rPr>
            </w:pPr>
            <w:proofErr w:type="spellStart"/>
            <w:r w:rsidRPr="0050153F">
              <w:rPr>
                <w:rFonts w:ascii="Calibri" w:hAnsi="Calibri" w:cs="Calibri"/>
                <w:lang w:val="de-DE"/>
              </w:rPr>
              <w:t>Billedkunstnernes</w:t>
            </w:r>
            <w:proofErr w:type="spellEnd"/>
            <w:r w:rsidRPr="0050153F">
              <w:rPr>
                <w:rFonts w:ascii="Calibri" w:hAnsi="Calibri" w:cs="Calibri"/>
                <w:lang w:val="de-DE"/>
              </w:rPr>
              <w:t xml:space="preserve"> </w:t>
            </w:r>
            <w:proofErr w:type="spellStart"/>
            <w:r w:rsidRPr="0050153F">
              <w:rPr>
                <w:rFonts w:ascii="Calibri" w:hAnsi="Calibri" w:cs="Calibri"/>
                <w:lang w:val="de-DE"/>
              </w:rPr>
              <w:t>Forbund</w:t>
            </w:r>
            <w:proofErr w:type="spellEnd"/>
            <w:r w:rsidRPr="0050153F">
              <w:rPr>
                <w:rFonts w:ascii="Calibri" w:hAnsi="Calibri" w:cs="Calibri"/>
                <w:lang w:val="de-DE"/>
              </w:rPr>
              <w:t xml:space="preserve">; Dreyers Fond; Roskilde Festival </w:t>
            </w:r>
            <w:proofErr w:type="spellStart"/>
            <w:r w:rsidRPr="0050153F">
              <w:rPr>
                <w:rFonts w:ascii="Calibri" w:hAnsi="Calibri" w:cs="Calibri"/>
                <w:lang w:val="de-DE"/>
              </w:rPr>
              <w:t>Fonden</w:t>
            </w:r>
            <w:proofErr w:type="spellEnd"/>
            <w:r w:rsidRPr="0050153F">
              <w:rPr>
                <w:rFonts w:ascii="Calibri" w:hAnsi="Calibri" w:cs="Calibri"/>
                <w:lang w:val="de-DE"/>
              </w:rPr>
              <w:t xml:space="preserve">; </w:t>
            </w:r>
            <w:proofErr w:type="spellStart"/>
            <w:r w:rsidRPr="0050153F">
              <w:rPr>
                <w:rFonts w:ascii="Calibri" w:hAnsi="Calibri" w:cs="Calibri"/>
                <w:lang w:val="de-DE"/>
              </w:rPr>
              <w:t>Bevica</w:t>
            </w:r>
            <w:proofErr w:type="spellEnd"/>
            <w:r w:rsidRPr="0050153F">
              <w:rPr>
                <w:rFonts w:ascii="Calibri" w:hAnsi="Calibri" w:cs="Calibri"/>
                <w:lang w:val="de-DE"/>
              </w:rPr>
              <w:t xml:space="preserve"> </w:t>
            </w:r>
            <w:proofErr w:type="spellStart"/>
            <w:r w:rsidRPr="0050153F">
              <w:rPr>
                <w:rFonts w:ascii="Calibri" w:hAnsi="Calibri" w:cs="Calibri"/>
                <w:lang w:val="de-DE"/>
              </w:rPr>
              <w:t>Fonden</w:t>
            </w:r>
            <w:proofErr w:type="spellEnd"/>
            <w:r w:rsidRPr="0050153F">
              <w:rPr>
                <w:rFonts w:ascii="Calibri" w:hAnsi="Calibri" w:cs="Calibri"/>
                <w:lang w:val="de-DE"/>
              </w:rPr>
              <w:t xml:space="preserve">; </w:t>
            </w:r>
            <w:proofErr w:type="spellStart"/>
            <w:r w:rsidRPr="0050153F">
              <w:rPr>
                <w:rFonts w:ascii="Calibri" w:hAnsi="Calibri" w:cs="Calibri"/>
                <w:lang w:val="de-DE"/>
              </w:rPr>
              <w:t>Bikubenfonden</w:t>
            </w:r>
            <w:proofErr w:type="spellEnd"/>
            <w:r w:rsidRPr="0050153F">
              <w:rPr>
                <w:rFonts w:ascii="Calibri" w:hAnsi="Calibri" w:cs="Calibri"/>
                <w:lang w:val="de-DE"/>
              </w:rPr>
              <w:t xml:space="preserve">; </w:t>
            </w:r>
            <w:r w:rsidRPr="0050153F">
              <w:rPr>
                <w:rFonts w:ascii="Calibri" w:hAnsi="Calibri" w:cs="Calibri"/>
                <w:lang w:val="de-DE"/>
              </w:rPr>
              <w:lastRenderedPageBreak/>
              <w:t xml:space="preserve">and </w:t>
            </w:r>
            <w:proofErr w:type="spellStart"/>
            <w:r w:rsidRPr="0050153F">
              <w:rPr>
                <w:rFonts w:ascii="Calibri" w:hAnsi="Calibri" w:cs="Calibri"/>
                <w:lang w:val="de-DE"/>
              </w:rPr>
              <w:t>Statens</w:t>
            </w:r>
            <w:proofErr w:type="spellEnd"/>
            <w:r w:rsidRPr="0050153F">
              <w:rPr>
                <w:rFonts w:ascii="Calibri" w:hAnsi="Calibri" w:cs="Calibri"/>
                <w:lang w:val="de-DE"/>
              </w:rPr>
              <w:t xml:space="preserve"> Kunstfond</w:t>
            </w:r>
          </w:p>
        </w:tc>
        <w:tc>
          <w:tcPr>
            <w:tcW w:w="2012" w:type="dxa"/>
          </w:tcPr>
          <w:p w14:paraId="6DF5D4D6" w14:textId="2813D4F9" w:rsidR="003B2F13" w:rsidRPr="0050153F" w:rsidRDefault="003B2F13" w:rsidP="00677996">
            <w:pPr>
              <w:rPr>
                <w:rFonts w:ascii="Calibri" w:hAnsi="Calibri" w:cs="Calibri"/>
                <w:b/>
                <w:bCs/>
              </w:rPr>
            </w:pPr>
            <w:r w:rsidRPr="0050153F">
              <w:rPr>
                <w:rFonts w:ascii="Calibri" w:hAnsi="Calibri" w:cs="Calibri"/>
                <w:b/>
                <w:bCs/>
              </w:rPr>
              <w:lastRenderedPageBreak/>
              <w:t>Mapping Disability Access to Danish Art Spaces</w:t>
            </w:r>
          </w:p>
        </w:tc>
        <w:tc>
          <w:tcPr>
            <w:tcW w:w="1701" w:type="dxa"/>
          </w:tcPr>
          <w:p w14:paraId="0AF30384" w14:textId="1BDE0B9B" w:rsidR="003B2F13" w:rsidRPr="0050153F" w:rsidRDefault="003B2F13" w:rsidP="00677996">
            <w:pPr>
              <w:rPr>
                <w:rFonts w:ascii="Calibri" w:hAnsi="Calibri" w:cs="Calibri"/>
              </w:rPr>
            </w:pPr>
            <w:hyperlink r:id="rId104" w:history="1">
              <w:r w:rsidRPr="0050153F">
                <w:rPr>
                  <w:rStyle w:val="Hyperlink"/>
                  <w:rFonts w:ascii="Calibri" w:hAnsi="Calibri" w:cs="Calibri"/>
                </w:rPr>
                <w:t>Project Website</w:t>
              </w:r>
            </w:hyperlink>
          </w:p>
        </w:tc>
        <w:tc>
          <w:tcPr>
            <w:tcW w:w="1701" w:type="dxa"/>
            <w:shd w:val="clear" w:color="auto" w:fill="auto"/>
          </w:tcPr>
          <w:p w14:paraId="27DA967A" w14:textId="1AB18C69" w:rsidR="003B2F13" w:rsidRPr="0050153F" w:rsidRDefault="003B2F13" w:rsidP="00677996">
            <w:pPr>
              <w:rPr>
                <w:rFonts w:ascii="Calibri" w:hAnsi="Calibri" w:cs="Calibri"/>
              </w:rPr>
            </w:pPr>
            <w:r w:rsidRPr="0050153F">
              <w:rPr>
                <w:rFonts w:ascii="Calibri" w:hAnsi="Calibri" w:cs="Calibri"/>
              </w:rPr>
              <w:t>Denmark</w:t>
            </w:r>
          </w:p>
        </w:tc>
        <w:tc>
          <w:tcPr>
            <w:tcW w:w="2694" w:type="dxa"/>
          </w:tcPr>
          <w:p w14:paraId="374E7534" w14:textId="7283437A" w:rsidR="003B2F13" w:rsidRPr="0050153F" w:rsidRDefault="003B2F13" w:rsidP="00677996">
            <w:pPr>
              <w:rPr>
                <w:rFonts w:ascii="Calibri" w:hAnsi="Calibri" w:cs="Calibri"/>
              </w:rPr>
            </w:pPr>
            <w:r w:rsidRPr="0050153F">
              <w:rPr>
                <w:rFonts w:ascii="Calibri" w:hAnsi="Calibri" w:cs="Calibri"/>
              </w:rPr>
              <w:t xml:space="preserve">Aim to use creative perspectives to collectively address issues of cultural barriers and to map out what </w:t>
            </w:r>
            <w:r w:rsidRPr="0050153F">
              <w:rPr>
                <w:rFonts w:ascii="Calibri" w:hAnsi="Calibri" w:cs="Calibri"/>
              </w:rPr>
              <w:lastRenderedPageBreak/>
              <w:t>access currently means in Danish art spaces.</w:t>
            </w:r>
          </w:p>
          <w:p w14:paraId="27791157" w14:textId="77777777" w:rsidR="003B2F13" w:rsidRPr="0050153F" w:rsidRDefault="003B2F13" w:rsidP="00677996">
            <w:pPr>
              <w:rPr>
                <w:rFonts w:ascii="Calibri" w:hAnsi="Calibri" w:cs="Calibri"/>
              </w:rPr>
            </w:pPr>
          </w:p>
        </w:tc>
        <w:tc>
          <w:tcPr>
            <w:tcW w:w="3827" w:type="dxa"/>
          </w:tcPr>
          <w:p w14:paraId="6A9AF2B2" w14:textId="21E857D1" w:rsidR="003B2F13" w:rsidRPr="0050153F" w:rsidRDefault="003B2F13" w:rsidP="00677996">
            <w:pPr>
              <w:rPr>
                <w:rFonts w:ascii="Calibri" w:hAnsi="Calibri" w:cs="Calibri"/>
                <w:b/>
                <w:bCs/>
              </w:rPr>
            </w:pPr>
            <w:r w:rsidRPr="0050153F">
              <w:rPr>
                <w:rFonts w:ascii="Calibri" w:hAnsi="Calibri" w:cs="Calibri"/>
              </w:rPr>
              <w:lastRenderedPageBreak/>
              <w:t xml:space="preserve">- </w:t>
            </w:r>
            <w:hyperlink r:id="rId105" w:history="1">
              <w:r w:rsidRPr="0050153F">
                <w:rPr>
                  <w:rStyle w:val="Hyperlink"/>
                  <w:rFonts w:ascii="Calibri" w:hAnsi="Calibri" w:cs="Calibri"/>
                </w:rPr>
                <w:t>Self-reported cultural access maps</w:t>
              </w:r>
            </w:hyperlink>
            <w:r w:rsidRPr="0050153F">
              <w:rPr>
                <w:rFonts w:ascii="Calibri" w:hAnsi="Calibri" w:cs="Calibri"/>
              </w:rPr>
              <w:t xml:space="preserve">. Digital resource bank where users can explore the limited space that art workers with disabilities must operate in and display the liveable area and access to the art field for </w:t>
            </w:r>
            <w:r w:rsidRPr="0050153F">
              <w:rPr>
                <w:rFonts w:ascii="Calibri" w:hAnsi="Calibri" w:cs="Calibri"/>
              </w:rPr>
              <w:lastRenderedPageBreak/>
              <w:t>an individual living with specific access needs.</w:t>
            </w:r>
          </w:p>
        </w:tc>
      </w:tr>
      <w:tr w:rsidR="003B2F13" w:rsidRPr="00285B0B" w14:paraId="2EC8A241" w14:textId="77777777" w:rsidTr="008C13C6">
        <w:trPr>
          <w:trHeight w:val="300"/>
        </w:trPr>
        <w:tc>
          <w:tcPr>
            <w:tcW w:w="1957" w:type="dxa"/>
            <w:shd w:val="clear" w:color="auto" w:fill="auto"/>
          </w:tcPr>
          <w:p w14:paraId="71EDCA0D" w14:textId="48D328D3" w:rsidR="003B2F13" w:rsidRPr="0050153F" w:rsidRDefault="003B2F13" w:rsidP="00677996">
            <w:pPr>
              <w:rPr>
                <w:rFonts w:ascii="Calibri" w:hAnsi="Calibri" w:cs="Calibri"/>
              </w:rPr>
            </w:pPr>
            <w:r w:rsidRPr="0050153F">
              <w:rPr>
                <w:rFonts w:ascii="Calibri" w:hAnsi="Calibri" w:cs="Calibri"/>
              </w:rPr>
              <w:lastRenderedPageBreak/>
              <w:t>City of Tallinn</w:t>
            </w:r>
          </w:p>
        </w:tc>
        <w:tc>
          <w:tcPr>
            <w:tcW w:w="2012" w:type="dxa"/>
            <w:shd w:val="clear" w:color="auto" w:fill="auto"/>
          </w:tcPr>
          <w:p w14:paraId="3AB43E5B" w14:textId="1D3BD6C4" w:rsidR="003B2F13" w:rsidRPr="0050153F" w:rsidRDefault="003B2F13" w:rsidP="00677996">
            <w:pPr>
              <w:rPr>
                <w:rFonts w:ascii="Calibri" w:hAnsi="Calibri" w:cs="Calibri"/>
                <w:b/>
                <w:bCs/>
              </w:rPr>
            </w:pPr>
            <w:r w:rsidRPr="0050153F">
              <w:rPr>
                <w:rFonts w:ascii="Calibri" w:hAnsi="Calibri" w:cs="Calibri"/>
                <w:b/>
                <w:bCs/>
              </w:rPr>
              <w:t>TERA</w:t>
            </w:r>
            <w:r w:rsidR="00C217FE" w:rsidRPr="0050153F">
              <w:rPr>
                <w:rFonts w:ascii="Calibri" w:hAnsi="Calibri" w:cs="Calibri"/>
                <w:b/>
                <w:bCs/>
              </w:rPr>
              <w:t>T</w:t>
            </w:r>
            <w:r w:rsidRPr="0050153F">
              <w:rPr>
                <w:rFonts w:ascii="Calibri" w:hAnsi="Calibri" w:cs="Calibri"/>
                <w:b/>
                <w:bCs/>
              </w:rPr>
              <w:t>EATER theatre</w:t>
            </w:r>
            <w:r w:rsidRPr="0050153F">
              <w:rPr>
                <w:rFonts w:ascii="Calibri" w:hAnsi="Calibri" w:cs="Calibri"/>
                <w:b/>
                <w:bCs/>
              </w:rPr>
              <w:br/>
              <w:t>of blind and visually impaired</w:t>
            </w:r>
            <w:r w:rsidRPr="0050153F">
              <w:rPr>
                <w:rFonts w:ascii="Calibri" w:hAnsi="Calibri" w:cs="Calibri"/>
                <w:b/>
                <w:bCs/>
              </w:rPr>
              <w:br/>
              <w:t>people in Estonia</w:t>
            </w:r>
          </w:p>
          <w:p w14:paraId="4A6D518E" w14:textId="2FC8E96C" w:rsidR="003B2F13" w:rsidRPr="0050153F" w:rsidRDefault="003B2F13" w:rsidP="00677996">
            <w:pPr>
              <w:rPr>
                <w:rFonts w:ascii="Calibri" w:hAnsi="Calibri" w:cs="Calibri"/>
                <w:b/>
                <w:bCs/>
              </w:rPr>
            </w:pPr>
          </w:p>
        </w:tc>
        <w:tc>
          <w:tcPr>
            <w:tcW w:w="1701" w:type="dxa"/>
            <w:shd w:val="clear" w:color="auto" w:fill="auto"/>
          </w:tcPr>
          <w:p w14:paraId="5EDE7FBD" w14:textId="7B02AC3E" w:rsidR="003B2F13" w:rsidRPr="0050153F" w:rsidRDefault="008636EF" w:rsidP="00677996">
            <w:pPr>
              <w:rPr>
                <w:rFonts w:ascii="Calibri" w:hAnsi="Calibri" w:cs="Calibri"/>
              </w:rPr>
            </w:pPr>
            <w:hyperlink r:id="rId106" w:history="1">
              <w:r w:rsidRPr="0050153F">
                <w:rPr>
                  <w:rStyle w:val="Hyperlink"/>
                  <w:rFonts w:ascii="Calibri" w:hAnsi="Calibri" w:cs="Calibri"/>
                </w:rPr>
                <w:t>Organisation website</w:t>
              </w:r>
            </w:hyperlink>
          </w:p>
        </w:tc>
        <w:tc>
          <w:tcPr>
            <w:tcW w:w="1701" w:type="dxa"/>
            <w:shd w:val="clear" w:color="auto" w:fill="auto"/>
          </w:tcPr>
          <w:p w14:paraId="18D7569F" w14:textId="2864609A" w:rsidR="003B2F13" w:rsidRPr="0050153F" w:rsidRDefault="003B2F13" w:rsidP="00677996">
            <w:pPr>
              <w:rPr>
                <w:rFonts w:ascii="Calibri" w:hAnsi="Calibri" w:cs="Calibri"/>
              </w:rPr>
            </w:pPr>
            <w:r w:rsidRPr="0050153F">
              <w:rPr>
                <w:rFonts w:ascii="Calibri" w:hAnsi="Calibri" w:cs="Calibri"/>
              </w:rPr>
              <w:t>Estonia</w:t>
            </w:r>
          </w:p>
        </w:tc>
        <w:tc>
          <w:tcPr>
            <w:tcW w:w="2694" w:type="dxa"/>
            <w:shd w:val="clear" w:color="auto" w:fill="auto"/>
          </w:tcPr>
          <w:p w14:paraId="0934C3FE" w14:textId="245FFD2C" w:rsidR="003B2F13" w:rsidRPr="0050153F" w:rsidRDefault="003B2F13" w:rsidP="00677996">
            <w:pPr>
              <w:rPr>
                <w:rFonts w:ascii="Calibri" w:hAnsi="Calibri" w:cs="Calibri"/>
              </w:rPr>
            </w:pPr>
            <w:r w:rsidRPr="0050153F">
              <w:rPr>
                <w:rFonts w:ascii="Calibri" w:hAnsi="Calibri" w:cs="Calibri"/>
              </w:rPr>
              <w:t>Promotion of accessibility in the performing arts in Estonia.</w:t>
            </w:r>
          </w:p>
        </w:tc>
        <w:tc>
          <w:tcPr>
            <w:tcW w:w="3827" w:type="dxa"/>
            <w:shd w:val="clear" w:color="auto" w:fill="auto"/>
          </w:tcPr>
          <w:p w14:paraId="484F8C5D" w14:textId="3A1C8EC6" w:rsidR="003B2F13" w:rsidRPr="0050153F" w:rsidRDefault="003B2F13" w:rsidP="00677996">
            <w:pPr>
              <w:rPr>
                <w:rFonts w:ascii="Calibri" w:hAnsi="Calibri" w:cs="Calibri"/>
              </w:rPr>
            </w:pPr>
            <w:r w:rsidRPr="0050153F">
              <w:rPr>
                <w:rFonts w:ascii="Calibri" w:hAnsi="Calibri" w:cs="Calibri"/>
              </w:rPr>
              <w:t xml:space="preserve">- </w:t>
            </w:r>
            <w:hyperlink r:id="rId107" w:history="1">
              <w:r w:rsidRPr="0050153F">
                <w:rPr>
                  <w:rStyle w:val="Hyperlink"/>
                  <w:rFonts w:ascii="Calibri" w:hAnsi="Calibri" w:cs="Calibri"/>
                </w:rPr>
                <w:t>Festival</w:t>
              </w:r>
            </w:hyperlink>
            <w:r w:rsidRPr="0050153F">
              <w:rPr>
                <w:rFonts w:ascii="Calibri" w:hAnsi="Calibri" w:cs="Calibri"/>
              </w:rPr>
              <w:t xml:space="preserve">. (In Estonian) Features discussion groups, performances of four different productions, workshops, photo exhibitions and a festival club. </w:t>
            </w:r>
          </w:p>
        </w:tc>
      </w:tr>
      <w:tr w:rsidR="003B2F13" w:rsidRPr="00285B0B" w14:paraId="2C1311E7" w14:textId="77777777" w:rsidTr="008C13C6">
        <w:trPr>
          <w:trHeight w:val="300"/>
        </w:trPr>
        <w:tc>
          <w:tcPr>
            <w:tcW w:w="1957" w:type="dxa"/>
          </w:tcPr>
          <w:p w14:paraId="25273E34" w14:textId="77777777" w:rsidR="003B2F13" w:rsidRPr="0050153F" w:rsidRDefault="003B2F13" w:rsidP="00677996">
            <w:pPr>
              <w:rPr>
                <w:rFonts w:ascii="Calibri" w:eastAsia="Calibri" w:hAnsi="Calibri" w:cs="Calibri"/>
                <w:color w:val="000000" w:themeColor="text1"/>
              </w:rPr>
            </w:pPr>
            <w:r w:rsidRPr="0050153F">
              <w:rPr>
                <w:rFonts w:ascii="Calibri" w:eastAsia="Calibri" w:hAnsi="Calibri" w:cs="Calibri"/>
                <w:color w:val="000000" w:themeColor="text1"/>
              </w:rPr>
              <w:t>Finnish Ministry of Education and Culture</w:t>
            </w:r>
          </w:p>
          <w:p w14:paraId="5EC6F8C2" w14:textId="77777777" w:rsidR="003B2F13" w:rsidRPr="0050153F" w:rsidRDefault="003B2F13" w:rsidP="00677996">
            <w:pPr>
              <w:rPr>
                <w:rFonts w:ascii="Calibri" w:hAnsi="Calibri" w:cs="Calibri"/>
              </w:rPr>
            </w:pPr>
          </w:p>
        </w:tc>
        <w:tc>
          <w:tcPr>
            <w:tcW w:w="2012" w:type="dxa"/>
          </w:tcPr>
          <w:p w14:paraId="12420AFD" w14:textId="675CC7B3" w:rsidR="003B2F13" w:rsidRPr="0050153F" w:rsidRDefault="003B2F13" w:rsidP="00677996">
            <w:pPr>
              <w:rPr>
                <w:rFonts w:ascii="Calibri" w:hAnsi="Calibri" w:cs="Calibri"/>
                <w:b/>
                <w:bCs/>
              </w:rPr>
            </w:pPr>
            <w:r w:rsidRPr="0050153F">
              <w:rPr>
                <w:rFonts w:ascii="Calibri" w:hAnsi="Calibri" w:cs="Calibri"/>
                <w:b/>
                <w:bCs/>
              </w:rPr>
              <w:t xml:space="preserve">Culture for All - </w:t>
            </w:r>
            <w:proofErr w:type="spellStart"/>
            <w:r w:rsidRPr="0050153F">
              <w:rPr>
                <w:rFonts w:ascii="Calibri" w:hAnsi="Calibri" w:cs="Calibri"/>
                <w:b/>
                <w:bCs/>
              </w:rPr>
              <w:t>Kulttuuria</w:t>
            </w:r>
            <w:proofErr w:type="spellEnd"/>
            <w:r w:rsidRPr="0050153F">
              <w:rPr>
                <w:rFonts w:ascii="Calibri" w:hAnsi="Calibri" w:cs="Calibri"/>
                <w:b/>
                <w:bCs/>
              </w:rPr>
              <w:t xml:space="preserve"> </w:t>
            </w:r>
            <w:proofErr w:type="spellStart"/>
            <w:r w:rsidRPr="0050153F">
              <w:rPr>
                <w:rFonts w:ascii="Calibri" w:hAnsi="Calibri" w:cs="Calibri"/>
                <w:b/>
                <w:bCs/>
              </w:rPr>
              <w:t>kaikille</w:t>
            </w:r>
            <w:proofErr w:type="spellEnd"/>
          </w:p>
        </w:tc>
        <w:tc>
          <w:tcPr>
            <w:tcW w:w="1701" w:type="dxa"/>
          </w:tcPr>
          <w:p w14:paraId="0AAC3D97" w14:textId="6D6612B0" w:rsidR="003B2F13" w:rsidRPr="0050153F" w:rsidRDefault="003B2F13" w:rsidP="00677996">
            <w:pPr>
              <w:rPr>
                <w:rFonts w:ascii="Calibri" w:hAnsi="Calibri" w:cs="Calibri"/>
              </w:rPr>
            </w:pPr>
            <w:hyperlink r:id="rId108">
              <w:r w:rsidRPr="0050153F">
                <w:rPr>
                  <w:rStyle w:val="Hyperlink"/>
                  <w:rFonts w:ascii="Calibri" w:hAnsi="Calibri" w:cs="Calibri"/>
                </w:rPr>
                <w:t>Organisation Website</w:t>
              </w:r>
            </w:hyperlink>
          </w:p>
        </w:tc>
        <w:tc>
          <w:tcPr>
            <w:tcW w:w="1701" w:type="dxa"/>
            <w:shd w:val="clear" w:color="auto" w:fill="auto"/>
          </w:tcPr>
          <w:p w14:paraId="7FE7E305" w14:textId="2DDAC039" w:rsidR="003B2F13" w:rsidRPr="0050153F" w:rsidRDefault="003B2F13" w:rsidP="00E8744A">
            <w:pPr>
              <w:rPr>
                <w:rFonts w:ascii="Calibri" w:eastAsia="Calibri" w:hAnsi="Calibri" w:cs="Calibri"/>
                <w:color w:val="333333"/>
              </w:rPr>
            </w:pPr>
            <w:r w:rsidRPr="0050153F">
              <w:rPr>
                <w:rFonts w:ascii="Calibri" w:eastAsia="Calibri" w:hAnsi="Calibri" w:cs="Calibri"/>
                <w:color w:val="333333"/>
              </w:rPr>
              <w:t>Finland</w:t>
            </w:r>
          </w:p>
          <w:p w14:paraId="0CC38DBE" w14:textId="77777777" w:rsidR="003B2F13" w:rsidRPr="0050153F" w:rsidRDefault="003B2F13" w:rsidP="00677996">
            <w:pPr>
              <w:rPr>
                <w:rFonts w:ascii="Calibri" w:hAnsi="Calibri" w:cs="Calibri"/>
              </w:rPr>
            </w:pPr>
          </w:p>
        </w:tc>
        <w:tc>
          <w:tcPr>
            <w:tcW w:w="2694" w:type="dxa"/>
          </w:tcPr>
          <w:p w14:paraId="30814BAB" w14:textId="4495BD9A" w:rsidR="003B2F13" w:rsidRPr="0050153F" w:rsidRDefault="003B2F13" w:rsidP="00677996">
            <w:pPr>
              <w:rPr>
                <w:rFonts w:ascii="Calibri" w:hAnsi="Calibri" w:cs="Calibri"/>
              </w:rPr>
            </w:pPr>
            <w:r w:rsidRPr="0050153F">
              <w:rPr>
                <w:rFonts w:ascii="Calibri" w:eastAsia="Calibri" w:hAnsi="Calibri" w:cs="Calibri"/>
                <w:color w:val="000000" w:themeColor="text1"/>
              </w:rPr>
              <w:t>Aim of improving the possibilities for financially hard-pressed young people, adults and families to participate in the cultural life and to do art as a hobby.</w:t>
            </w:r>
          </w:p>
        </w:tc>
        <w:tc>
          <w:tcPr>
            <w:tcW w:w="3827" w:type="dxa"/>
          </w:tcPr>
          <w:p w14:paraId="76FE0AFC" w14:textId="4834ACF2" w:rsidR="003B2F13" w:rsidRPr="0050153F" w:rsidRDefault="003B2F13" w:rsidP="00677996">
            <w:pPr>
              <w:rPr>
                <w:rFonts w:ascii="Calibri" w:eastAsia="Calibri" w:hAnsi="Calibri" w:cs="Calibri"/>
                <w:color w:val="000000" w:themeColor="text1"/>
              </w:rPr>
            </w:pPr>
            <w:r w:rsidRPr="0050153F">
              <w:rPr>
                <w:rFonts w:ascii="Calibri" w:hAnsi="Calibri" w:cs="Calibri"/>
              </w:rPr>
              <w:t xml:space="preserve">- </w:t>
            </w:r>
            <w:hyperlink r:id="rId109">
              <w:r w:rsidRPr="0050153F">
                <w:rPr>
                  <w:rStyle w:val="Hyperlink"/>
                  <w:rFonts w:ascii="Calibri" w:hAnsi="Calibri" w:cs="Calibri"/>
                </w:rPr>
                <w:t>Publications on "Accessibility" and "Diversity"</w:t>
              </w:r>
            </w:hyperlink>
            <w:r w:rsidR="00A4146B" w:rsidRPr="0050153F">
              <w:rPr>
                <w:rFonts w:ascii="Calibri" w:hAnsi="Calibri" w:cs="Calibri"/>
              </w:rPr>
              <w:t>.</w:t>
            </w:r>
            <w:r w:rsidRPr="0050153F">
              <w:rPr>
                <w:rFonts w:ascii="Calibri" w:hAnsi="Calibri" w:cs="Calibri"/>
              </w:rPr>
              <w:t xml:space="preserve"> </w:t>
            </w:r>
            <w:r w:rsidR="00A4146B" w:rsidRPr="0050153F">
              <w:rPr>
                <w:rFonts w:ascii="Calibri" w:hAnsi="Calibri" w:cs="Calibri"/>
              </w:rPr>
              <w:t xml:space="preserve">Outputs </w:t>
            </w:r>
            <w:r w:rsidRPr="0050153F">
              <w:rPr>
                <w:rFonts w:ascii="Calibri" w:hAnsi="Calibri" w:cs="Calibri"/>
              </w:rPr>
              <w:t>such as a</w:t>
            </w:r>
            <w:r w:rsidRPr="0050153F">
              <w:rPr>
                <w:rFonts w:ascii="Calibri" w:eastAsia="Calibri" w:hAnsi="Calibri" w:cs="Calibri"/>
                <w:color w:val="000000" w:themeColor="text1"/>
              </w:rPr>
              <w:t>ccessibility and diversity checklists for museums, event coordinators, and accessibility guides for cinemas.</w:t>
            </w:r>
          </w:p>
          <w:p w14:paraId="6B40B2AA" w14:textId="5D3EE240" w:rsidR="003B2F13" w:rsidRPr="0050153F" w:rsidRDefault="003B2F13" w:rsidP="00677996">
            <w:pPr>
              <w:rPr>
                <w:rFonts w:ascii="Calibri" w:hAnsi="Calibri" w:cs="Calibri"/>
                <w:b/>
                <w:bCs/>
              </w:rPr>
            </w:pPr>
            <w:hyperlink r:id="rId110" w:history="1">
              <w:r w:rsidRPr="0050153F">
                <w:rPr>
                  <w:rStyle w:val="Hyperlink"/>
                  <w:rFonts w:ascii="Calibri" w:eastAsia="Calibri" w:hAnsi="Calibri" w:cs="Calibri"/>
                </w:rPr>
                <w:t>Projects in the area of accessibility and disability</w:t>
              </w:r>
            </w:hyperlink>
            <w:r w:rsidRPr="0050153F">
              <w:rPr>
                <w:rFonts w:ascii="Calibri" w:hAnsi="Calibri" w:cs="Calibri"/>
              </w:rPr>
              <w:t>. Culture for All Service coordinates projects in the area of accessibility and diversity.</w:t>
            </w:r>
          </w:p>
        </w:tc>
      </w:tr>
      <w:tr w:rsidR="003B2F13" w:rsidRPr="00285B0B" w14:paraId="01D3C2F1" w14:textId="77777777" w:rsidTr="008C13C6">
        <w:trPr>
          <w:trHeight w:val="300"/>
        </w:trPr>
        <w:tc>
          <w:tcPr>
            <w:tcW w:w="1957" w:type="dxa"/>
          </w:tcPr>
          <w:p w14:paraId="77356E62" w14:textId="612F344E" w:rsidR="003B2F13" w:rsidRPr="0050153F" w:rsidRDefault="003B2F13" w:rsidP="00677996">
            <w:pPr>
              <w:rPr>
                <w:rFonts w:ascii="Calibri" w:eastAsia="Calibri" w:hAnsi="Calibri" w:cs="Calibri"/>
                <w:color w:val="000000" w:themeColor="text1"/>
              </w:rPr>
            </w:pPr>
            <w:r w:rsidRPr="0050153F">
              <w:rPr>
                <w:rFonts w:ascii="Calibri" w:hAnsi="Calibri" w:cs="Calibri"/>
              </w:rPr>
              <w:t>French Government; French Ministry of Culture</w:t>
            </w:r>
          </w:p>
        </w:tc>
        <w:tc>
          <w:tcPr>
            <w:tcW w:w="2012" w:type="dxa"/>
          </w:tcPr>
          <w:p w14:paraId="57D89984" w14:textId="7D416B29" w:rsidR="003B2F13" w:rsidRPr="0050153F" w:rsidRDefault="003B2F13" w:rsidP="00677996">
            <w:pPr>
              <w:rPr>
                <w:rFonts w:ascii="Calibri" w:hAnsi="Calibri" w:cs="Calibri"/>
                <w:b/>
                <w:bCs/>
              </w:rPr>
            </w:pPr>
            <w:r w:rsidRPr="0050153F">
              <w:rPr>
                <w:rFonts w:ascii="Calibri" w:hAnsi="Calibri" w:cs="Calibri"/>
                <w:b/>
                <w:bCs/>
              </w:rPr>
              <w:t>European Centre for Cultural Accessibility (CEMAFORRE)</w:t>
            </w:r>
          </w:p>
        </w:tc>
        <w:tc>
          <w:tcPr>
            <w:tcW w:w="1701" w:type="dxa"/>
          </w:tcPr>
          <w:p w14:paraId="2B8636CB" w14:textId="51B8EFDE" w:rsidR="003B2F13" w:rsidRPr="0050153F" w:rsidRDefault="003B2F13" w:rsidP="00677996">
            <w:pPr>
              <w:rPr>
                <w:rFonts w:ascii="Calibri" w:hAnsi="Calibri" w:cs="Calibri"/>
              </w:rPr>
            </w:pPr>
            <w:hyperlink r:id="rId111">
              <w:r w:rsidRPr="0050153F">
                <w:rPr>
                  <w:rStyle w:val="Hyperlink"/>
                  <w:rFonts w:ascii="Calibri" w:hAnsi="Calibri" w:cs="Calibri"/>
                </w:rPr>
                <w:t>Organisation Website</w:t>
              </w:r>
            </w:hyperlink>
          </w:p>
        </w:tc>
        <w:tc>
          <w:tcPr>
            <w:tcW w:w="1701" w:type="dxa"/>
            <w:shd w:val="clear" w:color="auto" w:fill="auto"/>
          </w:tcPr>
          <w:p w14:paraId="3ED6E7BF" w14:textId="3C0D211A" w:rsidR="003B2F13" w:rsidRPr="0050153F" w:rsidRDefault="003B2F13" w:rsidP="00677996">
            <w:pPr>
              <w:shd w:val="clear" w:color="auto" w:fill="FFFFFF" w:themeFill="background1"/>
              <w:rPr>
                <w:rFonts w:ascii="Calibri" w:eastAsia="Calibri" w:hAnsi="Calibri" w:cs="Calibri"/>
                <w:color w:val="333333"/>
              </w:rPr>
            </w:pPr>
            <w:r w:rsidRPr="0050153F">
              <w:rPr>
                <w:rFonts w:ascii="Calibri" w:eastAsia="Calibri" w:hAnsi="Calibri" w:cs="Calibri"/>
                <w:color w:val="333333"/>
              </w:rPr>
              <w:t>France</w:t>
            </w:r>
          </w:p>
          <w:p w14:paraId="56F0DB6B" w14:textId="77777777" w:rsidR="003B2F13" w:rsidRPr="0050153F" w:rsidRDefault="003B2F13" w:rsidP="00677996">
            <w:pPr>
              <w:shd w:val="clear" w:color="auto" w:fill="FFFFFF" w:themeFill="background1"/>
              <w:rPr>
                <w:rFonts w:ascii="Calibri" w:eastAsia="Calibri" w:hAnsi="Calibri" w:cs="Calibri"/>
                <w:color w:val="333333"/>
              </w:rPr>
            </w:pPr>
          </w:p>
        </w:tc>
        <w:tc>
          <w:tcPr>
            <w:tcW w:w="2694" w:type="dxa"/>
          </w:tcPr>
          <w:p w14:paraId="37EBE591" w14:textId="255A1BDD" w:rsidR="003B2F13" w:rsidRPr="0050153F" w:rsidRDefault="003B2F13" w:rsidP="00677996">
            <w:pPr>
              <w:rPr>
                <w:rFonts w:ascii="Calibri" w:eastAsia="Calibri" w:hAnsi="Calibri" w:cs="Calibri"/>
                <w:color w:val="000000" w:themeColor="text1"/>
              </w:rPr>
            </w:pPr>
            <w:r w:rsidRPr="0050153F">
              <w:rPr>
                <w:rFonts w:ascii="Calibri" w:eastAsia="Calibri" w:hAnsi="Calibri" w:cs="Calibri"/>
                <w:color w:val="000000" w:themeColor="text1"/>
              </w:rPr>
              <w:t xml:space="preserve">Aim to develop and promote access to culture for all, and especially for people disabilities. </w:t>
            </w:r>
          </w:p>
        </w:tc>
        <w:tc>
          <w:tcPr>
            <w:tcW w:w="3827" w:type="dxa"/>
          </w:tcPr>
          <w:p w14:paraId="6FD2B76D" w14:textId="786AB2F1" w:rsidR="003B2F13" w:rsidRPr="0050153F" w:rsidRDefault="003B2F13" w:rsidP="00677996">
            <w:pPr>
              <w:shd w:val="clear" w:color="auto" w:fill="FFFFFF" w:themeFill="background1"/>
              <w:spacing w:after="48"/>
              <w:ind w:right="1152"/>
              <w:rPr>
                <w:rFonts w:ascii="Calibri" w:eastAsia="Calibri" w:hAnsi="Calibri" w:cs="Calibri"/>
                <w:color w:val="000000" w:themeColor="text1"/>
              </w:rPr>
            </w:pPr>
            <w:r w:rsidRPr="0050153F">
              <w:rPr>
                <w:rFonts w:ascii="Calibri" w:hAnsi="Calibri" w:cs="Calibri"/>
              </w:rPr>
              <w:t xml:space="preserve">- </w:t>
            </w:r>
            <w:hyperlink r:id="rId112">
              <w:proofErr w:type="spellStart"/>
              <w:r w:rsidR="00EB2498" w:rsidRPr="0050153F">
                <w:rPr>
                  <w:rStyle w:val="Hyperlink"/>
                  <w:rFonts w:ascii="Calibri" w:eastAsia="Calibri" w:hAnsi="Calibri" w:cs="Calibri"/>
                </w:rPr>
                <w:t>Cemaforre</w:t>
              </w:r>
              <w:proofErr w:type="spellEnd"/>
              <w:r w:rsidR="00EB2498" w:rsidRPr="0050153F">
                <w:rPr>
                  <w:rStyle w:val="Hyperlink"/>
                  <w:rFonts w:ascii="Calibri" w:eastAsia="Calibri" w:hAnsi="Calibri" w:cs="Calibri"/>
                </w:rPr>
                <w:t xml:space="preserve"> Written Outputs</w:t>
              </w:r>
            </w:hyperlink>
            <w:r w:rsidRPr="0050153F">
              <w:rPr>
                <w:rFonts w:ascii="Calibri" w:eastAsia="Calibri" w:hAnsi="Calibri" w:cs="Calibri"/>
                <w:color w:val="000000" w:themeColor="text1"/>
              </w:rPr>
              <w:t xml:space="preserve">. (In French) </w:t>
            </w:r>
            <w:r w:rsidR="00BD637B" w:rsidRPr="0050153F">
              <w:rPr>
                <w:rFonts w:ascii="Calibri" w:eastAsia="Calibri" w:hAnsi="Calibri" w:cs="Calibri"/>
                <w:color w:val="000000" w:themeColor="text1"/>
              </w:rPr>
              <w:t>Several outputs in the field of access to culture for people with disabilities.</w:t>
            </w:r>
          </w:p>
        </w:tc>
      </w:tr>
      <w:tr w:rsidR="003B2F13" w:rsidRPr="00285B0B" w14:paraId="33C5E677" w14:textId="77777777" w:rsidTr="008C13C6">
        <w:trPr>
          <w:trHeight w:val="300"/>
        </w:trPr>
        <w:tc>
          <w:tcPr>
            <w:tcW w:w="1957" w:type="dxa"/>
          </w:tcPr>
          <w:p w14:paraId="0061C3AB" w14:textId="6551EAF6" w:rsidR="003B2F13" w:rsidRPr="0050153F" w:rsidRDefault="003B2F13" w:rsidP="00677996">
            <w:pPr>
              <w:rPr>
                <w:rFonts w:ascii="Calibri" w:eastAsia="Calibri" w:hAnsi="Calibri" w:cs="Calibri"/>
                <w:color w:val="000000" w:themeColor="text1"/>
              </w:rPr>
            </w:pPr>
            <w:r w:rsidRPr="0050153F">
              <w:rPr>
                <w:rFonts w:ascii="Calibri" w:hAnsi="Calibri" w:cs="Calibri"/>
              </w:rPr>
              <w:t xml:space="preserve">French Ministry of Culture; </w:t>
            </w:r>
            <w:proofErr w:type="spellStart"/>
            <w:r w:rsidRPr="0050153F">
              <w:rPr>
                <w:rFonts w:ascii="Calibri" w:hAnsi="Calibri" w:cs="Calibri"/>
              </w:rPr>
              <w:t>Universcience</w:t>
            </w:r>
            <w:proofErr w:type="spellEnd"/>
          </w:p>
        </w:tc>
        <w:tc>
          <w:tcPr>
            <w:tcW w:w="2012" w:type="dxa"/>
          </w:tcPr>
          <w:p w14:paraId="419C395C" w14:textId="31D2E04E" w:rsidR="003B2F13" w:rsidRPr="0050153F" w:rsidRDefault="003B2F13" w:rsidP="00677996">
            <w:pPr>
              <w:rPr>
                <w:rFonts w:ascii="Calibri" w:hAnsi="Calibri" w:cs="Calibri"/>
                <w:b/>
                <w:bCs/>
              </w:rPr>
            </w:pPr>
            <w:r w:rsidRPr="0050153F">
              <w:rPr>
                <w:rFonts w:ascii="Calibri" w:hAnsi="Calibri" w:cs="Calibri"/>
                <w:b/>
                <w:bCs/>
              </w:rPr>
              <w:t>Meeting of Cultural Establishments for Accessibility (RECA)</w:t>
            </w:r>
          </w:p>
        </w:tc>
        <w:tc>
          <w:tcPr>
            <w:tcW w:w="1701" w:type="dxa"/>
          </w:tcPr>
          <w:p w14:paraId="215147C8" w14:textId="01F3D127" w:rsidR="003B2F13" w:rsidRPr="0050153F" w:rsidRDefault="003B2F13" w:rsidP="00677996">
            <w:pPr>
              <w:rPr>
                <w:rFonts w:ascii="Calibri" w:hAnsi="Calibri" w:cs="Calibri"/>
              </w:rPr>
            </w:pPr>
            <w:hyperlink r:id="rId113" w:history="1">
              <w:r w:rsidRPr="0050153F">
                <w:rPr>
                  <w:rStyle w:val="Hyperlink"/>
                  <w:rFonts w:ascii="Calibri" w:hAnsi="Calibri" w:cs="Calibri"/>
                </w:rPr>
                <w:t>Organisation Website</w:t>
              </w:r>
            </w:hyperlink>
          </w:p>
        </w:tc>
        <w:tc>
          <w:tcPr>
            <w:tcW w:w="1701" w:type="dxa"/>
            <w:shd w:val="clear" w:color="auto" w:fill="auto"/>
          </w:tcPr>
          <w:p w14:paraId="463B7ED9" w14:textId="5EBBA67B" w:rsidR="000568AD" w:rsidRPr="0050153F" w:rsidRDefault="000568AD" w:rsidP="000568AD">
            <w:pPr>
              <w:rPr>
                <w:rFonts w:ascii="Calibri" w:eastAsia="Calibri" w:hAnsi="Calibri" w:cs="Calibri"/>
                <w:color w:val="333333"/>
              </w:rPr>
            </w:pPr>
            <w:r w:rsidRPr="0050153F">
              <w:rPr>
                <w:rFonts w:ascii="Calibri" w:eastAsia="Calibri" w:hAnsi="Calibri" w:cs="Calibri"/>
                <w:color w:val="333333"/>
              </w:rPr>
              <w:t>France</w:t>
            </w:r>
          </w:p>
        </w:tc>
        <w:tc>
          <w:tcPr>
            <w:tcW w:w="2694" w:type="dxa"/>
            <w:shd w:val="clear" w:color="auto" w:fill="auto"/>
          </w:tcPr>
          <w:p w14:paraId="4D67E57B" w14:textId="51E08B6A" w:rsidR="003B2F13" w:rsidRPr="0050153F" w:rsidRDefault="003B2F13" w:rsidP="00677996">
            <w:pPr>
              <w:rPr>
                <w:rFonts w:ascii="Calibri" w:eastAsia="Calibri" w:hAnsi="Calibri" w:cs="Calibri"/>
                <w:color w:val="000000" w:themeColor="text1"/>
              </w:rPr>
            </w:pPr>
            <w:r w:rsidRPr="0050153F">
              <w:rPr>
                <w:rFonts w:ascii="Calibri" w:eastAsia="Calibri" w:hAnsi="Calibri" w:cs="Calibri"/>
                <w:color w:val="000000" w:themeColor="text1"/>
              </w:rPr>
              <w:t xml:space="preserve">Collaboration of public establishments to improve the reception of people with disabilities in cultural venues, by reflecting within various </w:t>
            </w:r>
            <w:r w:rsidRPr="0050153F">
              <w:rPr>
                <w:rFonts w:ascii="Calibri" w:eastAsia="Calibri" w:hAnsi="Calibri" w:cs="Calibri"/>
                <w:color w:val="000000" w:themeColor="text1"/>
              </w:rPr>
              <w:lastRenderedPageBreak/>
              <w:t xml:space="preserve">working groups and developing concrete inter-institutional actions. </w:t>
            </w:r>
          </w:p>
          <w:p w14:paraId="4C2BCB4F" w14:textId="77777777" w:rsidR="003B2F13" w:rsidRPr="0050153F" w:rsidRDefault="003B2F13" w:rsidP="00677996">
            <w:pPr>
              <w:rPr>
                <w:rFonts w:ascii="Calibri" w:eastAsia="Calibri" w:hAnsi="Calibri" w:cs="Calibri"/>
                <w:color w:val="000000" w:themeColor="text1"/>
              </w:rPr>
            </w:pPr>
          </w:p>
        </w:tc>
        <w:tc>
          <w:tcPr>
            <w:tcW w:w="3827" w:type="dxa"/>
          </w:tcPr>
          <w:p w14:paraId="47236426" w14:textId="18DDB1F9" w:rsidR="003B2F13" w:rsidRPr="0050153F" w:rsidRDefault="003B2F13" w:rsidP="00677996">
            <w:pPr>
              <w:rPr>
                <w:rFonts w:ascii="Calibri" w:hAnsi="Calibri" w:cs="Calibri"/>
              </w:rPr>
            </w:pPr>
            <w:r w:rsidRPr="0050153F">
              <w:rPr>
                <w:rFonts w:ascii="Calibri" w:hAnsi="Calibri" w:cs="Calibri"/>
              </w:rPr>
              <w:lastRenderedPageBreak/>
              <w:t xml:space="preserve">- </w:t>
            </w:r>
            <w:hyperlink r:id="rId114" w:history="1">
              <w:r w:rsidRPr="0050153F">
                <w:rPr>
                  <w:rStyle w:val="Hyperlink"/>
                  <w:rFonts w:ascii="Calibri" w:hAnsi="Calibri" w:cs="Calibri"/>
                </w:rPr>
                <w:t>2024 Practical Guide of Cultural Outings</w:t>
              </w:r>
            </w:hyperlink>
            <w:r w:rsidRPr="0050153F">
              <w:rPr>
                <w:rFonts w:ascii="Calibri" w:hAnsi="Calibri" w:cs="Calibri"/>
              </w:rPr>
              <w:t>. (In French) Guide bringing together all the concrete information essential for the preparation of cultural outings and projects</w:t>
            </w:r>
            <w:r w:rsidR="00762F9C">
              <w:rPr>
                <w:rFonts w:ascii="Calibri" w:hAnsi="Calibri" w:cs="Calibri"/>
              </w:rPr>
              <w:t xml:space="preserve"> in an accessible way</w:t>
            </w:r>
            <w:r w:rsidRPr="0050153F">
              <w:rPr>
                <w:rFonts w:ascii="Calibri" w:hAnsi="Calibri" w:cs="Calibri"/>
              </w:rPr>
              <w:t xml:space="preserve">. </w:t>
            </w:r>
          </w:p>
        </w:tc>
      </w:tr>
      <w:tr w:rsidR="00E9518E" w:rsidRPr="00285B0B" w14:paraId="16651A37" w14:textId="77777777" w:rsidTr="008C13C6">
        <w:trPr>
          <w:trHeight w:val="300"/>
        </w:trPr>
        <w:tc>
          <w:tcPr>
            <w:tcW w:w="1957" w:type="dxa"/>
          </w:tcPr>
          <w:p w14:paraId="0C52772F" w14:textId="6105A2D1" w:rsidR="00E9518E" w:rsidRPr="0050153F" w:rsidRDefault="00E9518E" w:rsidP="00E9518E">
            <w:pPr>
              <w:rPr>
                <w:rFonts w:ascii="Calibri" w:hAnsi="Calibri" w:cs="Calibri"/>
              </w:rPr>
            </w:pPr>
            <w:r w:rsidRPr="0050153F">
              <w:rPr>
                <w:rFonts w:ascii="Calibri" w:hAnsi="Calibri" w:cs="Calibri"/>
              </w:rPr>
              <w:t>French Ministry of Culture; French Ministry of Work, Health and Solidarity; Regional and City Funding; Various National Disability Foundations and Arts Foundations and Organisations.</w:t>
            </w:r>
          </w:p>
        </w:tc>
        <w:tc>
          <w:tcPr>
            <w:tcW w:w="2012" w:type="dxa"/>
          </w:tcPr>
          <w:p w14:paraId="52B2F368" w14:textId="36A5D33D" w:rsidR="00E9518E" w:rsidRPr="0050153F" w:rsidRDefault="00E9518E" w:rsidP="00E9518E">
            <w:pPr>
              <w:rPr>
                <w:rFonts w:ascii="Calibri" w:hAnsi="Calibri" w:cs="Calibri"/>
                <w:b/>
                <w:bCs/>
              </w:rPr>
            </w:pPr>
            <w:r w:rsidRPr="0050153F">
              <w:rPr>
                <w:rFonts w:ascii="Calibri" w:hAnsi="Calibri" w:cs="Calibri"/>
                <w:b/>
                <w:bCs/>
              </w:rPr>
              <w:t xml:space="preserve">Culture Relax/ </w:t>
            </w:r>
            <w:proofErr w:type="spellStart"/>
            <w:r w:rsidRPr="0050153F">
              <w:rPr>
                <w:rFonts w:ascii="Calibri" w:hAnsi="Calibri" w:cs="Calibri"/>
                <w:b/>
                <w:bCs/>
              </w:rPr>
              <w:t>Cinemadifference</w:t>
            </w:r>
            <w:proofErr w:type="spellEnd"/>
          </w:p>
        </w:tc>
        <w:tc>
          <w:tcPr>
            <w:tcW w:w="1701" w:type="dxa"/>
          </w:tcPr>
          <w:p w14:paraId="3630B280" w14:textId="54D094D5" w:rsidR="00E9518E" w:rsidRPr="0050153F" w:rsidRDefault="00E9518E" w:rsidP="00E9518E">
            <w:pPr>
              <w:rPr>
                <w:rFonts w:ascii="Calibri" w:hAnsi="Calibri" w:cs="Calibri"/>
              </w:rPr>
            </w:pPr>
            <w:hyperlink r:id="rId115" w:history="1">
              <w:r w:rsidRPr="0050153F">
                <w:rPr>
                  <w:rStyle w:val="Hyperlink"/>
                  <w:rFonts w:ascii="Calibri" w:hAnsi="Calibri" w:cs="Calibri"/>
                </w:rPr>
                <w:t>Organisation Website</w:t>
              </w:r>
            </w:hyperlink>
          </w:p>
        </w:tc>
        <w:tc>
          <w:tcPr>
            <w:tcW w:w="1701" w:type="dxa"/>
            <w:shd w:val="clear" w:color="auto" w:fill="auto"/>
          </w:tcPr>
          <w:p w14:paraId="053CAA8D" w14:textId="5FEE93D3" w:rsidR="00E9518E" w:rsidRPr="0050153F" w:rsidRDefault="00E9518E" w:rsidP="00E9518E">
            <w:pPr>
              <w:rPr>
                <w:rFonts w:ascii="Calibri" w:eastAsia="Calibri" w:hAnsi="Calibri" w:cs="Calibri"/>
                <w:color w:val="333333"/>
              </w:rPr>
            </w:pPr>
            <w:r w:rsidRPr="0050153F">
              <w:rPr>
                <w:rFonts w:ascii="Calibri" w:eastAsia="Calibri" w:hAnsi="Calibri" w:cs="Calibri"/>
                <w:color w:val="333333"/>
              </w:rPr>
              <w:t>France</w:t>
            </w:r>
          </w:p>
        </w:tc>
        <w:tc>
          <w:tcPr>
            <w:tcW w:w="2694" w:type="dxa"/>
            <w:shd w:val="clear" w:color="auto" w:fill="auto"/>
          </w:tcPr>
          <w:p w14:paraId="036792BB" w14:textId="79262AE1" w:rsidR="00E9518E" w:rsidRPr="0050153F" w:rsidRDefault="00E9518E" w:rsidP="00E9518E">
            <w:pPr>
              <w:rPr>
                <w:rFonts w:ascii="Calibri" w:eastAsia="Calibri" w:hAnsi="Calibri" w:cs="Calibri"/>
                <w:color w:val="000000" w:themeColor="text1"/>
              </w:rPr>
            </w:pPr>
            <w:r w:rsidRPr="0050153F">
              <w:rPr>
                <w:rFonts w:ascii="Calibri" w:eastAsia="Calibri" w:hAnsi="Calibri" w:cs="Calibri"/>
                <w:color w:val="000000" w:themeColor="text1"/>
              </w:rPr>
              <w:t xml:space="preserve">Support of cultural organisations in their accessibility policies to improve the inclusion of people with disabilities and/or neurodiversity. </w:t>
            </w:r>
          </w:p>
        </w:tc>
        <w:tc>
          <w:tcPr>
            <w:tcW w:w="3827" w:type="dxa"/>
          </w:tcPr>
          <w:p w14:paraId="3774C98E" w14:textId="495ECEC6" w:rsidR="00E9518E" w:rsidRPr="0050153F" w:rsidRDefault="00E9518E" w:rsidP="00E9518E">
            <w:pPr>
              <w:rPr>
                <w:rFonts w:ascii="Calibri" w:hAnsi="Calibri" w:cs="Calibri"/>
              </w:rPr>
            </w:pPr>
            <w:r w:rsidRPr="0050153F">
              <w:rPr>
                <w:rFonts w:ascii="Calibri" w:hAnsi="Calibri" w:cs="Calibri"/>
              </w:rPr>
              <w:t xml:space="preserve">- </w:t>
            </w:r>
            <w:hyperlink r:id="rId116" w:history="1">
              <w:r w:rsidRPr="0050153F">
                <w:rPr>
                  <w:rStyle w:val="Hyperlink"/>
                  <w:rFonts w:ascii="Calibri" w:hAnsi="Calibri" w:cs="Calibri"/>
                </w:rPr>
                <w:t>Training workshops</w:t>
              </w:r>
            </w:hyperlink>
            <w:r w:rsidRPr="0050153F">
              <w:rPr>
                <w:rFonts w:ascii="Calibri" w:hAnsi="Calibri" w:cs="Calibri"/>
              </w:rPr>
              <w:t xml:space="preserve">. (In French) Modules to bring awareness on diversity, disability and accessibility for the staff of cultural organisations. </w:t>
            </w:r>
          </w:p>
        </w:tc>
      </w:tr>
      <w:tr w:rsidR="00D62417" w:rsidRPr="00285B0B" w14:paraId="7D393ECE" w14:textId="77777777" w:rsidTr="008C13C6">
        <w:trPr>
          <w:trHeight w:val="300"/>
        </w:trPr>
        <w:tc>
          <w:tcPr>
            <w:tcW w:w="1957" w:type="dxa"/>
          </w:tcPr>
          <w:p w14:paraId="425967C6" w14:textId="46B4A13C" w:rsidR="00D62417" w:rsidRPr="0050153F" w:rsidRDefault="00D62417" w:rsidP="00D62417">
            <w:pPr>
              <w:rPr>
                <w:rFonts w:ascii="Calibri" w:hAnsi="Calibri" w:cs="Calibri"/>
              </w:rPr>
            </w:pPr>
            <w:r w:rsidRPr="0050153F">
              <w:rPr>
                <w:rFonts w:ascii="Calibri" w:hAnsi="Calibri" w:cs="Calibri"/>
              </w:rPr>
              <w:t>Berlin Funding: Berlin Sustainability Programme Inclusion ́23</w:t>
            </w:r>
          </w:p>
        </w:tc>
        <w:tc>
          <w:tcPr>
            <w:tcW w:w="2012" w:type="dxa"/>
          </w:tcPr>
          <w:p w14:paraId="7AEEF7F5" w14:textId="318EC149" w:rsidR="00D62417" w:rsidRPr="0050153F" w:rsidRDefault="00D62417" w:rsidP="00D62417">
            <w:pPr>
              <w:rPr>
                <w:rFonts w:ascii="Calibri" w:hAnsi="Calibri" w:cs="Calibri"/>
                <w:b/>
                <w:bCs/>
              </w:rPr>
            </w:pPr>
            <w:proofErr w:type="spellStart"/>
            <w:r w:rsidRPr="0050153F">
              <w:rPr>
                <w:rFonts w:ascii="Calibri" w:hAnsi="Calibri" w:cs="Calibri"/>
                <w:b/>
                <w:bCs/>
              </w:rPr>
              <w:t>Kompagnie</w:t>
            </w:r>
            <w:proofErr w:type="spellEnd"/>
            <w:r w:rsidRPr="0050153F">
              <w:rPr>
                <w:rFonts w:ascii="Calibri" w:hAnsi="Calibri" w:cs="Calibri"/>
                <w:b/>
                <w:bCs/>
              </w:rPr>
              <w:t xml:space="preserve"> </w:t>
            </w:r>
            <w:proofErr w:type="spellStart"/>
            <w:r w:rsidRPr="0050153F">
              <w:rPr>
                <w:rFonts w:ascii="Calibri" w:hAnsi="Calibri" w:cs="Calibri"/>
                <w:b/>
                <w:bCs/>
              </w:rPr>
              <w:t>Tanzfähig</w:t>
            </w:r>
            <w:proofErr w:type="spellEnd"/>
            <w:r w:rsidRPr="0050153F">
              <w:rPr>
                <w:rFonts w:ascii="Calibri" w:hAnsi="Calibri" w:cs="Calibri"/>
                <w:b/>
                <w:bCs/>
              </w:rPr>
              <w:t xml:space="preserve"> (</w:t>
            </w:r>
            <w:proofErr w:type="spellStart"/>
            <w:r w:rsidRPr="0050153F">
              <w:rPr>
                <w:rFonts w:ascii="Calibri" w:hAnsi="Calibri" w:cs="Calibri"/>
                <w:b/>
                <w:bCs/>
              </w:rPr>
              <w:t>DanceCapable</w:t>
            </w:r>
            <w:proofErr w:type="spellEnd"/>
            <w:r w:rsidRPr="0050153F">
              <w:rPr>
                <w:rFonts w:ascii="Calibri" w:hAnsi="Calibri" w:cs="Calibri"/>
                <w:b/>
                <w:bCs/>
              </w:rPr>
              <w:t>)</w:t>
            </w:r>
          </w:p>
        </w:tc>
        <w:tc>
          <w:tcPr>
            <w:tcW w:w="1701" w:type="dxa"/>
          </w:tcPr>
          <w:p w14:paraId="3CAB7AD3" w14:textId="0814A492" w:rsidR="00D62417" w:rsidRPr="0050153F" w:rsidRDefault="00D62417" w:rsidP="00D62417">
            <w:pPr>
              <w:rPr>
                <w:rFonts w:ascii="Calibri" w:hAnsi="Calibri" w:cs="Calibri"/>
              </w:rPr>
            </w:pPr>
            <w:hyperlink r:id="rId117" w:history="1">
              <w:r w:rsidRPr="0050153F">
                <w:rPr>
                  <w:rStyle w:val="Hyperlink"/>
                  <w:rFonts w:ascii="Calibri" w:hAnsi="Calibri" w:cs="Calibri"/>
                </w:rPr>
                <w:t>Organisation Website</w:t>
              </w:r>
            </w:hyperlink>
          </w:p>
        </w:tc>
        <w:tc>
          <w:tcPr>
            <w:tcW w:w="1701" w:type="dxa"/>
            <w:shd w:val="clear" w:color="auto" w:fill="auto"/>
          </w:tcPr>
          <w:p w14:paraId="1993BE35" w14:textId="5EA9E901" w:rsidR="00D62417" w:rsidRPr="0050153F" w:rsidRDefault="00D62417" w:rsidP="00D62417">
            <w:pPr>
              <w:rPr>
                <w:rFonts w:ascii="Calibri" w:eastAsia="Calibri" w:hAnsi="Calibri" w:cs="Calibri"/>
                <w:color w:val="333333"/>
              </w:rPr>
            </w:pPr>
            <w:r w:rsidRPr="0050153F">
              <w:rPr>
                <w:rFonts w:ascii="Calibri" w:eastAsia="Calibri" w:hAnsi="Calibri" w:cs="Calibri"/>
                <w:color w:val="333333"/>
              </w:rPr>
              <w:t>Germany</w:t>
            </w:r>
          </w:p>
        </w:tc>
        <w:tc>
          <w:tcPr>
            <w:tcW w:w="2694" w:type="dxa"/>
            <w:shd w:val="clear" w:color="auto" w:fill="auto"/>
          </w:tcPr>
          <w:p w14:paraId="53F4AAA7" w14:textId="0CA3D5E3" w:rsidR="00D62417" w:rsidRPr="0050153F" w:rsidRDefault="00D62417" w:rsidP="00D62417">
            <w:pPr>
              <w:rPr>
                <w:rFonts w:ascii="Calibri" w:eastAsia="Calibri" w:hAnsi="Calibri" w:cs="Calibri"/>
                <w:color w:val="000000" w:themeColor="text1"/>
              </w:rPr>
            </w:pPr>
            <w:r w:rsidRPr="0050153F">
              <w:rPr>
                <w:rFonts w:ascii="Calibri" w:hAnsi="Calibri" w:cs="Calibri"/>
              </w:rPr>
              <w:t>Building of an inclusive dance company to develop the opportunity for further training in inclusive dance movement.</w:t>
            </w:r>
          </w:p>
        </w:tc>
        <w:tc>
          <w:tcPr>
            <w:tcW w:w="3827" w:type="dxa"/>
          </w:tcPr>
          <w:p w14:paraId="6C43B9BB" w14:textId="47E9A40F" w:rsidR="00D62417" w:rsidRPr="0050153F" w:rsidRDefault="00D62417" w:rsidP="00D62417">
            <w:pPr>
              <w:rPr>
                <w:rFonts w:ascii="Calibri" w:hAnsi="Calibri" w:cs="Calibri"/>
              </w:rPr>
            </w:pPr>
            <w:r w:rsidRPr="0050153F">
              <w:rPr>
                <w:rFonts w:ascii="Calibri" w:hAnsi="Calibri" w:cs="Calibri"/>
              </w:rPr>
              <w:t xml:space="preserve">- </w:t>
            </w:r>
            <w:hyperlink r:id="rId118" w:history="1">
              <w:r w:rsidRPr="0050153F">
                <w:rPr>
                  <w:rStyle w:val="Hyperlink"/>
                  <w:rFonts w:ascii="Calibri" w:hAnsi="Calibri" w:cs="Calibri"/>
                </w:rPr>
                <w:t>Milestones</w:t>
              </w:r>
            </w:hyperlink>
            <w:r w:rsidRPr="0050153F">
              <w:rPr>
                <w:rFonts w:ascii="Calibri" w:hAnsi="Calibri" w:cs="Calibri"/>
              </w:rPr>
              <w:t>. (In German) Following the milestones of the project, their initiatives, updates and best practices.</w:t>
            </w:r>
          </w:p>
        </w:tc>
      </w:tr>
      <w:tr w:rsidR="00D62417" w:rsidRPr="00D62417" w14:paraId="5F791267" w14:textId="77777777" w:rsidTr="008C13C6">
        <w:trPr>
          <w:trHeight w:val="300"/>
        </w:trPr>
        <w:tc>
          <w:tcPr>
            <w:tcW w:w="1957" w:type="dxa"/>
          </w:tcPr>
          <w:p w14:paraId="153E0FB6" w14:textId="614BB469" w:rsidR="00D62417" w:rsidRPr="0050153F" w:rsidRDefault="00D62417" w:rsidP="00D62417">
            <w:pPr>
              <w:rPr>
                <w:rFonts w:ascii="Calibri" w:hAnsi="Calibri" w:cs="Calibri"/>
                <w:lang w:val="de-DE"/>
              </w:rPr>
            </w:pPr>
            <w:r w:rsidRPr="0050153F">
              <w:rPr>
                <w:rFonts w:ascii="Calibri" w:hAnsi="Calibri" w:cs="Calibri"/>
                <w:lang w:val="de-DE"/>
              </w:rPr>
              <w:t>PS-Art e.V. Berlin</w:t>
            </w:r>
          </w:p>
        </w:tc>
        <w:tc>
          <w:tcPr>
            <w:tcW w:w="2012" w:type="dxa"/>
          </w:tcPr>
          <w:p w14:paraId="08ED65B4" w14:textId="6A12CF3F" w:rsidR="00D62417" w:rsidRPr="0050153F" w:rsidRDefault="00D62417" w:rsidP="00D62417">
            <w:pPr>
              <w:rPr>
                <w:rFonts w:ascii="Calibri" w:hAnsi="Calibri" w:cs="Calibri"/>
                <w:b/>
                <w:bCs/>
                <w:lang w:val="de-DE"/>
              </w:rPr>
            </w:pPr>
            <w:r w:rsidRPr="0050153F">
              <w:rPr>
                <w:rFonts w:ascii="Calibri" w:hAnsi="Calibri" w:cs="Calibri"/>
                <w:b/>
                <w:bCs/>
              </w:rPr>
              <w:t>Galerie ART CRU Berlin</w:t>
            </w:r>
          </w:p>
        </w:tc>
        <w:tc>
          <w:tcPr>
            <w:tcW w:w="1701" w:type="dxa"/>
          </w:tcPr>
          <w:p w14:paraId="166360CB" w14:textId="7B99FF94" w:rsidR="00D62417" w:rsidRPr="0050153F" w:rsidRDefault="00D62417" w:rsidP="00D62417">
            <w:pPr>
              <w:rPr>
                <w:rFonts w:ascii="Calibri" w:hAnsi="Calibri" w:cs="Calibri"/>
                <w:lang w:val="de-DE"/>
              </w:rPr>
            </w:pPr>
            <w:hyperlink r:id="rId119" w:history="1">
              <w:r w:rsidRPr="0050153F">
                <w:rPr>
                  <w:rStyle w:val="Hyperlink"/>
                  <w:rFonts w:ascii="Calibri" w:hAnsi="Calibri" w:cs="Calibri"/>
                </w:rPr>
                <w:t>Organisation Website</w:t>
              </w:r>
            </w:hyperlink>
          </w:p>
        </w:tc>
        <w:tc>
          <w:tcPr>
            <w:tcW w:w="1701" w:type="dxa"/>
            <w:shd w:val="clear" w:color="auto" w:fill="auto"/>
          </w:tcPr>
          <w:p w14:paraId="7D84FA46" w14:textId="375CC606" w:rsidR="00D62417" w:rsidRPr="0050153F" w:rsidRDefault="00636B13" w:rsidP="00D62417">
            <w:pPr>
              <w:rPr>
                <w:rFonts w:ascii="Calibri" w:eastAsia="Calibri" w:hAnsi="Calibri" w:cs="Calibri"/>
                <w:color w:val="333333"/>
                <w:lang w:val="de-DE"/>
              </w:rPr>
            </w:pPr>
            <w:r w:rsidRPr="0050153F">
              <w:rPr>
                <w:rFonts w:ascii="Calibri" w:eastAsia="Calibri" w:hAnsi="Calibri" w:cs="Calibri"/>
                <w:color w:val="333333"/>
                <w:lang w:val="de-DE"/>
              </w:rPr>
              <w:t>Germany</w:t>
            </w:r>
          </w:p>
        </w:tc>
        <w:tc>
          <w:tcPr>
            <w:tcW w:w="2694" w:type="dxa"/>
            <w:shd w:val="clear" w:color="auto" w:fill="auto"/>
          </w:tcPr>
          <w:p w14:paraId="718247E9" w14:textId="659747FF" w:rsidR="00D62417" w:rsidRPr="0050153F" w:rsidRDefault="00D62417" w:rsidP="00D62417">
            <w:pPr>
              <w:rPr>
                <w:rFonts w:ascii="Calibri" w:hAnsi="Calibri" w:cs="Calibri"/>
              </w:rPr>
            </w:pPr>
            <w:r w:rsidRPr="0050153F">
              <w:rPr>
                <w:rFonts w:ascii="Calibri" w:hAnsi="Calibri" w:cs="Calibri"/>
              </w:rPr>
              <w:t>Non-profit gallery which presents artworks by artists with mental disabilities.</w:t>
            </w:r>
          </w:p>
        </w:tc>
        <w:tc>
          <w:tcPr>
            <w:tcW w:w="3827" w:type="dxa"/>
          </w:tcPr>
          <w:p w14:paraId="1D814619" w14:textId="77777777" w:rsidR="00D62417" w:rsidRPr="0050153F" w:rsidRDefault="00D62417" w:rsidP="00D62417">
            <w:pPr>
              <w:rPr>
                <w:rFonts w:ascii="Calibri" w:hAnsi="Calibri" w:cs="Calibri"/>
              </w:rPr>
            </w:pPr>
            <w:r w:rsidRPr="0050153F">
              <w:rPr>
                <w:rFonts w:ascii="Calibri" w:hAnsi="Calibri" w:cs="Calibri"/>
              </w:rPr>
              <w:t xml:space="preserve">- </w:t>
            </w:r>
            <w:hyperlink r:id="rId120" w:history="1">
              <w:r w:rsidRPr="0050153F">
                <w:rPr>
                  <w:rStyle w:val="Hyperlink"/>
                  <w:rFonts w:ascii="Calibri" w:hAnsi="Calibri" w:cs="Calibri"/>
                </w:rPr>
                <w:t>Exhibitions</w:t>
              </w:r>
            </w:hyperlink>
            <w:r w:rsidRPr="0050153F">
              <w:rPr>
                <w:rFonts w:ascii="Calibri" w:hAnsi="Calibri" w:cs="Calibri"/>
              </w:rPr>
              <w:t xml:space="preserve">. (In German) List of exhibitions and projects held by the gallery in reversed chronological order. </w:t>
            </w:r>
          </w:p>
          <w:p w14:paraId="2E0DB8D8" w14:textId="77777777" w:rsidR="00D62417" w:rsidRPr="0050153F" w:rsidRDefault="00D62417" w:rsidP="00D62417">
            <w:pPr>
              <w:rPr>
                <w:rFonts w:ascii="Calibri" w:hAnsi="Calibri" w:cs="Calibri"/>
              </w:rPr>
            </w:pPr>
          </w:p>
        </w:tc>
      </w:tr>
      <w:tr w:rsidR="00D62417" w:rsidRPr="00285B0B" w14:paraId="03F5F9A7" w14:textId="77777777" w:rsidTr="008C13C6">
        <w:trPr>
          <w:trHeight w:val="300"/>
        </w:trPr>
        <w:tc>
          <w:tcPr>
            <w:tcW w:w="1957" w:type="dxa"/>
          </w:tcPr>
          <w:p w14:paraId="56DB60FA" w14:textId="0915A0CA" w:rsidR="00D62417" w:rsidRPr="0050153F" w:rsidRDefault="00D62417" w:rsidP="00D62417">
            <w:pPr>
              <w:rPr>
                <w:rFonts w:ascii="Calibri" w:hAnsi="Calibri" w:cs="Calibri"/>
              </w:rPr>
            </w:pPr>
            <w:r w:rsidRPr="0050153F">
              <w:rPr>
                <w:rFonts w:ascii="Calibri" w:hAnsi="Calibri" w:cs="Calibri"/>
              </w:rPr>
              <w:lastRenderedPageBreak/>
              <w:t>General Secretariat for Youth</w:t>
            </w:r>
            <w:r w:rsidR="00E075F4">
              <w:rPr>
                <w:rFonts w:ascii="Calibri" w:hAnsi="Calibri" w:cs="Calibri"/>
              </w:rPr>
              <w:t>;</w:t>
            </w:r>
            <w:r w:rsidR="00E075F4" w:rsidRPr="0050153F">
              <w:rPr>
                <w:rFonts w:ascii="Calibri" w:hAnsi="Calibri" w:cs="Calibri"/>
              </w:rPr>
              <w:t xml:space="preserve"> </w:t>
            </w:r>
            <w:r w:rsidRPr="0050153F">
              <w:rPr>
                <w:rFonts w:ascii="Calibri" w:hAnsi="Calibri" w:cs="Calibri"/>
              </w:rPr>
              <w:t>Ministry of Culture</w:t>
            </w:r>
            <w:r w:rsidR="00E075F4">
              <w:rPr>
                <w:rFonts w:ascii="Calibri" w:hAnsi="Calibri" w:cs="Calibri"/>
              </w:rPr>
              <w:t xml:space="preserve">; </w:t>
            </w:r>
            <w:r w:rsidR="00E075F4" w:rsidRPr="00E075F4">
              <w:rPr>
                <w:rFonts w:ascii="Calibri" w:hAnsi="Calibri" w:cs="Calibri"/>
              </w:rPr>
              <w:t>Ministry of Labour</w:t>
            </w:r>
            <w:r w:rsidR="00916CB5">
              <w:rPr>
                <w:rFonts w:ascii="Calibri" w:hAnsi="Calibri" w:cs="Calibri"/>
              </w:rPr>
              <w:t>; and other foundations.</w:t>
            </w:r>
          </w:p>
        </w:tc>
        <w:tc>
          <w:tcPr>
            <w:tcW w:w="2012" w:type="dxa"/>
          </w:tcPr>
          <w:p w14:paraId="3924409F" w14:textId="72BBA0CC" w:rsidR="00D62417" w:rsidRPr="0050153F" w:rsidRDefault="00D62417" w:rsidP="00D62417">
            <w:pPr>
              <w:rPr>
                <w:rFonts w:ascii="Calibri" w:hAnsi="Calibri" w:cs="Calibri"/>
                <w:b/>
                <w:bCs/>
              </w:rPr>
            </w:pPr>
            <w:proofErr w:type="spellStart"/>
            <w:r w:rsidRPr="0050153F">
              <w:rPr>
                <w:rFonts w:ascii="Calibri" w:hAnsi="Calibri" w:cs="Calibri"/>
                <w:b/>
                <w:bCs/>
              </w:rPr>
              <w:t>ArtTogether</w:t>
            </w:r>
            <w:proofErr w:type="spellEnd"/>
          </w:p>
        </w:tc>
        <w:tc>
          <w:tcPr>
            <w:tcW w:w="1701" w:type="dxa"/>
          </w:tcPr>
          <w:p w14:paraId="3ECFD985" w14:textId="36CEA22E" w:rsidR="00D62417" w:rsidRPr="0050153F" w:rsidRDefault="00D62417" w:rsidP="00D62417">
            <w:pPr>
              <w:rPr>
                <w:rFonts w:ascii="Calibri" w:hAnsi="Calibri" w:cs="Calibri"/>
              </w:rPr>
            </w:pPr>
            <w:hyperlink r:id="rId121" w:history="1">
              <w:r w:rsidRPr="0050153F">
                <w:rPr>
                  <w:rStyle w:val="Hyperlink"/>
                  <w:rFonts w:ascii="Calibri" w:hAnsi="Calibri" w:cs="Calibri"/>
                </w:rPr>
                <w:t>Organisation Website</w:t>
              </w:r>
            </w:hyperlink>
          </w:p>
        </w:tc>
        <w:tc>
          <w:tcPr>
            <w:tcW w:w="1701" w:type="dxa"/>
            <w:shd w:val="clear" w:color="auto" w:fill="auto"/>
          </w:tcPr>
          <w:p w14:paraId="46D8A147" w14:textId="7D2594EA" w:rsidR="00D62417" w:rsidRPr="0050153F" w:rsidRDefault="00D62417" w:rsidP="00D62417">
            <w:pPr>
              <w:rPr>
                <w:rFonts w:ascii="Calibri" w:hAnsi="Calibri" w:cs="Calibri"/>
              </w:rPr>
            </w:pPr>
            <w:r w:rsidRPr="0050153F">
              <w:rPr>
                <w:rFonts w:ascii="Calibri" w:hAnsi="Calibri" w:cs="Calibri"/>
              </w:rPr>
              <w:t>Greece</w:t>
            </w:r>
          </w:p>
        </w:tc>
        <w:tc>
          <w:tcPr>
            <w:tcW w:w="2694" w:type="dxa"/>
          </w:tcPr>
          <w:p w14:paraId="1BE73945" w14:textId="4FD08DC0" w:rsidR="00D62417" w:rsidRPr="0050153F" w:rsidRDefault="00D62417" w:rsidP="00D62417">
            <w:pPr>
              <w:rPr>
                <w:rFonts w:ascii="Calibri" w:hAnsi="Calibri" w:cs="Calibri"/>
              </w:rPr>
            </w:pPr>
            <w:r w:rsidRPr="0050153F">
              <w:rPr>
                <w:rFonts w:ascii="Calibri" w:hAnsi="Calibri" w:cs="Calibri"/>
              </w:rPr>
              <w:t>Promotion of the rights of people with disabilities in art expression and creation as well as their equal access to cultural life.</w:t>
            </w:r>
          </w:p>
        </w:tc>
        <w:tc>
          <w:tcPr>
            <w:tcW w:w="3827" w:type="dxa"/>
          </w:tcPr>
          <w:p w14:paraId="108CC889" w14:textId="49FAF7A3" w:rsidR="00D62417" w:rsidRPr="0050153F" w:rsidRDefault="00D62417" w:rsidP="00D62417">
            <w:pPr>
              <w:rPr>
                <w:rFonts w:ascii="Calibri" w:hAnsi="Calibri" w:cs="Calibri"/>
              </w:rPr>
            </w:pPr>
            <w:r w:rsidRPr="0050153F">
              <w:rPr>
                <w:rFonts w:ascii="Calibri" w:hAnsi="Calibri" w:cs="Calibri"/>
              </w:rPr>
              <w:t xml:space="preserve">- </w:t>
            </w:r>
            <w:hyperlink r:id="rId122" w:history="1">
              <w:r w:rsidRPr="0050153F">
                <w:rPr>
                  <w:rStyle w:val="Hyperlink"/>
                  <w:rFonts w:ascii="Calibri" w:hAnsi="Calibri" w:cs="Calibri"/>
                </w:rPr>
                <w:t>Cultural Programmes</w:t>
              </w:r>
            </w:hyperlink>
            <w:r w:rsidRPr="0050153F">
              <w:rPr>
                <w:rFonts w:ascii="Calibri" w:hAnsi="Calibri" w:cs="Calibri"/>
              </w:rPr>
              <w:t>. (In Greek) Two important programmes of access to culture: The guided tours of groups with disabilities in museums, archaeological and other cultural sites; and the audio description of theatrical and other performances for visually impaired people.</w:t>
            </w:r>
          </w:p>
        </w:tc>
      </w:tr>
      <w:tr w:rsidR="00D62417" w:rsidRPr="00285B0B" w14:paraId="77951E0C" w14:textId="77777777" w:rsidTr="008C13C6">
        <w:trPr>
          <w:trHeight w:val="300"/>
        </w:trPr>
        <w:tc>
          <w:tcPr>
            <w:tcW w:w="1957" w:type="dxa"/>
          </w:tcPr>
          <w:p w14:paraId="6C743122" w14:textId="699060FC" w:rsidR="00D62417" w:rsidRPr="0050153F" w:rsidRDefault="00D62417" w:rsidP="00D62417">
            <w:pPr>
              <w:rPr>
                <w:rFonts w:ascii="Calibri" w:hAnsi="Calibri" w:cs="Calibri"/>
              </w:rPr>
            </w:pPr>
            <w:r w:rsidRPr="0050153F">
              <w:rPr>
                <w:rFonts w:ascii="Calibri" w:hAnsi="Calibri" w:cs="Calibri"/>
              </w:rPr>
              <w:t>Hungarian Equal Opportunity Programme</w:t>
            </w:r>
          </w:p>
        </w:tc>
        <w:tc>
          <w:tcPr>
            <w:tcW w:w="2012" w:type="dxa"/>
          </w:tcPr>
          <w:p w14:paraId="408DE973" w14:textId="2F62B310" w:rsidR="00D62417" w:rsidRPr="0050153F" w:rsidRDefault="00D62417" w:rsidP="00D62417">
            <w:pPr>
              <w:rPr>
                <w:rFonts w:ascii="Calibri" w:hAnsi="Calibri" w:cs="Calibri"/>
                <w:b/>
                <w:bCs/>
              </w:rPr>
            </w:pPr>
            <w:r w:rsidRPr="0050153F">
              <w:rPr>
                <w:rFonts w:ascii="Calibri" w:hAnsi="Calibri" w:cs="Calibri"/>
                <w:b/>
                <w:bCs/>
              </w:rPr>
              <w:t>Hungarian National Gallery</w:t>
            </w:r>
          </w:p>
        </w:tc>
        <w:tc>
          <w:tcPr>
            <w:tcW w:w="1701" w:type="dxa"/>
          </w:tcPr>
          <w:p w14:paraId="1F41C39C" w14:textId="78DF7399" w:rsidR="00D62417" w:rsidRPr="0050153F" w:rsidRDefault="00D62417" w:rsidP="00D62417">
            <w:pPr>
              <w:rPr>
                <w:rFonts w:ascii="Calibri" w:hAnsi="Calibri" w:cs="Calibri"/>
              </w:rPr>
            </w:pPr>
            <w:hyperlink r:id="rId123" w:history="1">
              <w:r w:rsidRPr="0050153F">
                <w:rPr>
                  <w:rStyle w:val="Hyperlink"/>
                  <w:rFonts w:ascii="Calibri" w:hAnsi="Calibri" w:cs="Calibri"/>
                </w:rPr>
                <w:t>Organisation Website</w:t>
              </w:r>
            </w:hyperlink>
          </w:p>
        </w:tc>
        <w:tc>
          <w:tcPr>
            <w:tcW w:w="1701" w:type="dxa"/>
            <w:shd w:val="clear" w:color="auto" w:fill="auto"/>
          </w:tcPr>
          <w:p w14:paraId="38FA018D" w14:textId="25CED2D0" w:rsidR="00D62417" w:rsidRPr="0050153F" w:rsidRDefault="00D62417" w:rsidP="00D62417">
            <w:pPr>
              <w:rPr>
                <w:rFonts w:ascii="Calibri" w:hAnsi="Calibri" w:cs="Calibri"/>
              </w:rPr>
            </w:pPr>
            <w:r w:rsidRPr="0050153F">
              <w:rPr>
                <w:rFonts w:ascii="Calibri" w:hAnsi="Calibri" w:cs="Calibri"/>
              </w:rPr>
              <w:t>Hungary</w:t>
            </w:r>
          </w:p>
        </w:tc>
        <w:tc>
          <w:tcPr>
            <w:tcW w:w="2694" w:type="dxa"/>
          </w:tcPr>
          <w:p w14:paraId="1040E905" w14:textId="3AFE7100" w:rsidR="00D62417" w:rsidRPr="0050153F" w:rsidRDefault="00D62417" w:rsidP="00D62417">
            <w:pPr>
              <w:rPr>
                <w:rFonts w:ascii="Calibri" w:hAnsi="Calibri" w:cs="Calibri"/>
              </w:rPr>
            </w:pPr>
            <w:r w:rsidRPr="0050153F">
              <w:rPr>
                <w:rFonts w:ascii="Calibri" w:hAnsi="Calibri" w:cs="Calibri"/>
              </w:rPr>
              <w:t xml:space="preserve">Opportunities to diversely showcase the work of artists often belonging to marginalised communities. </w:t>
            </w:r>
          </w:p>
        </w:tc>
        <w:tc>
          <w:tcPr>
            <w:tcW w:w="3827" w:type="dxa"/>
          </w:tcPr>
          <w:p w14:paraId="25382FF9" w14:textId="4ADBEAE2" w:rsidR="00D62417" w:rsidRPr="0050153F" w:rsidRDefault="00D62417" w:rsidP="00D62417">
            <w:pPr>
              <w:rPr>
                <w:rFonts w:ascii="Calibri" w:hAnsi="Calibri" w:cs="Calibri"/>
              </w:rPr>
            </w:pPr>
            <w:r w:rsidRPr="0050153F">
              <w:rPr>
                <w:rFonts w:ascii="Calibri" w:hAnsi="Calibri" w:cs="Calibri"/>
              </w:rPr>
              <w:t xml:space="preserve">- </w:t>
            </w:r>
            <w:hyperlink r:id="rId124" w:history="1">
              <w:r w:rsidRPr="0050153F">
                <w:rPr>
                  <w:rStyle w:val="Hyperlink"/>
                  <w:rFonts w:ascii="Calibri" w:hAnsi="Calibri" w:cs="Calibri"/>
                </w:rPr>
                <w:t>Exhibition</w:t>
              </w:r>
            </w:hyperlink>
            <w:r w:rsidRPr="0050153F">
              <w:rPr>
                <w:rFonts w:ascii="Calibri" w:hAnsi="Calibri" w:cs="Calibri"/>
              </w:rPr>
              <w:t xml:space="preserve">. Event presenting the works of artists with and without disabilities. </w:t>
            </w:r>
          </w:p>
        </w:tc>
      </w:tr>
      <w:tr w:rsidR="00D62417" w:rsidRPr="00285B0B" w14:paraId="40B81AB1" w14:textId="77777777" w:rsidTr="008C13C6">
        <w:trPr>
          <w:trHeight w:val="300"/>
        </w:trPr>
        <w:tc>
          <w:tcPr>
            <w:tcW w:w="1957" w:type="dxa"/>
          </w:tcPr>
          <w:p w14:paraId="271DCF67" w14:textId="705929E6" w:rsidR="00D62417" w:rsidRPr="0050153F" w:rsidRDefault="00A04585" w:rsidP="00D62417">
            <w:pPr>
              <w:rPr>
                <w:rFonts w:ascii="Calibri" w:hAnsi="Calibri" w:cs="Calibri"/>
              </w:rPr>
            </w:pPr>
            <w:r w:rsidRPr="00A04585">
              <w:rPr>
                <w:rFonts w:ascii="Calibri" w:hAnsi="Calibri" w:cs="Calibri"/>
              </w:rPr>
              <w:t>The Arts Council of</w:t>
            </w:r>
            <w:r w:rsidR="006C31B4" w:rsidRPr="0050153F">
              <w:rPr>
                <w:rFonts w:ascii="Calibri" w:hAnsi="Calibri" w:cs="Calibri"/>
              </w:rPr>
              <w:t xml:space="preserve"> Ireland</w:t>
            </w:r>
            <w:r w:rsidR="00D62417" w:rsidRPr="0050153F">
              <w:rPr>
                <w:rFonts w:ascii="Calibri" w:hAnsi="Calibri" w:cs="Calibri"/>
              </w:rPr>
              <w:t xml:space="preserve">/An </w:t>
            </w:r>
            <w:proofErr w:type="spellStart"/>
            <w:r w:rsidR="00D62417" w:rsidRPr="0050153F">
              <w:rPr>
                <w:rFonts w:ascii="Calibri" w:hAnsi="Calibri" w:cs="Calibri"/>
              </w:rPr>
              <w:t>Chomhairle</w:t>
            </w:r>
            <w:proofErr w:type="spellEnd"/>
            <w:r w:rsidR="00D62417" w:rsidRPr="0050153F">
              <w:rPr>
                <w:rFonts w:ascii="Calibri" w:hAnsi="Calibri" w:cs="Calibri"/>
              </w:rPr>
              <w:t xml:space="preserve"> </w:t>
            </w:r>
            <w:proofErr w:type="spellStart"/>
            <w:r w:rsidR="00D62417" w:rsidRPr="0050153F">
              <w:rPr>
                <w:rFonts w:ascii="Calibri" w:hAnsi="Calibri" w:cs="Calibri"/>
              </w:rPr>
              <w:t>Ealaíon</w:t>
            </w:r>
            <w:proofErr w:type="spellEnd"/>
          </w:p>
        </w:tc>
        <w:tc>
          <w:tcPr>
            <w:tcW w:w="2012" w:type="dxa"/>
          </w:tcPr>
          <w:p w14:paraId="3DAA7105" w14:textId="525A1E89" w:rsidR="00D62417" w:rsidRPr="0050153F" w:rsidRDefault="00D62417" w:rsidP="00D62417">
            <w:pPr>
              <w:rPr>
                <w:rFonts w:ascii="Calibri" w:hAnsi="Calibri" w:cs="Calibri"/>
                <w:b/>
                <w:bCs/>
              </w:rPr>
            </w:pPr>
            <w:r w:rsidRPr="0050153F">
              <w:rPr>
                <w:rFonts w:ascii="Calibri" w:hAnsi="Calibri" w:cs="Calibri"/>
                <w:b/>
                <w:bCs/>
              </w:rPr>
              <w:t xml:space="preserve">Arts </w:t>
            </w:r>
            <w:r w:rsidR="00A04585" w:rsidRPr="0050153F">
              <w:rPr>
                <w:rFonts w:ascii="Calibri" w:hAnsi="Calibri" w:cs="Calibri"/>
                <w:b/>
                <w:bCs/>
              </w:rPr>
              <w:t>&amp;</w:t>
            </w:r>
            <w:r w:rsidRPr="0050153F">
              <w:rPr>
                <w:rFonts w:ascii="Calibri" w:hAnsi="Calibri" w:cs="Calibri"/>
                <w:b/>
                <w:bCs/>
              </w:rPr>
              <w:t xml:space="preserve"> Disability Ireland</w:t>
            </w:r>
          </w:p>
        </w:tc>
        <w:tc>
          <w:tcPr>
            <w:tcW w:w="1701" w:type="dxa"/>
          </w:tcPr>
          <w:p w14:paraId="4EBE950C" w14:textId="51A0D3AD" w:rsidR="00D62417" w:rsidRPr="0050153F" w:rsidRDefault="00D62417" w:rsidP="00D62417">
            <w:pPr>
              <w:rPr>
                <w:rFonts w:ascii="Calibri" w:hAnsi="Calibri" w:cs="Calibri"/>
              </w:rPr>
            </w:pPr>
            <w:hyperlink r:id="rId125" w:history="1">
              <w:r w:rsidRPr="0050153F">
                <w:rPr>
                  <w:rStyle w:val="Hyperlink"/>
                  <w:rFonts w:ascii="Calibri" w:hAnsi="Calibri" w:cs="Calibri"/>
                </w:rPr>
                <w:t>Organisation Website</w:t>
              </w:r>
            </w:hyperlink>
            <w:r w:rsidRPr="0050153F">
              <w:rPr>
                <w:rFonts w:ascii="Calibri" w:hAnsi="Calibri" w:cs="Calibri"/>
              </w:rPr>
              <w:t xml:space="preserve">  </w:t>
            </w:r>
          </w:p>
        </w:tc>
        <w:tc>
          <w:tcPr>
            <w:tcW w:w="1701" w:type="dxa"/>
            <w:shd w:val="clear" w:color="auto" w:fill="auto"/>
          </w:tcPr>
          <w:p w14:paraId="0068CB19" w14:textId="0A7A4E82" w:rsidR="00D62417" w:rsidRPr="0050153F" w:rsidRDefault="00D62417" w:rsidP="00D62417">
            <w:pPr>
              <w:rPr>
                <w:rFonts w:ascii="Calibri" w:hAnsi="Calibri" w:cs="Calibri"/>
              </w:rPr>
            </w:pPr>
            <w:r w:rsidRPr="0050153F">
              <w:rPr>
                <w:rFonts w:ascii="Calibri" w:hAnsi="Calibri" w:cs="Calibri"/>
              </w:rPr>
              <w:t>Ireland</w:t>
            </w:r>
          </w:p>
        </w:tc>
        <w:tc>
          <w:tcPr>
            <w:tcW w:w="2694" w:type="dxa"/>
          </w:tcPr>
          <w:p w14:paraId="07841D3D" w14:textId="10CE17EA" w:rsidR="00D62417" w:rsidRPr="0050153F" w:rsidRDefault="00D62417" w:rsidP="00D62417">
            <w:pPr>
              <w:rPr>
                <w:rFonts w:ascii="Calibri" w:hAnsi="Calibri" w:cs="Calibri"/>
              </w:rPr>
            </w:pPr>
            <w:r w:rsidRPr="0050153F">
              <w:rPr>
                <w:rFonts w:ascii="Calibri" w:hAnsi="Calibri" w:cs="Calibri"/>
              </w:rPr>
              <w:t xml:space="preserve">National resource organisation for arts and disability, promoting art at all levels, as professional artists, audience members with disabilities of all kinds and ensuring accessibility of venues. </w:t>
            </w:r>
          </w:p>
        </w:tc>
        <w:tc>
          <w:tcPr>
            <w:tcW w:w="3827" w:type="dxa"/>
          </w:tcPr>
          <w:p w14:paraId="30D64E28" w14:textId="43660146" w:rsidR="00D62417" w:rsidRPr="0050153F" w:rsidRDefault="00D62417" w:rsidP="00D62417">
            <w:pPr>
              <w:rPr>
                <w:rFonts w:ascii="Calibri" w:hAnsi="Calibri" w:cs="Calibri"/>
              </w:rPr>
            </w:pPr>
            <w:r w:rsidRPr="0050153F">
              <w:rPr>
                <w:rFonts w:ascii="Calibri" w:hAnsi="Calibri" w:cs="Calibri"/>
              </w:rPr>
              <w:t xml:space="preserve">- </w:t>
            </w:r>
            <w:hyperlink r:id="rId126" w:history="1">
              <w:r w:rsidRPr="0050153F">
                <w:rPr>
                  <w:rStyle w:val="Hyperlink"/>
                  <w:rFonts w:ascii="Calibri" w:hAnsi="Calibri" w:cs="Calibri"/>
                </w:rPr>
                <w:t>Media Centre, publications</w:t>
              </w:r>
            </w:hyperlink>
            <w:r w:rsidRPr="0050153F">
              <w:rPr>
                <w:rFonts w:ascii="Calibri" w:hAnsi="Calibri" w:cs="Calibri"/>
              </w:rPr>
              <w:t>. A library retracing the various strategy and policy reports on arts and disability through the years as well as special edition reports on the best practices of notable accessible performances.</w:t>
            </w:r>
          </w:p>
          <w:p w14:paraId="72625086" w14:textId="77777777" w:rsidR="00D62417" w:rsidRPr="0050153F" w:rsidRDefault="00D62417" w:rsidP="00D62417">
            <w:pPr>
              <w:rPr>
                <w:rFonts w:ascii="Calibri" w:hAnsi="Calibri" w:cs="Calibri"/>
                <w:b/>
                <w:bCs/>
              </w:rPr>
            </w:pPr>
          </w:p>
        </w:tc>
      </w:tr>
      <w:tr w:rsidR="00D62417" w:rsidRPr="00285B0B" w14:paraId="16667A63" w14:textId="77777777" w:rsidTr="008C13C6">
        <w:trPr>
          <w:trHeight w:val="300"/>
        </w:trPr>
        <w:tc>
          <w:tcPr>
            <w:tcW w:w="1957" w:type="dxa"/>
          </w:tcPr>
          <w:p w14:paraId="070EBA8A" w14:textId="69ABC4D9" w:rsidR="00D62417" w:rsidRPr="0050153F" w:rsidRDefault="00D62417" w:rsidP="00D62417">
            <w:pPr>
              <w:rPr>
                <w:rFonts w:ascii="Calibri" w:hAnsi="Calibri" w:cs="Calibri"/>
              </w:rPr>
            </w:pPr>
            <w:r w:rsidRPr="0050153F">
              <w:rPr>
                <w:rFonts w:ascii="Calibri" w:hAnsi="Calibri" w:cs="Calibri"/>
              </w:rPr>
              <w:t xml:space="preserve">National and Regional Funding; Arts Organisations and Disability Organisations </w:t>
            </w:r>
          </w:p>
        </w:tc>
        <w:tc>
          <w:tcPr>
            <w:tcW w:w="2012" w:type="dxa"/>
          </w:tcPr>
          <w:p w14:paraId="5B16E7EB" w14:textId="4338574E" w:rsidR="00D62417" w:rsidRPr="0050153F" w:rsidRDefault="00D62417" w:rsidP="00D62417">
            <w:pPr>
              <w:rPr>
                <w:rFonts w:ascii="Calibri" w:hAnsi="Calibri" w:cs="Calibri"/>
                <w:b/>
                <w:bCs/>
              </w:rPr>
            </w:pPr>
            <w:r w:rsidRPr="0050153F">
              <w:rPr>
                <w:rFonts w:ascii="Calibri" w:hAnsi="Calibri" w:cs="Calibri"/>
                <w:b/>
                <w:bCs/>
              </w:rPr>
              <w:t>Arts for All Ireland</w:t>
            </w:r>
          </w:p>
        </w:tc>
        <w:tc>
          <w:tcPr>
            <w:tcW w:w="1701" w:type="dxa"/>
          </w:tcPr>
          <w:p w14:paraId="18CC0D85" w14:textId="637A3642" w:rsidR="00D62417" w:rsidRPr="0050153F" w:rsidRDefault="00D62417" w:rsidP="00D62417">
            <w:pPr>
              <w:rPr>
                <w:rFonts w:ascii="Calibri" w:hAnsi="Calibri" w:cs="Calibri"/>
              </w:rPr>
            </w:pPr>
            <w:hyperlink r:id="rId127" w:history="1">
              <w:r w:rsidRPr="0050153F">
                <w:rPr>
                  <w:rStyle w:val="Hyperlink"/>
                  <w:rFonts w:ascii="Calibri" w:hAnsi="Calibri" w:cs="Calibri"/>
                </w:rPr>
                <w:t>Organisation Website</w:t>
              </w:r>
            </w:hyperlink>
          </w:p>
        </w:tc>
        <w:tc>
          <w:tcPr>
            <w:tcW w:w="1701" w:type="dxa"/>
            <w:shd w:val="clear" w:color="auto" w:fill="auto"/>
          </w:tcPr>
          <w:p w14:paraId="672F776A" w14:textId="112275A5" w:rsidR="00D62417" w:rsidRPr="0050153F" w:rsidRDefault="00D62417" w:rsidP="00D62417">
            <w:pPr>
              <w:rPr>
                <w:rFonts w:ascii="Calibri" w:hAnsi="Calibri" w:cs="Calibri"/>
              </w:rPr>
            </w:pPr>
            <w:r w:rsidRPr="0050153F">
              <w:rPr>
                <w:rFonts w:ascii="Calibri" w:hAnsi="Calibri" w:cs="Calibri"/>
              </w:rPr>
              <w:t>Ireland</w:t>
            </w:r>
          </w:p>
        </w:tc>
        <w:tc>
          <w:tcPr>
            <w:tcW w:w="2694" w:type="dxa"/>
          </w:tcPr>
          <w:p w14:paraId="1191B77F" w14:textId="64A98BB5" w:rsidR="00D62417" w:rsidRPr="0050153F" w:rsidRDefault="00D62417" w:rsidP="00D62417">
            <w:pPr>
              <w:rPr>
                <w:rFonts w:ascii="Calibri" w:hAnsi="Calibri" w:cs="Calibri"/>
              </w:rPr>
            </w:pPr>
            <w:r w:rsidRPr="0050153F">
              <w:rPr>
                <w:rFonts w:ascii="Calibri" w:hAnsi="Calibri" w:cs="Calibri"/>
              </w:rPr>
              <w:t xml:space="preserve">Group of stakeholders interested in arts and inclusion and supporting Cork City and region to become a “European </w:t>
            </w:r>
            <w:r w:rsidRPr="0050153F">
              <w:rPr>
                <w:rFonts w:ascii="Calibri" w:hAnsi="Calibri" w:cs="Calibri"/>
              </w:rPr>
              <w:lastRenderedPageBreak/>
              <w:t>Centre of Excellence for Inclusive Arts”.</w:t>
            </w:r>
          </w:p>
        </w:tc>
        <w:tc>
          <w:tcPr>
            <w:tcW w:w="3827" w:type="dxa"/>
          </w:tcPr>
          <w:p w14:paraId="57619391" w14:textId="084C4A81" w:rsidR="00D62417" w:rsidRPr="0050153F" w:rsidRDefault="00D62417" w:rsidP="00D62417">
            <w:pPr>
              <w:rPr>
                <w:rFonts w:ascii="Calibri" w:hAnsi="Calibri" w:cs="Calibri"/>
              </w:rPr>
            </w:pPr>
            <w:r w:rsidRPr="0050153F">
              <w:rPr>
                <w:rFonts w:ascii="Calibri" w:hAnsi="Calibri" w:cs="Calibri"/>
              </w:rPr>
              <w:lastRenderedPageBreak/>
              <w:t xml:space="preserve">- </w:t>
            </w:r>
            <w:hyperlink r:id="rId128" w:history="1">
              <w:r w:rsidRPr="0050153F">
                <w:rPr>
                  <w:rStyle w:val="Hyperlink"/>
                  <w:rFonts w:ascii="Calibri" w:hAnsi="Calibri" w:cs="Calibri"/>
                </w:rPr>
                <w:t>Arts for All Charter Booklet</w:t>
              </w:r>
            </w:hyperlink>
            <w:r w:rsidRPr="0050153F">
              <w:rPr>
                <w:rFonts w:ascii="Calibri" w:hAnsi="Calibri" w:cs="Calibri"/>
              </w:rPr>
              <w:t>. Public commitment to diversity and inclusion. By signing this charter</w:t>
            </w:r>
            <w:r w:rsidR="00BF6D66" w:rsidRPr="0050153F">
              <w:rPr>
                <w:rFonts w:ascii="Calibri" w:hAnsi="Calibri" w:cs="Calibri"/>
              </w:rPr>
              <w:t xml:space="preserve">, </w:t>
            </w:r>
            <w:r w:rsidRPr="0050153F">
              <w:rPr>
                <w:rFonts w:ascii="Calibri" w:hAnsi="Calibri" w:cs="Calibri"/>
              </w:rPr>
              <w:t xml:space="preserve">arts organisations and cultural institutes will commit to building on their inclusion and diversity strategy. </w:t>
            </w:r>
          </w:p>
          <w:p w14:paraId="55670255" w14:textId="77777777" w:rsidR="00D62417" w:rsidRPr="0050153F" w:rsidRDefault="00D62417" w:rsidP="00D62417">
            <w:pPr>
              <w:rPr>
                <w:rFonts w:ascii="Calibri" w:hAnsi="Calibri" w:cs="Calibri"/>
              </w:rPr>
            </w:pPr>
          </w:p>
          <w:p w14:paraId="1E394706" w14:textId="6D2CE5F0" w:rsidR="00D62417" w:rsidRPr="0050153F" w:rsidRDefault="00D62417" w:rsidP="00D62417">
            <w:pPr>
              <w:rPr>
                <w:rFonts w:ascii="Calibri" w:hAnsi="Calibri" w:cs="Calibri"/>
                <w:b/>
                <w:bCs/>
              </w:rPr>
            </w:pPr>
            <w:r w:rsidRPr="0050153F">
              <w:rPr>
                <w:rFonts w:ascii="Calibri" w:hAnsi="Calibri" w:cs="Calibri"/>
              </w:rPr>
              <w:t xml:space="preserve">- </w:t>
            </w:r>
            <w:hyperlink r:id="rId129" w:history="1">
              <w:r w:rsidRPr="0050153F">
                <w:rPr>
                  <w:rStyle w:val="Hyperlink"/>
                  <w:rFonts w:ascii="Calibri" w:hAnsi="Calibri" w:cs="Calibri"/>
                </w:rPr>
                <w:t>Disability Training Outputs</w:t>
              </w:r>
            </w:hyperlink>
            <w:r w:rsidRPr="0050153F">
              <w:rPr>
                <w:rFonts w:ascii="Calibri" w:hAnsi="Calibri" w:cs="Calibri"/>
              </w:rPr>
              <w:t>. Conversations on arts practitioners and the inclusion and highlighting of minorities within the world of the arts.</w:t>
            </w:r>
          </w:p>
        </w:tc>
      </w:tr>
      <w:tr w:rsidR="009425DF" w:rsidRPr="00285B0B" w14:paraId="06D63240" w14:textId="77777777" w:rsidTr="008C13C6">
        <w:trPr>
          <w:trHeight w:val="300"/>
        </w:trPr>
        <w:tc>
          <w:tcPr>
            <w:tcW w:w="1957" w:type="dxa"/>
          </w:tcPr>
          <w:p w14:paraId="493A92F0" w14:textId="79C553DB" w:rsidR="009425DF" w:rsidRPr="0050153F" w:rsidRDefault="00493E53" w:rsidP="00D62417">
            <w:pPr>
              <w:rPr>
                <w:rFonts w:ascii="Calibri" w:hAnsi="Calibri" w:cs="Calibri"/>
              </w:rPr>
            </w:pPr>
            <w:r w:rsidRPr="00493E53">
              <w:rPr>
                <w:rFonts w:ascii="Calibri" w:hAnsi="Calibri" w:cs="Calibri"/>
              </w:rPr>
              <w:lastRenderedPageBreak/>
              <w:t>Brothers of Charity Services</w:t>
            </w:r>
            <w:r w:rsidRPr="0050153F">
              <w:rPr>
                <w:rFonts w:ascii="Calibri" w:hAnsi="Calibri" w:cs="Calibri"/>
              </w:rPr>
              <w:t>; Private funds</w:t>
            </w:r>
          </w:p>
        </w:tc>
        <w:tc>
          <w:tcPr>
            <w:tcW w:w="2012" w:type="dxa"/>
          </w:tcPr>
          <w:p w14:paraId="6723EC08" w14:textId="66EF8EB1" w:rsidR="009425DF" w:rsidRPr="0050153F" w:rsidRDefault="009425DF" w:rsidP="00D62417">
            <w:pPr>
              <w:rPr>
                <w:rFonts w:ascii="Calibri" w:hAnsi="Calibri" w:cs="Calibri"/>
                <w:b/>
                <w:bCs/>
              </w:rPr>
            </w:pPr>
            <w:r w:rsidRPr="0050153F">
              <w:rPr>
                <w:rFonts w:ascii="Calibri" w:hAnsi="Calibri" w:cs="Calibri"/>
                <w:b/>
                <w:bCs/>
              </w:rPr>
              <w:t>That’s Life</w:t>
            </w:r>
          </w:p>
        </w:tc>
        <w:tc>
          <w:tcPr>
            <w:tcW w:w="1701" w:type="dxa"/>
          </w:tcPr>
          <w:p w14:paraId="6822EFDB" w14:textId="0C09EC25" w:rsidR="009425DF" w:rsidRPr="0050153F" w:rsidRDefault="00C7163E" w:rsidP="00D62417">
            <w:pPr>
              <w:rPr>
                <w:rFonts w:ascii="Calibri" w:hAnsi="Calibri" w:cs="Calibri"/>
              </w:rPr>
            </w:pPr>
            <w:hyperlink r:id="rId130" w:history="1">
              <w:r w:rsidRPr="0050153F">
                <w:rPr>
                  <w:rStyle w:val="Hyperlink"/>
                  <w:rFonts w:ascii="Calibri" w:hAnsi="Calibri" w:cs="Calibri"/>
                </w:rPr>
                <w:t>Organisation Website</w:t>
              </w:r>
            </w:hyperlink>
          </w:p>
        </w:tc>
        <w:tc>
          <w:tcPr>
            <w:tcW w:w="1701" w:type="dxa"/>
            <w:shd w:val="clear" w:color="auto" w:fill="auto"/>
          </w:tcPr>
          <w:p w14:paraId="1F58958E" w14:textId="3938F0AF" w:rsidR="009425DF" w:rsidRPr="0050153F" w:rsidRDefault="00C7163E" w:rsidP="00D62417">
            <w:pPr>
              <w:rPr>
                <w:rFonts w:ascii="Calibri" w:hAnsi="Calibri" w:cs="Calibri"/>
              </w:rPr>
            </w:pPr>
            <w:r w:rsidRPr="0050153F">
              <w:rPr>
                <w:rFonts w:ascii="Calibri" w:hAnsi="Calibri" w:cs="Calibri"/>
              </w:rPr>
              <w:t>Ireland</w:t>
            </w:r>
          </w:p>
        </w:tc>
        <w:tc>
          <w:tcPr>
            <w:tcW w:w="2694" w:type="dxa"/>
          </w:tcPr>
          <w:p w14:paraId="246E18C4" w14:textId="4E9752A9" w:rsidR="009425DF" w:rsidRPr="0050153F" w:rsidRDefault="009425DF" w:rsidP="009425DF">
            <w:pPr>
              <w:rPr>
                <w:rFonts w:ascii="Calibri" w:hAnsi="Calibri" w:cs="Calibri"/>
              </w:rPr>
            </w:pPr>
            <w:r w:rsidRPr="0050153F">
              <w:rPr>
                <w:rFonts w:ascii="Calibri" w:hAnsi="Calibri" w:cs="Calibri"/>
              </w:rPr>
              <w:t>Arts and personal development program fo</w:t>
            </w:r>
            <w:r w:rsidR="006C5C25">
              <w:rPr>
                <w:rFonts w:ascii="Calibri" w:hAnsi="Calibri" w:cs="Calibri"/>
              </w:rPr>
              <w:t>r</w:t>
            </w:r>
            <w:r w:rsidR="00E62BE3">
              <w:rPr>
                <w:rFonts w:ascii="Calibri" w:hAnsi="Calibri" w:cs="Calibri"/>
              </w:rPr>
              <w:t xml:space="preserve"> p</w:t>
            </w:r>
            <w:r w:rsidRPr="0050153F">
              <w:rPr>
                <w:rFonts w:ascii="Calibri" w:hAnsi="Calibri" w:cs="Calibri"/>
              </w:rPr>
              <w:t>eople with intellectual disability to participat</w:t>
            </w:r>
            <w:r w:rsidR="00157BEF" w:rsidRPr="0050153F">
              <w:rPr>
                <w:rFonts w:ascii="Calibri" w:hAnsi="Calibri" w:cs="Calibri"/>
              </w:rPr>
              <w:t>e</w:t>
            </w:r>
            <w:r w:rsidRPr="0050153F">
              <w:rPr>
                <w:rFonts w:ascii="Calibri" w:hAnsi="Calibri" w:cs="Calibri"/>
              </w:rPr>
              <w:t xml:space="preserve"> in </w:t>
            </w:r>
            <w:r w:rsidR="00157BEF" w:rsidRPr="0050153F">
              <w:rPr>
                <w:rFonts w:ascii="Calibri" w:hAnsi="Calibri" w:cs="Calibri"/>
              </w:rPr>
              <w:t xml:space="preserve">through </w:t>
            </w:r>
            <w:r w:rsidRPr="0050153F">
              <w:rPr>
                <w:rFonts w:ascii="Calibri" w:hAnsi="Calibri" w:cs="Calibri"/>
              </w:rPr>
              <w:t xml:space="preserve">a wide range of high quality arts programs run by established creative artists </w:t>
            </w:r>
          </w:p>
        </w:tc>
        <w:tc>
          <w:tcPr>
            <w:tcW w:w="3827" w:type="dxa"/>
          </w:tcPr>
          <w:p w14:paraId="2EB8E92D" w14:textId="114D4219" w:rsidR="009425DF" w:rsidRPr="0050153F" w:rsidRDefault="00665267" w:rsidP="00D62417">
            <w:pPr>
              <w:rPr>
                <w:rFonts w:ascii="Calibri" w:hAnsi="Calibri" w:cs="Calibri"/>
              </w:rPr>
            </w:pPr>
            <w:r w:rsidRPr="0050153F">
              <w:rPr>
                <w:rFonts w:ascii="Calibri" w:hAnsi="Calibri" w:cs="Calibri"/>
              </w:rPr>
              <w:t xml:space="preserve">- </w:t>
            </w:r>
            <w:hyperlink r:id="rId131" w:history="1">
              <w:r w:rsidRPr="0050153F">
                <w:rPr>
                  <w:rStyle w:val="Hyperlink"/>
                  <w:rFonts w:ascii="Calibri" w:hAnsi="Calibri" w:cs="Calibri"/>
                </w:rPr>
                <w:t>Video archive</w:t>
              </w:r>
            </w:hyperlink>
            <w:r w:rsidRPr="0050153F">
              <w:rPr>
                <w:rFonts w:ascii="Calibri" w:hAnsi="Calibri" w:cs="Calibri"/>
              </w:rPr>
              <w:t xml:space="preserve">. </w:t>
            </w:r>
            <w:r w:rsidR="00516ADB" w:rsidRPr="0050153F">
              <w:rPr>
                <w:rFonts w:ascii="Calibri" w:hAnsi="Calibri" w:cs="Calibri"/>
              </w:rPr>
              <w:t xml:space="preserve">Depository of behind the scenes videos </w:t>
            </w:r>
            <w:r w:rsidR="006F4AD9" w:rsidRPr="0050153F">
              <w:rPr>
                <w:rFonts w:ascii="Calibri" w:hAnsi="Calibri" w:cs="Calibri"/>
              </w:rPr>
              <w:t>showcasing</w:t>
            </w:r>
            <w:r w:rsidR="00516ADB" w:rsidRPr="0050153F">
              <w:rPr>
                <w:rFonts w:ascii="Calibri" w:hAnsi="Calibri" w:cs="Calibri"/>
              </w:rPr>
              <w:t xml:space="preserve"> the project</w:t>
            </w:r>
            <w:r w:rsidR="00D6327D" w:rsidRPr="0050153F">
              <w:rPr>
                <w:rFonts w:ascii="Calibri" w:hAnsi="Calibri" w:cs="Calibri"/>
              </w:rPr>
              <w:t>’s</w:t>
            </w:r>
            <w:r w:rsidR="00516ADB" w:rsidRPr="0050153F">
              <w:rPr>
                <w:rFonts w:ascii="Calibri" w:hAnsi="Calibri" w:cs="Calibri"/>
              </w:rPr>
              <w:t xml:space="preserve"> </w:t>
            </w:r>
            <w:r w:rsidR="006F4AD9" w:rsidRPr="0050153F">
              <w:rPr>
                <w:rFonts w:ascii="Calibri" w:hAnsi="Calibri" w:cs="Calibri"/>
              </w:rPr>
              <w:t>highlights.</w:t>
            </w:r>
            <w:r w:rsidR="00516ADB" w:rsidRPr="0050153F">
              <w:rPr>
                <w:rFonts w:ascii="Calibri" w:hAnsi="Calibri" w:cs="Calibri"/>
              </w:rPr>
              <w:t xml:space="preserve"> </w:t>
            </w:r>
          </w:p>
        </w:tc>
      </w:tr>
      <w:tr w:rsidR="00D62417" w:rsidRPr="00285B0B" w14:paraId="64B71D77" w14:textId="77777777" w:rsidTr="008C13C6">
        <w:trPr>
          <w:trHeight w:val="300"/>
        </w:trPr>
        <w:tc>
          <w:tcPr>
            <w:tcW w:w="1957" w:type="dxa"/>
          </w:tcPr>
          <w:p w14:paraId="2168665C" w14:textId="6EFCD9D0" w:rsidR="00D62417" w:rsidRPr="0050153F" w:rsidRDefault="00D62417" w:rsidP="00D62417">
            <w:pPr>
              <w:rPr>
                <w:rFonts w:ascii="Calibri" w:hAnsi="Calibri" w:cs="Calibri"/>
              </w:rPr>
            </w:pPr>
            <w:r w:rsidRPr="0050153F">
              <w:rPr>
                <w:rFonts w:ascii="Calibri" w:hAnsi="Calibri" w:cs="Calibri"/>
              </w:rPr>
              <w:t>Minist</w:t>
            </w:r>
            <w:r w:rsidR="004A6CDB">
              <w:rPr>
                <w:rFonts w:ascii="Calibri" w:hAnsi="Calibri" w:cs="Calibri"/>
              </w:rPr>
              <w:t>ry</w:t>
            </w:r>
            <w:r w:rsidRPr="0050153F">
              <w:rPr>
                <w:rFonts w:ascii="Calibri" w:hAnsi="Calibri" w:cs="Calibri"/>
              </w:rPr>
              <w:t xml:space="preserve"> of Culture – </w:t>
            </w:r>
            <w:r w:rsidR="004A6CDB" w:rsidRPr="0050153F">
              <w:rPr>
                <w:rFonts w:ascii="Calibri" w:hAnsi="Calibri" w:cs="Calibri"/>
              </w:rPr>
              <w:t xml:space="preserve">Directorate-General </w:t>
            </w:r>
            <w:r w:rsidR="004A6CDB">
              <w:rPr>
                <w:rFonts w:ascii="Calibri" w:hAnsi="Calibri" w:cs="Calibri"/>
              </w:rPr>
              <w:t>f</w:t>
            </w:r>
            <w:r w:rsidR="004A6CDB" w:rsidRPr="0050153F">
              <w:rPr>
                <w:rFonts w:ascii="Calibri" w:hAnsi="Calibri" w:cs="Calibri"/>
              </w:rPr>
              <w:t>or Entertainment</w:t>
            </w:r>
          </w:p>
        </w:tc>
        <w:tc>
          <w:tcPr>
            <w:tcW w:w="2012" w:type="dxa"/>
          </w:tcPr>
          <w:p w14:paraId="3D2B9CBB" w14:textId="49CEDF21" w:rsidR="00D62417" w:rsidRPr="0050153F" w:rsidRDefault="00D62417" w:rsidP="00D62417">
            <w:pPr>
              <w:rPr>
                <w:rFonts w:ascii="Calibri" w:hAnsi="Calibri" w:cs="Calibri"/>
                <w:b/>
                <w:bCs/>
              </w:rPr>
            </w:pPr>
            <w:r w:rsidRPr="0050153F">
              <w:rPr>
                <w:rFonts w:ascii="Calibri" w:hAnsi="Calibri" w:cs="Calibri"/>
                <w:b/>
                <w:bCs/>
              </w:rPr>
              <w:t>Oriente Occidente</w:t>
            </w:r>
          </w:p>
        </w:tc>
        <w:tc>
          <w:tcPr>
            <w:tcW w:w="1701" w:type="dxa"/>
          </w:tcPr>
          <w:p w14:paraId="4D288C72" w14:textId="2052C8D6" w:rsidR="00D62417" w:rsidRPr="0050153F" w:rsidRDefault="00D62417" w:rsidP="00D62417">
            <w:pPr>
              <w:rPr>
                <w:rFonts w:ascii="Calibri" w:hAnsi="Calibri" w:cs="Calibri"/>
              </w:rPr>
            </w:pPr>
            <w:hyperlink r:id="rId132" w:history="1">
              <w:r w:rsidRPr="0050153F">
                <w:rPr>
                  <w:rStyle w:val="Hyperlink"/>
                  <w:rFonts w:ascii="Calibri" w:hAnsi="Calibri" w:cs="Calibri"/>
                </w:rPr>
                <w:t>Organisation Website</w:t>
              </w:r>
            </w:hyperlink>
          </w:p>
        </w:tc>
        <w:tc>
          <w:tcPr>
            <w:tcW w:w="1701" w:type="dxa"/>
            <w:shd w:val="clear" w:color="auto" w:fill="auto"/>
          </w:tcPr>
          <w:p w14:paraId="27A0DB70" w14:textId="7207F90E" w:rsidR="00D62417" w:rsidRPr="0050153F" w:rsidRDefault="00D62417" w:rsidP="00D62417">
            <w:pPr>
              <w:rPr>
                <w:rFonts w:ascii="Calibri" w:hAnsi="Calibri" w:cs="Calibri"/>
              </w:rPr>
            </w:pPr>
            <w:r w:rsidRPr="0050153F">
              <w:rPr>
                <w:rFonts w:ascii="Calibri" w:hAnsi="Calibri" w:cs="Calibri"/>
              </w:rPr>
              <w:t>Italy</w:t>
            </w:r>
          </w:p>
        </w:tc>
        <w:tc>
          <w:tcPr>
            <w:tcW w:w="2694" w:type="dxa"/>
          </w:tcPr>
          <w:p w14:paraId="0A43D586" w14:textId="3DA1BA11" w:rsidR="00D62417" w:rsidRPr="0050153F" w:rsidRDefault="00D62417" w:rsidP="00D62417">
            <w:pPr>
              <w:rPr>
                <w:rFonts w:ascii="Calibri" w:hAnsi="Calibri" w:cs="Calibri"/>
              </w:rPr>
            </w:pPr>
            <w:r w:rsidRPr="0050153F">
              <w:rPr>
                <w:rFonts w:ascii="Calibri" w:hAnsi="Calibri" w:cs="Calibri"/>
              </w:rPr>
              <w:t>Promotion of the development of networks of relationships through the language of dance to overcome boundaries of language, ethnicity, gender, age, culture. </w:t>
            </w:r>
          </w:p>
          <w:p w14:paraId="1F0B784B" w14:textId="77777777" w:rsidR="00D62417" w:rsidRPr="0050153F" w:rsidRDefault="00D62417" w:rsidP="00D62417">
            <w:pPr>
              <w:rPr>
                <w:rFonts w:ascii="Calibri" w:hAnsi="Calibri" w:cs="Calibri"/>
              </w:rPr>
            </w:pPr>
          </w:p>
        </w:tc>
        <w:tc>
          <w:tcPr>
            <w:tcW w:w="3827" w:type="dxa"/>
          </w:tcPr>
          <w:p w14:paraId="1612A7AC" w14:textId="0DD5C021" w:rsidR="00D62417" w:rsidRPr="0050153F" w:rsidRDefault="00D62417" w:rsidP="00D62417">
            <w:pPr>
              <w:rPr>
                <w:rFonts w:ascii="Calibri" w:hAnsi="Calibri" w:cs="Calibri"/>
                <w:b/>
                <w:bCs/>
              </w:rPr>
            </w:pPr>
            <w:r w:rsidRPr="0050153F">
              <w:rPr>
                <w:rFonts w:ascii="Calibri" w:hAnsi="Calibri" w:cs="Calibri"/>
                <w:b/>
                <w:bCs/>
              </w:rPr>
              <w:t xml:space="preserve">- </w:t>
            </w:r>
            <w:hyperlink r:id="rId133" w:history="1">
              <w:proofErr w:type="spellStart"/>
              <w:r w:rsidRPr="0050153F">
                <w:rPr>
                  <w:rStyle w:val="Hyperlink"/>
                  <w:rFonts w:ascii="Calibri" w:hAnsi="Calibri" w:cs="Calibri"/>
                </w:rPr>
                <w:t>Rifrazioni</w:t>
              </w:r>
              <w:proofErr w:type="spellEnd"/>
            </w:hyperlink>
            <w:r w:rsidRPr="0050153F">
              <w:rPr>
                <w:rFonts w:ascii="Calibri" w:hAnsi="Calibri" w:cs="Calibri"/>
              </w:rPr>
              <w:t xml:space="preserve">. Two accessible live performance of dancers with disabilities, with workshops, actions of approach and accessibility for the public and communication actions attentive to the different needs of the audiences. </w:t>
            </w:r>
          </w:p>
        </w:tc>
      </w:tr>
      <w:tr w:rsidR="00D62417" w:rsidRPr="00285B0B" w14:paraId="5EA4C983" w14:textId="77777777" w:rsidTr="008C13C6">
        <w:trPr>
          <w:trHeight w:val="300"/>
        </w:trPr>
        <w:tc>
          <w:tcPr>
            <w:tcW w:w="1957" w:type="dxa"/>
          </w:tcPr>
          <w:p w14:paraId="5E1E3B13" w14:textId="1D1DF87C" w:rsidR="00D62417" w:rsidRPr="0050153F" w:rsidRDefault="00D62417" w:rsidP="00D62417">
            <w:pPr>
              <w:rPr>
                <w:rFonts w:ascii="Calibri" w:hAnsi="Calibri" w:cs="Calibri"/>
              </w:rPr>
            </w:pPr>
            <w:r w:rsidRPr="0050153F">
              <w:rPr>
                <w:rFonts w:ascii="Calibri" w:hAnsi="Calibri" w:cs="Calibri"/>
              </w:rPr>
              <w:t>Ministry of Culture;</w:t>
            </w:r>
          </w:p>
          <w:p w14:paraId="48CD2EA1" w14:textId="7DB824DD" w:rsidR="00D62417" w:rsidRPr="0050153F" w:rsidRDefault="00D62417" w:rsidP="00D62417">
            <w:pPr>
              <w:rPr>
                <w:rFonts w:ascii="Calibri" w:hAnsi="Calibri" w:cs="Calibri"/>
              </w:rPr>
            </w:pPr>
            <w:r w:rsidRPr="0050153F">
              <w:rPr>
                <w:rFonts w:ascii="Calibri" w:hAnsi="Calibri" w:cs="Calibri"/>
              </w:rPr>
              <w:t>Veneto Region;</w:t>
            </w:r>
          </w:p>
          <w:p w14:paraId="0282B175" w14:textId="74370498" w:rsidR="00D62417" w:rsidRPr="0050153F" w:rsidRDefault="00D62417" w:rsidP="00D62417">
            <w:pPr>
              <w:rPr>
                <w:rFonts w:ascii="Calibri" w:hAnsi="Calibri" w:cs="Calibri"/>
              </w:rPr>
            </w:pPr>
            <w:r w:rsidRPr="0050153F">
              <w:rPr>
                <w:rFonts w:ascii="Calibri" w:hAnsi="Calibri" w:cs="Calibri"/>
              </w:rPr>
              <w:t>Municipality of Verona;</w:t>
            </w:r>
          </w:p>
          <w:p w14:paraId="723C047B" w14:textId="77777777" w:rsidR="00D62417" w:rsidRDefault="00D62417" w:rsidP="00D62417">
            <w:pPr>
              <w:rPr>
                <w:rFonts w:ascii="Calibri" w:hAnsi="Calibri" w:cs="Calibri"/>
              </w:rPr>
            </w:pPr>
            <w:r w:rsidRPr="0050153F">
              <w:rPr>
                <w:rFonts w:ascii="Calibri" w:hAnsi="Calibri" w:cs="Calibri"/>
              </w:rPr>
              <w:lastRenderedPageBreak/>
              <w:t>Chamber of Commerce, Industry, Crafts and Agriculture of Verona</w:t>
            </w:r>
          </w:p>
          <w:p w14:paraId="5987487E" w14:textId="50E71619" w:rsidR="004A6CDB" w:rsidRPr="0050153F" w:rsidRDefault="004A6CDB" w:rsidP="00D62417">
            <w:pPr>
              <w:rPr>
                <w:rFonts w:ascii="Calibri" w:hAnsi="Calibri" w:cs="Calibri"/>
              </w:rPr>
            </w:pPr>
          </w:p>
        </w:tc>
        <w:tc>
          <w:tcPr>
            <w:tcW w:w="2012" w:type="dxa"/>
          </w:tcPr>
          <w:p w14:paraId="35F4DF58" w14:textId="0BA77BFA" w:rsidR="00D62417" w:rsidRPr="0050153F" w:rsidRDefault="00D62417" w:rsidP="00D62417">
            <w:pPr>
              <w:rPr>
                <w:rFonts w:ascii="Calibri" w:hAnsi="Calibri" w:cs="Calibri"/>
                <w:b/>
                <w:bCs/>
                <w:lang w:val="it-IT"/>
              </w:rPr>
            </w:pPr>
            <w:r w:rsidRPr="0050153F">
              <w:rPr>
                <w:rFonts w:ascii="Calibri" w:hAnsi="Calibri" w:cs="Calibri"/>
                <w:b/>
                <w:bCs/>
                <w:lang w:val="it-IT"/>
              </w:rPr>
              <w:lastRenderedPageBreak/>
              <w:t>Fondazione Arena di Verona/ Arena Opera Festival</w:t>
            </w:r>
          </w:p>
        </w:tc>
        <w:tc>
          <w:tcPr>
            <w:tcW w:w="1701" w:type="dxa"/>
          </w:tcPr>
          <w:p w14:paraId="0E28F715" w14:textId="3D5A060E" w:rsidR="00D62417" w:rsidRPr="0050153F" w:rsidRDefault="00D62417" w:rsidP="00D62417">
            <w:pPr>
              <w:rPr>
                <w:rFonts w:ascii="Calibri" w:hAnsi="Calibri" w:cs="Calibri"/>
              </w:rPr>
            </w:pPr>
            <w:hyperlink r:id="rId134" w:history="1">
              <w:proofErr w:type="spellStart"/>
              <w:r w:rsidRPr="0050153F">
                <w:rPr>
                  <w:rStyle w:val="Hyperlink"/>
                  <w:rFonts w:ascii="Calibri" w:hAnsi="Calibri" w:cs="Calibri"/>
                  <w:lang w:val="it-IT"/>
                </w:rPr>
                <w:t>Organisation</w:t>
              </w:r>
              <w:proofErr w:type="spellEnd"/>
              <w:r w:rsidRPr="0050153F">
                <w:rPr>
                  <w:rStyle w:val="Hyperlink"/>
                  <w:rFonts w:ascii="Calibri" w:hAnsi="Calibri" w:cs="Calibri"/>
                  <w:lang w:val="it-IT"/>
                </w:rPr>
                <w:t xml:space="preserve"> Website</w:t>
              </w:r>
            </w:hyperlink>
          </w:p>
        </w:tc>
        <w:tc>
          <w:tcPr>
            <w:tcW w:w="1701" w:type="dxa"/>
            <w:shd w:val="clear" w:color="auto" w:fill="auto"/>
          </w:tcPr>
          <w:p w14:paraId="549B9860" w14:textId="36EA7E2E" w:rsidR="00D62417" w:rsidRPr="0050153F" w:rsidRDefault="00D62417" w:rsidP="00D62417">
            <w:pPr>
              <w:rPr>
                <w:rFonts w:ascii="Calibri" w:hAnsi="Calibri" w:cs="Calibri"/>
              </w:rPr>
            </w:pPr>
            <w:proofErr w:type="spellStart"/>
            <w:r w:rsidRPr="0050153F">
              <w:rPr>
                <w:rFonts w:ascii="Calibri" w:hAnsi="Calibri" w:cs="Calibri"/>
                <w:lang w:val="it-IT"/>
              </w:rPr>
              <w:t>Italy</w:t>
            </w:r>
            <w:proofErr w:type="spellEnd"/>
          </w:p>
        </w:tc>
        <w:tc>
          <w:tcPr>
            <w:tcW w:w="2694" w:type="dxa"/>
          </w:tcPr>
          <w:p w14:paraId="352658D8" w14:textId="04EC395C" w:rsidR="00D62417" w:rsidRPr="0050153F" w:rsidRDefault="00D62417" w:rsidP="00D62417">
            <w:pPr>
              <w:rPr>
                <w:rFonts w:ascii="Calibri" w:hAnsi="Calibri" w:cs="Calibri"/>
              </w:rPr>
            </w:pPr>
            <w:r w:rsidRPr="0050153F">
              <w:rPr>
                <w:rFonts w:ascii="Calibri" w:hAnsi="Calibri" w:cs="Calibri"/>
              </w:rPr>
              <w:t xml:space="preserve">Aim to perform non-profit cultural activities of public utility, pursuing the dissemination of musical art and musical </w:t>
            </w:r>
            <w:r w:rsidRPr="0050153F">
              <w:rPr>
                <w:rFonts w:ascii="Calibri" w:hAnsi="Calibri" w:cs="Calibri"/>
              </w:rPr>
              <w:lastRenderedPageBreak/>
              <w:t>education for the general public.</w:t>
            </w:r>
          </w:p>
        </w:tc>
        <w:tc>
          <w:tcPr>
            <w:tcW w:w="3827" w:type="dxa"/>
          </w:tcPr>
          <w:p w14:paraId="1B2B13D6" w14:textId="1E15846E" w:rsidR="00D62417" w:rsidRPr="0050153F" w:rsidRDefault="00D62417" w:rsidP="00D62417">
            <w:pPr>
              <w:rPr>
                <w:rFonts w:ascii="Calibri" w:hAnsi="Calibri" w:cs="Calibri"/>
              </w:rPr>
            </w:pPr>
            <w:r w:rsidRPr="0050153F">
              <w:rPr>
                <w:rFonts w:ascii="Calibri" w:hAnsi="Calibri" w:cs="Calibri"/>
                <w:lang w:val="it-IT"/>
              </w:rPr>
              <w:lastRenderedPageBreak/>
              <w:t xml:space="preserve">- </w:t>
            </w:r>
            <w:hyperlink r:id="rId135" w:history="1">
              <w:r w:rsidRPr="0050153F">
                <w:rPr>
                  <w:rStyle w:val="Hyperlink"/>
                  <w:rFonts w:ascii="Calibri" w:hAnsi="Calibri" w:cs="Calibri"/>
                  <w:lang w:val="it-IT"/>
                </w:rPr>
                <w:t xml:space="preserve">‘Arena per Tutti (Arena for </w:t>
              </w:r>
              <w:proofErr w:type="spellStart"/>
              <w:r w:rsidRPr="0050153F">
                <w:rPr>
                  <w:rStyle w:val="Hyperlink"/>
                  <w:rFonts w:ascii="Calibri" w:hAnsi="Calibri" w:cs="Calibri"/>
                  <w:lang w:val="it-IT"/>
                </w:rPr>
                <w:t>All</w:t>
              </w:r>
              <w:proofErr w:type="spellEnd"/>
              <w:r w:rsidRPr="0050153F">
                <w:rPr>
                  <w:rStyle w:val="Hyperlink"/>
                  <w:rFonts w:ascii="Calibri" w:hAnsi="Calibri" w:cs="Calibri"/>
                  <w:lang w:val="it-IT"/>
                </w:rPr>
                <w:t>)'</w:t>
              </w:r>
            </w:hyperlink>
            <w:r w:rsidRPr="0050153F">
              <w:rPr>
                <w:rFonts w:ascii="Calibri" w:hAnsi="Calibri" w:cs="Calibri"/>
                <w:lang w:val="it-IT"/>
              </w:rPr>
              <w:t xml:space="preserve">. </w:t>
            </w:r>
            <w:r w:rsidRPr="0050153F">
              <w:rPr>
                <w:rFonts w:ascii="Calibri" w:hAnsi="Calibri" w:cs="Calibri"/>
              </w:rPr>
              <w:t xml:space="preserve">Even more accessible Arena di Verona Opera Festival with Multisensory paths to discover the backstage, accessible trailers and theatre books, cards in easy-to-read </w:t>
            </w:r>
            <w:r w:rsidRPr="0050153F">
              <w:rPr>
                <w:rFonts w:ascii="Calibri" w:hAnsi="Calibri" w:cs="Calibri"/>
              </w:rPr>
              <w:lastRenderedPageBreak/>
              <w:t xml:space="preserve">language and 1,500 more seats reserved for people with sensory and intellectual disabilities. </w:t>
            </w:r>
          </w:p>
        </w:tc>
      </w:tr>
      <w:tr w:rsidR="00D62417" w:rsidRPr="00285B0B" w14:paraId="0413B20A" w14:textId="77777777" w:rsidTr="008C13C6">
        <w:trPr>
          <w:trHeight w:val="300"/>
        </w:trPr>
        <w:tc>
          <w:tcPr>
            <w:tcW w:w="1957" w:type="dxa"/>
          </w:tcPr>
          <w:p w14:paraId="0EEFBF43" w14:textId="051B92AD" w:rsidR="00D62417" w:rsidRPr="0050153F" w:rsidRDefault="00D62417" w:rsidP="00D62417">
            <w:pPr>
              <w:rPr>
                <w:rFonts w:ascii="Calibri" w:hAnsi="Calibri" w:cs="Calibri"/>
              </w:rPr>
            </w:pPr>
            <w:r w:rsidRPr="0050153F">
              <w:rPr>
                <w:rFonts w:ascii="Calibri" w:hAnsi="Calibri" w:cs="Calibri"/>
              </w:rPr>
              <w:lastRenderedPageBreak/>
              <w:t>Autonomous Province of Trento</w:t>
            </w:r>
          </w:p>
        </w:tc>
        <w:tc>
          <w:tcPr>
            <w:tcW w:w="2012" w:type="dxa"/>
          </w:tcPr>
          <w:p w14:paraId="1E8932F3" w14:textId="0DD69FC3" w:rsidR="00D62417" w:rsidRPr="0050153F" w:rsidRDefault="00D62417" w:rsidP="00D62417">
            <w:pPr>
              <w:rPr>
                <w:rFonts w:ascii="Calibri" w:hAnsi="Calibri" w:cs="Calibri"/>
                <w:b/>
                <w:bCs/>
              </w:rPr>
            </w:pPr>
            <w:r w:rsidRPr="0050153F">
              <w:rPr>
                <w:rFonts w:ascii="Calibri" w:hAnsi="Calibri" w:cs="Calibri"/>
                <w:b/>
                <w:bCs/>
              </w:rPr>
              <w:t xml:space="preserve">Mart Museum, Museum of Modern and Contemporary Art of Trento and </w:t>
            </w:r>
            <w:proofErr w:type="spellStart"/>
            <w:r w:rsidRPr="0050153F">
              <w:rPr>
                <w:rFonts w:ascii="Calibri" w:hAnsi="Calibri" w:cs="Calibri"/>
                <w:b/>
                <w:bCs/>
              </w:rPr>
              <w:t>Rovereto</w:t>
            </w:r>
            <w:proofErr w:type="spellEnd"/>
          </w:p>
        </w:tc>
        <w:tc>
          <w:tcPr>
            <w:tcW w:w="1701" w:type="dxa"/>
          </w:tcPr>
          <w:p w14:paraId="1074644E" w14:textId="7DBBB60E" w:rsidR="00D62417" w:rsidRPr="0050153F" w:rsidRDefault="00D62417" w:rsidP="00D62417">
            <w:pPr>
              <w:rPr>
                <w:rFonts w:ascii="Calibri" w:hAnsi="Calibri" w:cs="Calibri"/>
              </w:rPr>
            </w:pPr>
            <w:hyperlink r:id="rId136" w:history="1">
              <w:proofErr w:type="spellStart"/>
              <w:r w:rsidRPr="0050153F">
                <w:rPr>
                  <w:rStyle w:val="Hyperlink"/>
                  <w:rFonts w:ascii="Calibri" w:hAnsi="Calibri" w:cs="Calibri"/>
                  <w:lang w:val="it-IT"/>
                </w:rPr>
                <w:t>Organisation</w:t>
              </w:r>
              <w:proofErr w:type="spellEnd"/>
              <w:r w:rsidRPr="0050153F">
                <w:rPr>
                  <w:rStyle w:val="Hyperlink"/>
                  <w:rFonts w:ascii="Calibri" w:hAnsi="Calibri" w:cs="Calibri"/>
                  <w:lang w:val="it-IT"/>
                </w:rPr>
                <w:t xml:space="preserve"> Website</w:t>
              </w:r>
            </w:hyperlink>
          </w:p>
        </w:tc>
        <w:tc>
          <w:tcPr>
            <w:tcW w:w="1701" w:type="dxa"/>
            <w:shd w:val="clear" w:color="auto" w:fill="auto"/>
          </w:tcPr>
          <w:p w14:paraId="5C38B783" w14:textId="5CF77A5C" w:rsidR="00D62417" w:rsidRPr="0050153F" w:rsidRDefault="00D62417" w:rsidP="00D62417">
            <w:pPr>
              <w:rPr>
                <w:rFonts w:ascii="Calibri" w:hAnsi="Calibri" w:cs="Calibri"/>
              </w:rPr>
            </w:pPr>
            <w:proofErr w:type="spellStart"/>
            <w:r w:rsidRPr="0050153F">
              <w:rPr>
                <w:rFonts w:ascii="Calibri" w:hAnsi="Calibri" w:cs="Calibri"/>
                <w:lang w:val="it-IT"/>
              </w:rPr>
              <w:t>Italy</w:t>
            </w:r>
            <w:proofErr w:type="spellEnd"/>
          </w:p>
        </w:tc>
        <w:tc>
          <w:tcPr>
            <w:tcW w:w="2694" w:type="dxa"/>
          </w:tcPr>
          <w:p w14:paraId="1927C7A0" w14:textId="45D03AA2" w:rsidR="00D62417" w:rsidRPr="0050153F" w:rsidRDefault="00D62417" w:rsidP="00D62417">
            <w:pPr>
              <w:rPr>
                <w:rFonts w:ascii="Calibri" w:hAnsi="Calibri" w:cs="Calibri"/>
              </w:rPr>
            </w:pPr>
            <w:r w:rsidRPr="0050153F">
              <w:rPr>
                <w:rFonts w:ascii="Calibri" w:hAnsi="Calibri" w:cs="Calibri"/>
              </w:rPr>
              <w:t>Conceived as a cultural hub rather than a traditional museum, Mart represents a true 'contemporary landscape'.</w:t>
            </w:r>
          </w:p>
        </w:tc>
        <w:tc>
          <w:tcPr>
            <w:tcW w:w="3827" w:type="dxa"/>
          </w:tcPr>
          <w:p w14:paraId="262211DA" w14:textId="126D5293" w:rsidR="00D62417" w:rsidRPr="0050153F" w:rsidRDefault="00D62417" w:rsidP="00D62417">
            <w:pPr>
              <w:rPr>
                <w:rFonts w:ascii="Calibri" w:hAnsi="Calibri" w:cs="Calibri"/>
              </w:rPr>
            </w:pPr>
            <w:r w:rsidRPr="0050153F">
              <w:rPr>
                <w:rFonts w:ascii="Calibri" w:hAnsi="Calibri" w:cs="Calibri"/>
              </w:rPr>
              <w:t xml:space="preserve">- </w:t>
            </w:r>
            <w:hyperlink r:id="rId137" w:history="1">
              <w:r w:rsidRPr="0050153F">
                <w:rPr>
                  <w:rStyle w:val="Hyperlink"/>
                  <w:rFonts w:ascii="Calibri" w:hAnsi="Calibri" w:cs="Calibri"/>
                </w:rPr>
                <w:t>Accessibility Page and commitments</w:t>
              </w:r>
            </w:hyperlink>
            <w:r w:rsidRPr="0050153F">
              <w:rPr>
                <w:rFonts w:ascii="Calibri" w:hAnsi="Calibri" w:cs="Calibri"/>
              </w:rPr>
              <w:t xml:space="preserve">. (Partly in Italian) Videos on the inclusivity of the museum as well as commitment to abide by including a video on Information in Sign Language and an Augmentative and Alternative Communication guide. </w:t>
            </w:r>
          </w:p>
        </w:tc>
      </w:tr>
      <w:tr w:rsidR="00D62417" w:rsidRPr="00285B0B" w14:paraId="1A58F8E2" w14:textId="77777777" w:rsidTr="008C13C6">
        <w:trPr>
          <w:trHeight w:val="300"/>
        </w:trPr>
        <w:tc>
          <w:tcPr>
            <w:tcW w:w="1957" w:type="dxa"/>
          </w:tcPr>
          <w:p w14:paraId="518D5C7A" w14:textId="7DEDBCCA" w:rsidR="00D62417" w:rsidRPr="0050153F" w:rsidRDefault="00D62417" w:rsidP="00D62417">
            <w:pPr>
              <w:rPr>
                <w:rFonts w:ascii="Calibri" w:hAnsi="Calibri" w:cs="Calibri"/>
              </w:rPr>
            </w:pPr>
            <w:r w:rsidRPr="0050153F">
              <w:rPr>
                <w:rFonts w:ascii="Calibri" w:hAnsi="Calibri" w:cs="Calibri"/>
              </w:rPr>
              <w:t>Ministry of Cultural Heritage and Tourism - General Directorate for Museums</w:t>
            </w:r>
          </w:p>
        </w:tc>
        <w:tc>
          <w:tcPr>
            <w:tcW w:w="2012" w:type="dxa"/>
          </w:tcPr>
          <w:p w14:paraId="37218638" w14:textId="4600BAEE" w:rsidR="00D62417" w:rsidRPr="0050153F" w:rsidRDefault="00D62417" w:rsidP="00D62417">
            <w:pPr>
              <w:rPr>
                <w:rFonts w:ascii="Calibri" w:hAnsi="Calibri" w:cs="Calibri"/>
                <w:b/>
                <w:bCs/>
                <w:lang w:val="it-IT"/>
              </w:rPr>
            </w:pPr>
            <w:r w:rsidRPr="0050153F">
              <w:rPr>
                <w:rFonts w:ascii="Calibri" w:hAnsi="Calibri" w:cs="Calibri"/>
                <w:b/>
                <w:bCs/>
                <w:lang w:val="it-IT"/>
              </w:rPr>
              <w:t>A.D. Arte – L’Informazione. Un Sistema informativo per la qualità della fruizione di beni culturali da parte di persone con esigenze specifiche</w:t>
            </w:r>
          </w:p>
        </w:tc>
        <w:tc>
          <w:tcPr>
            <w:tcW w:w="1701" w:type="dxa"/>
          </w:tcPr>
          <w:p w14:paraId="1C26DA47" w14:textId="1BE068CC" w:rsidR="00D62417" w:rsidRPr="0050153F" w:rsidRDefault="00D62417" w:rsidP="00D62417">
            <w:pPr>
              <w:rPr>
                <w:rFonts w:ascii="Calibri" w:hAnsi="Calibri" w:cs="Calibri"/>
                <w:lang w:val="it-IT"/>
              </w:rPr>
            </w:pPr>
            <w:hyperlink r:id="rId138" w:history="1">
              <w:r w:rsidRPr="0050153F">
                <w:rPr>
                  <w:rStyle w:val="Hyperlink"/>
                  <w:rFonts w:ascii="Calibri" w:hAnsi="Calibri" w:cs="Calibri"/>
                  <w:lang w:val="it-IT"/>
                </w:rPr>
                <w:t>Project Website</w:t>
              </w:r>
            </w:hyperlink>
          </w:p>
        </w:tc>
        <w:tc>
          <w:tcPr>
            <w:tcW w:w="1701" w:type="dxa"/>
            <w:shd w:val="clear" w:color="auto" w:fill="auto"/>
          </w:tcPr>
          <w:p w14:paraId="199097A8" w14:textId="753CF06D" w:rsidR="00D62417" w:rsidRPr="0050153F" w:rsidRDefault="00D62417" w:rsidP="00D62417">
            <w:pPr>
              <w:rPr>
                <w:rFonts w:ascii="Calibri" w:hAnsi="Calibri" w:cs="Calibri"/>
                <w:lang w:val="it-IT"/>
              </w:rPr>
            </w:pPr>
            <w:proofErr w:type="spellStart"/>
            <w:r w:rsidRPr="0050153F">
              <w:rPr>
                <w:rFonts w:ascii="Calibri" w:hAnsi="Calibri" w:cs="Calibri"/>
                <w:lang w:val="it-IT"/>
              </w:rPr>
              <w:t>Italy</w:t>
            </w:r>
            <w:proofErr w:type="spellEnd"/>
          </w:p>
        </w:tc>
        <w:tc>
          <w:tcPr>
            <w:tcW w:w="2694" w:type="dxa"/>
          </w:tcPr>
          <w:p w14:paraId="5B16D4E8" w14:textId="409B28F7" w:rsidR="00D62417" w:rsidRPr="0050153F" w:rsidRDefault="00D62417" w:rsidP="00D62417">
            <w:pPr>
              <w:rPr>
                <w:rFonts w:ascii="Calibri" w:hAnsi="Calibri" w:cs="Calibri"/>
              </w:rPr>
            </w:pPr>
            <w:r w:rsidRPr="0050153F">
              <w:rPr>
                <w:rFonts w:ascii="Calibri" w:hAnsi="Calibri" w:cs="Calibri"/>
              </w:rPr>
              <w:t xml:space="preserve">Providing verified information on the real conditions of accessibility of state museums and archaeological areas open to the public for all those who want to approach Italy's cultural heritage. </w:t>
            </w:r>
          </w:p>
        </w:tc>
        <w:tc>
          <w:tcPr>
            <w:tcW w:w="3827" w:type="dxa"/>
          </w:tcPr>
          <w:p w14:paraId="15F2B00F" w14:textId="4AADE43B" w:rsidR="00D62417" w:rsidRPr="0050153F" w:rsidRDefault="00D62417" w:rsidP="00D62417">
            <w:pPr>
              <w:rPr>
                <w:rFonts w:ascii="Calibri" w:hAnsi="Calibri" w:cs="Calibri"/>
              </w:rPr>
            </w:pPr>
            <w:r w:rsidRPr="0050153F">
              <w:rPr>
                <w:rFonts w:ascii="Calibri" w:hAnsi="Calibri" w:cs="Calibri"/>
              </w:rPr>
              <w:t xml:space="preserve">- </w:t>
            </w:r>
            <w:hyperlink r:id="rId139" w:history="1">
              <w:r w:rsidRPr="0050153F">
                <w:rPr>
                  <w:rStyle w:val="Hyperlink"/>
                  <w:rFonts w:ascii="Calibri" w:hAnsi="Calibri" w:cs="Calibri"/>
                </w:rPr>
                <w:t>List of the accessible Italian cultural sites</w:t>
              </w:r>
            </w:hyperlink>
            <w:r w:rsidRPr="0050153F">
              <w:rPr>
                <w:rFonts w:ascii="Calibri" w:hAnsi="Calibri" w:cs="Calibri"/>
              </w:rPr>
              <w:t xml:space="preserve">. The list goes into great details on the existing accessibility feature of each site. </w:t>
            </w:r>
          </w:p>
        </w:tc>
      </w:tr>
      <w:tr w:rsidR="00D62417" w:rsidRPr="00285B0B" w14:paraId="7B9C3264" w14:textId="77777777" w:rsidTr="008C13C6">
        <w:trPr>
          <w:trHeight w:val="300"/>
        </w:trPr>
        <w:tc>
          <w:tcPr>
            <w:tcW w:w="1957" w:type="dxa"/>
          </w:tcPr>
          <w:p w14:paraId="4A0C7D02" w14:textId="5F300A3E" w:rsidR="00D62417" w:rsidRPr="0050153F" w:rsidRDefault="00D62417" w:rsidP="00D62417">
            <w:pPr>
              <w:rPr>
                <w:rFonts w:ascii="Calibri" w:hAnsi="Calibri" w:cs="Calibri"/>
                <w:lang w:val="fr-FR"/>
              </w:rPr>
            </w:pPr>
            <w:r w:rsidRPr="0050153F">
              <w:rPr>
                <w:rFonts w:ascii="Calibri" w:hAnsi="Calibri" w:cs="Calibri"/>
                <w:lang w:val="fr-FR"/>
              </w:rPr>
              <w:t xml:space="preserve">De Agostini </w:t>
            </w:r>
            <w:proofErr w:type="spellStart"/>
            <w:r w:rsidR="00595254" w:rsidRPr="0050153F">
              <w:rPr>
                <w:rFonts w:ascii="Calibri" w:hAnsi="Calibri" w:cs="Calibri"/>
                <w:lang w:val="fr-FR"/>
              </w:rPr>
              <w:t>Foundation</w:t>
            </w:r>
            <w:proofErr w:type="spellEnd"/>
            <w:r w:rsidR="00595254" w:rsidRPr="0050153F">
              <w:rPr>
                <w:rFonts w:ascii="Calibri" w:hAnsi="Calibri" w:cs="Calibri"/>
                <w:lang w:val="fr-FR"/>
              </w:rPr>
              <w:t>-</w:t>
            </w:r>
            <w:r w:rsidRPr="0050153F">
              <w:rPr>
                <w:rFonts w:ascii="Calibri" w:hAnsi="Calibri" w:cs="Calibri"/>
                <w:lang w:val="fr-FR"/>
              </w:rPr>
              <w:t xml:space="preserve"> </w:t>
            </w:r>
            <w:r w:rsidRPr="00084541">
              <w:rPr>
                <w:rFonts w:ascii="Calibri" w:hAnsi="Calibri" w:cs="Calibri"/>
                <w:i/>
                <w:iCs/>
                <w:lang w:val="fr-FR"/>
              </w:rPr>
              <w:t>L’</w:t>
            </w:r>
            <w:proofErr w:type="spellStart"/>
            <w:r w:rsidRPr="00084541">
              <w:rPr>
                <w:rFonts w:ascii="Calibri" w:hAnsi="Calibri" w:cs="Calibri"/>
                <w:i/>
                <w:iCs/>
                <w:lang w:val="fr-FR"/>
              </w:rPr>
              <w:t>Abilità</w:t>
            </w:r>
            <w:proofErr w:type="spellEnd"/>
            <w:r w:rsidRPr="0050153F">
              <w:rPr>
                <w:rFonts w:ascii="Calibri" w:hAnsi="Calibri" w:cs="Calibri"/>
                <w:lang w:val="fr-FR"/>
              </w:rPr>
              <w:t xml:space="preserve"> </w:t>
            </w:r>
            <w:proofErr w:type="spellStart"/>
            <w:r w:rsidRPr="0050153F">
              <w:rPr>
                <w:rFonts w:ascii="Calibri" w:hAnsi="Calibri" w:cs="Calibri"/>
                <w:lang w:val="fr-FR"/>
              </w:rPr>
              <w:t>Onlus</w:t>
            </w:r>
            <w:proofErr w:type="spellEnd"/>
            <w:r w:rsidRPr="0050153F">
              <w:rPr>
                <w:rFonts w:ascii="Calibri" w:hAnsi="Calibri" w:cs="Calibri"/>
                <w:lang w:val="fr-FR"/>
              </w:rPr>
              <w:t xml:space="preserve"> Association</w:t>
            </w:r>
          </w:p>
        </w:tc>
        <w:tc>
          <w:tcPr>
            <w:tcW w:w="2012" w:type="dxa"/>
          </w:tcPr>
          <w:p w14:paraId="5C2493AF" w14:textId="129EDB21" w:rsidR="00D62417" w:rsidRPr="0050153F" w:rsidRDefault="00D62417" w:rsidP="00D62417">
            <w:pPr>
              <w:rPr>
                <w:rFonts w:ascii="Calibri" w:hAnsi="Calibri" w:cs="Calibri"/>
                <w:b/>
                <w:bCs/>
                <w:lang w:val="it-IT"/>
              </w:rPr>
            </w:pPr>
            <w:r w:rsidRPr="0050153F">
              <w:rPr>
                <w:rFonts w:ascii="Calibri" w:hAnsi="Calibri" w:cs="Calibri"/>
                <w:b/>
                <w:bCs/>
                <w:lang w:val="it-IT"/>
              </w:rPr>
              <w:t>Museo per tutti – Accessibile alle persone con disabilità intellettiva</w:t>
            </w:r>
          </w:p>
        </w:tc>
        <w:tc>
          <w:tcPr>
            <w:tcW w:w="1701" w:type="dxa"/>
          </w:tcPr>
          <w:p w14:paraId="0242983D" w14:textId="7FE774EE" w:rsidR="00D62417" w:rsidRPr="0050153F" w:rsidRDefault="00D62417" w:rsidP="00D62417">
            <w:pPr>
              <w:rPr>
                <w:rFonts w:ascii="Calibri" w:hAnsi="Calibri" w:cs="Calibri"/>
                <w:lang w:val="it-IT"/>
              </w:rPr>
            </w:pPr>
            <w:hyperlink r:id="rId140" w:history="1">
              <w:r w:rsidRPr="0050153F">
                <w:rPr>
                  <w:rStyle w:val="Hyperlink"/>
                  <w:rFonts w:ascii="Calibri" w:hAnsi="Calibri" w:cs="Calibri"/>
                  <w:lang w:val="it-IT"/>
                </w:rPr>
                <w:t>Project Website</w:t>
              </w:r>
            </w:hyperlink>
          </w:p>
        </w:tc>
        <w:tc>
          <w:tcPr>
            <w:tcW w:w="1701" w:type="dxa"/>
            <w:shd w:val="clear" w:color="auto" w:fill="auto"/>
          </w:tcPr>
          <w:p w14:paraId="4FD712B5" w14:textId="3DE08D25" w:rsidR="00D62417" w:rsidRPr="0050153F" w:rsidRDefault="00D62417" w:rsidP="00D62417">
            <w:pPr>
              <w:rPr>
                <w:rFonts w:ascii="Calibri" w:hAnsi="Calibri" w:cs="Calibri"/>
                <w:lang w:val="it-IT"/>
              </w:rPr>
            </w:pPr>
            <w:proofErr w:type="spellStart"/>
            <w:r w:rsidRPr="0050153F">
              <w:rPr>
                <w:rFonts w:ascii="Calibri" w:hAnsi="Calibri" w:cs="Calibri"/>
                <w:lang w:val="it-IT"/>
              </w:rPr>
              <w:t>Italy</w:t>
            </w:r>
            <w:proofErr w:type="spellEnd"/>
          </w:p>
        </w:tc>
        <w:tc>
          <w:tcPr>
            <w:tcW w:w="2694" w:type="dxa"/>
          </w:tcPr>
          <w:p w14:paraId="08F58C97" w14:textId="73C04828" w:rsidR="00D62417" w:rsidRPr="0050153F" w:rsidRDefault="00D62417" w:rsidP="00D62417">
            <w:pPr>
              <w:rPr>
                <w:rFonts w:ascii="Calibri" w:hAnsi="Calibri" w:cs="Calibri"/>
              </w:rPr>
            </w:pPr>
            <w:r w:rsidRPr="0050153F">
              <w:rPr>
                <w:rFonts w:ascii="Calibri" w:hAnsi="Calibri" w:cs="Calibri"/>
              </w:rPr>
              <w:t xml:space="preserve">Museo per tutti is developed in several actions conducted by a working group composed of experts in cultural heritage and </w:t>
            </w:r>
            <w:r w:rsidRPr="0050153F">
              <w:rPr>
                <w:rFonts w:ascii="Calibri" w:hAnsi="Calibri" w:cs="Calibri"/>
              </w:rPr>
              <w:lastRenderedPageBreak/>
              <w:t>accessibility, starting from the peculiarities of each of the participating museums, an innovative training and participatory planning path is created for museum staff to build a guide usable by people with intellectual disabilities.</w:t>
            </w:r>
          </w:p>
        </w:tc>
        <w:tc>
          <w:tcPr>
            <w:tcW w:w="3827" w:type="dxa"/>
          </w:tcPr>
          <w:p w14:paraId="4F1F3760" w14:textId="430D3339" w:rsidR="00D62417" w:rsidRPr="0050153F" w:rsidRDefault="00D62417" w:rsidP="00D62417">
            <w:pPr>
              <w:rPr>
                <w:rFonts w:ascii="Calibri" w:hAnsi="Calibri" w:cs="Calibri"/>
              </w:rPr>
            </w:pPr>
            <w:r w:rsidRPr="0050153F">
              <w:rPr>
                <w:rFonts w:ascii="Calibri" w:hAnsi="Calibri" w:cs="Calibri"/>
              </w:rPr>
              <w:lastRenderedPageBreak/>
              <w:t xml:space="preserve">- </w:t>
            </w:r>
            <w:hyperlink r:id="rId141" w:history="1">
              <w:r w:rsidRPr="0050153F">
                <w:rPr>
                  <w:rStyle w:val="Hyperlink"/>
                  <w:rFonts w:ascii="Calibri" w:hAnsi="Calibri" w:cs="Calibri"/>
                </w:rPr>
                <w:t>List of museums</w:t>
              </w:r>
            </w:hyperlink>
            <w:r w:rsidRPr="0050153F">
              <w:rPr>
                <w:rFonts w:ascii="Calibri" w:hAnsi="Calibri" w:cs="Calibri"/>
              </w:rPr>
              <w:t xml:space="preserve">. The project provides accessible materials (Easy to Read, CAA etc.) about the museums for visitors with disabilities to prepare their visits ahead of time. </w:t>
            </w:r>
          </w:p>
        </w:tc>
      </w:tr>
      <w:tr w:rsidR="00D62417" w:rsidRPr="00285B0B" w14:paraId="1FA6A35A" w14:textId="77777777" w:rsidTr="008C13C6">
        <w:trPr>
          <w:trHeight w:val="300"/>
        </w:trPr>
        <w:tc>
          <w:tcPr>
            <w:tcW w:w="1957" w:type="dxa"/>
          </w:tcPr>
          <w:p w14:paraId="53569073" w14:textId="55118370" w:rsidR="00D62417" w:rsidRPr="0050153F" w:rsidRDefault="00D62417" w:rsidP="00D62417">
            <w:pPr>
              <w:rPr>
                <w:rFonts w:ascii="Calibri" w:hAnsi="Calibri" w:cs="Calibri"/>
              </w:rPr>
            </w:pPr>
            <w:r w:rsidRPr="0050153F">
              <w:rPr>
                <w:rFonts w:ascii="Calibri" w:hAnsi="Calibri" w:cs="Calibri"/>
              </w:rPr>
              <w:t xml:space="preserve">Funds change each year but usually mainly Latvian national and regional funds as well as funds from other curators’ countries. </w:t>
            </w:r>
          </w:p>
        </w:tc>
        <w:tc>
          <w:tcPr>
            <w:tcW w:w="2012" w:type="dxa"/>
          </w:tcPr>
          <w:p w14:paraId="3AF06CBC" w14:textId="55C5BC98" w:rsidR="00D62417" w:rsidRPr="0050153F" w:rsidRDefault="00D62417" w:rsidP="00D62417">
            <w:pPr>
              <w:rPr>
                <w:rFonts w:ascii="Calibri" w:hAnsi="Calibri" w:cs="Calibri"/>
                <w:b/>
                <w:bCs/>
              </w:rPr>
            </w:pPr>
            <w:r w:rsidRPr="0050153F">
              <w:rPr>
                <w:rFonts w:ascii="Calibri" w:hAnsi="Calibri" w:cs="Calibri"/>
                <w:b/>
                <w:bCs/>
              </w:rPr>
              <w:t>Latvian Centre for Contemporary Art (LCCA)</w:t>
            </w:r>
          </w:p>
        </w:tc>
        <w:tc>
          <w:tcPr>
            <w:tcW w:w="1701" w:type="dxa"/>
          </w:tcPr>
          <w:p w14:paraId="348843C9" w14:textId="6EA7A14A" w:rsidR="00D62417" w:rsidRPr="0050153F" w:rsidRDefault="00D62417" w:rsidP="00D62417">
            <w:pPr>
              <w:rPr>
                <w:rFonts w:ascii="Calibri" w:hAnsi="Calibri" w:cs="Calibri"/>
              </w:rPr>
            </w:pPr>
            <w:hyperlink r:id="rId142" w:history="1">
              <w:r w:rsidRPr="0050153F">
                <w:rPr>
                  <w:rStyle w:val="Hyperlink"/>
                  <w:rFonts w:ascii="Calibri" w:hAnsi="Calibri" w:cs="Calibri"/>
                </w:rPr>
                <w:t>Organisation Website</w:t>
              </w:r>
            </w:hyperlink>
          </w:p>
        </w:tc>
        <w:tc>
          <w:tcPr>
            <w:tcW w:w="1701" w:type="dxa"/>
            <w:shd w:val="clear" w:color="auto" w:fill="auto"/>
          </w:tcPr>
          <w:p w14:paraId="6A9D478A" w14:textId="6A938E8B" w:rsidR="00D62417" w:rsidRPr="0050153F" w:rsidRDefault="00D62417" w:rsidP="00D62417">
            <w:pPr>
              <w:rPr>
                <w:rFonts w:ascii="Calibri" w:hAnsi="Calibri" w:cs="Calibri"/>
              </w:rPr>
            </w:pPr>
            <w:r w:rsidRPr="0050153F">
              <w:rPr>
                <w:rFonts w:ascii="Calibri" w:hAnsi="Calibri" w:cs="Calibri"/>
              </w:rPr>
              <w:t>Latvia</w:t>
            </w:r>
          </w:p>
        </w:tc>
        <w:tc>
          <w:tcPr>
            <w:tcW w:w="2694" w:type="dxa"/>
          </w:tcPr>
          <w:p w14:paraId="3FE9C2BF" w14:textId="30F0CAD4" w:rsidR="00D62417" w:rsidRPr="0050153F" w:rsidRDefault="00D62417" w:rsidP="00D62417">
            <w:pPr>
              <w:rPr>
                <w:rFonts w:ascii="Calibri" w:hAnsi="Calibri" w:cs="Calibri"/>
              </w:rPr>
            </w:pPr>
            <w:r w:rsidRPr="0050153F">
              <w:rPr>
                <w:rFonts w:ascii="Calibri" w:hAnsi="Calibri" w:cs="Calibri"/>
              </w:rPr>
              <w:t>Promotion of the development of contemporary art processes in Latvia.</w:t>
            </w:r>
          </w:p>
        </w:tc>
        <w:tc>
          <w:tcPr>
            <w:tcW w:w="3827" w:type="dxa"/>
          </w:tcPr>
          <w:p w14:paraId="798E51E3" w14:textId="69A39C97" w:rsidR="00D62417" w:rsidRPr="0050153F" w:rsidRDefault="00D62417" w:rsidP="00D62417">
            <w:pPr>
              <w:rPr>
                <w:rFonts w:ascii="Calibri" w:hAnsi="Calibri" w:cs="Calibri"/>
              </w:rPr>
            </w:pPr>
            <w:r w:rsidRPr="0050153F">
              <w:rPr>
                <w:rFonts w:ascii="Calibri" w:hAnsi="Calibri" w:cs="Calibri"/>
              </w:rPr>
              <w:t xml:space="preserve">- </w:t>
            </w:r>
            <w:hyperlink r:id="rId143" w:history="1">
              <w:r w:rsidRPr="0050153F">
                <w:rPr>
                  <w:rStyle w:val="Hyperlink"/>
                  <w:rFonts w:ascii="Calibri" w:hAnsi="Calibri" w:cs="Calibri"/>
                </w:rPr>
                <w:t>Survival Kit Festival.</w:t>
              </w:r>
            </w:hyperlink>
            <w:r w:rsidRPr="0050153F">
              <w:rPr>
                <w:rFonts w:ascii="Calibri" w:hAnsi="Calibri" w:cs="Calibri"/>
                <w:b/>
                <w:bCs/>
              </w:rPr>
              <w:t xml:space="preserve"> </w:t>
            </w:r>
            <w:r w:rsidRPr="0050153F">
              <w:rPr>
                <w:rFonts w:ascii="Calibri" w:hAnsi="Calibri" w:cs="Calibri"/>
              </w:rPr>
              <w:t xml:space="preserve">Annual festival with the mission to critically investigate and reflect on the evolution of contemporary society and highlighting the importance of accessibility, and assisting people with disabilities. </w:t>
            </w:r>
          </w:p>
          <w:p w14:paraId="05E0E465" w14:textId="1F86994D" w:rsidR="00D62417" w:rsidRPr="0050153F" w:rsidRDefault="00D62417" w:rsidP="00D62417">
            <w:pPr>
              <w:rPr>
                <w:rFonts w:ascii="Calibri" w:hAnsi="Calibri" w:cs="Calibri"/>
                <w:b/>
                <w:bCs/>
              </w:rPr>
            </w:pPr>
          </w:p>
        </w:tc>
      </w:tr>
      <w:tr w:rsidR="00D62417" w:rsidRPr="00285B0B" w14:paraId="54E07CC9" w14:textId="77777777" w:rsidTr="008C13C6">
        <w:trPr>
          <w:trHeight w:val="300"/>
        </w:trPr>
        <w:tc>
          <w:tcPr>
            <w:tcW w:w="1957" w:type="dxa"/>
          </w:tcPr>
          <w:p w14:paraId="6F6AC74F" w14:textId="426623A1" w:rsidR="00D62417" w:rsidRPr="0050153F" w:rsidRDefault="00D62417" w:rsidP="00D62417">
            <w:pPr>
              <w:rPr>
                <w:rFonts w:ascii="Calibri" w:hAnsi="Calibri" w:cs="Calibri"/>
              </w:rPr>
            </w:pPr>
            <w:r w:rsidRPr="0050153F">
              <w:rPr>
                <w:rFonts w:ascii="Calibri" w:hAnsi="Calibri" w:cs="Calibri"/>
              </w:rPr>
              <w:t xml:space="preserve">Public Benefit National Funds </w:t>
            </w:r>
          </w:p>
        </w:tc>
        <w:tc>
          <w:tcPr>
            <w:tcW w:w="2012" w:type="dxa"/>
          </w:tcPr>
          <w:p w14:paraId="412B511F" w14:textId="1DED4BEF" w:rsidR="00D62417" w:rsidRPr="0050153F" w:rsidRDefault="00D62417" w:rsidP="00D62417">
            <w:pPr>
              <w:rPr>
                <w:rFonts w:ascii="Calibri" w:hAnsi="Calibri" w:cs="Calibri"/>
                <w:b/>
                <w:bCs/>
              </w:rPr>
            </w:pPr>
            <w:r w:rsidRPr="0050153F">
              <w:rPr>
                <w:rFonts w:ascii="Calibri" w:hAnsi="Calibri" w:cs="Calibri"/>
                <w:b/>
                <w:bCs/>
              </w:rPr>
              <w:t>Foundation “Come Along!”/</w:t>
            </w:r>
            <w:r w:rsidRPr="0050153F">
              <w:rPr>
                <w:rFonts w:ascii="Calibri" w:eastAsia="Times New Roman" w:hAnsi="Calibri" w:cs="Calibri"/>
                <w:b/>
                <w:bCs/>
                <w:color w:val="111133"/>
                <w:spacing w:val="-6"/>
                <w:kern w:val="36"/>
                <w:lang w:eastAsia="en-IE"/>
                <w14:ligatures w14:val="none"/>
              </w:rPr>
              <w:t xml:space="preserve"> </w:t>
            </w:r>
            <w:r w:rsidRPr="0050153F">
              <w:rPr>
                <w:rFonts w:ascii="Calibri" w:hAnsi="Calibri" w:cs="Calibri"/>
                <w:b/>
                <w:bCs/>
              </w:rPr>
              <w:t xml:space="preserve">Fonds </w:t>
            </w:r>
            <w:proofErr w:type="spellStart"/>
            <w:r w:rsidRPr="0050153F">
              <w:rPr>
                <w:rFonts w:ascii="Calibri" w:hAnsi="Calibri" w:cs="Calibri"/>
                <w:b/>
                <w:bCs/>
              </w:rPr>
              <w:t>Nāc</w:t>
            </w:r>
            <w:proofErr w:type="spellEnd"/>
            <w:r w:rsidRPr="0050153F">
              <w:rPr>
                <w:rFonts w:ascii="Calibri" w:hAnsi="Calibri" w:cs="Calibri"/>
                <w:b/>
                <w:bCs/>
              </w:rPr>
              <w:t xml:space="preserve"> </w:t>
            </w:r>
            <w:proofErr w:type="spellStart"/>
            <w:r w:rsidRPr="0050153F">
              <w:rPr>
                <w:rFonts w:ascii="Calibri" w:hAnsi="Calibri" w:cs="Calibri"/>
                <w:b/>
                <w:bCs/>
              </w:rPr>
              <w:t>līdzās</w:t>
            </w:r>
            <w:proofErr w:type="spellEnd"/>
            <w:r w:rsidRPr="0050153F">
              <w:rPr>
                <w:rFonts w:ascii="Calibri" w:hAnsi="Calibri" w:cs="Calibri"/>
                <w:b/>
                <w:bCs/>
              </w:rPr>
              <w:t>!</w:t>
            </w:r>
          </w:p>
          <w:p w14:paraId="6E6D26FF" w14:textId="35D3EB0E" w:rsidR="00D62417" w:rsidRPr="0050153F" w:rsidRDefault="00D62417" w:rsidP="00D62417">
            <w:pPr>
              <w:rPr>
                <w:rFonts w:ascii="Calibri" w:hAnsi="Calibri" w:cs="Calibri"/>
                <w:b/>
                <w:bCs/>
              </w:rPr>
            </w:pPr>
          </w:p>
        </w:tc>
        <w:tc>
          <w:tcPr>
            <w:tcW w:w="1701" w:type="dxa"/>
          </w:tcPr>
          <w:p w14:paraId="6C7DE3DE" w14:textId="6C5BCF50" w:rsidR="00D62417" w:rsidRPr="0050153F" w:rsidRDefault="00D62417" w:rsidP="00D62417">
            <w:pPr>
              <w:rPr>
                <w:rFonts w:ascii="Calibri" w:hAnsi="Calibri" w:cs="Calibri"/>
              </w:rPr>
            </w:pPr>
            <w:hyperlink r:id="rId144" w:history="1">
              <w:r w:rsidRPr="0050153F">
                <w:rPr>
                  <w:rStyle w:val="Hyperlink"/>
                  <w:rFonts w:ascii="Calibri" w:hAnsi="Calibri" w:cs="Calibri"/>
                </w:rPr>
                <w:t>Organisation Website</w:t>
              </w:r>
            </w:hyperlink>
          </w:p>
        </w:tc>
        <w:tc>
          <w:tcPr>
            <w:tcW w:w="1701" w:type="dxa"/>
            <w:shd w:val="clear" w:color="auto" w:fill="auto"/>
          </w:tcPr>
          <w:p w14:paraId="349BB6C2" w14:textId="39D05CFD" w:rsidR="00D62417" w:rsidRPr="0050153F" w:rsidRDefault="00D62417" w:rsidP="00D62417">
            <w:pPr>
              <w:rPr>
                <w:rFonts w:ascii="Calibri" w:hAnsi="Calibri" w:cs="Calibri"/>
              </w:rPr>
            </w:pPr>
            <w:r w:rsidRPr="0050153F">
              <w:rPr>
                <w:rFonts w:ascii="Calibri" w:hAnsi="Calibri" w:cs="Calibri"/>
              </w:rPr>
              <w:t>Latvia</w:t>
            </w:r>
          </w:p>
        </w:tc>
        <w:tc>
          <w:tcPr>
            <w:tcW w:w="2694" w:type="dxa"/>
          </w:tcPr>
          <w:p w14:paraId="3CBFBC58" w14:textId="47E2B080" w:rsidR="00D62417" w:rsidRPr="0050153F" w:rsidRDefault="00D62417" w:rsidP="00D62417">
            <w:pPr>
              <w:rPr>
                <w:rFonts w:ascii="Calibri" w:hAnsi="Calibri" w:cs="Calibri"/>
              </w:rPr>
            </w:pPr>
            <w:r w:rsidRPr="0050153F">
              <w:rPr>
                <w:rFonts w:ascii="Calibri" w:hAnsi="Calibri" w:cs="Calibri"/>
              </w:rPr>
              <w:t>Various cultural activities serve as the main tool to support and enhance children and young people with disabilities’ inclusion into society.</w:t>
            </w:r>
          </w:p>
        </w:tc>
        <w:tc>
          <w:tcPr>
            <w:tcW w:w="3827" w:type="dxa"/>
          </w:tcPr>
          <w:p w14:paraId="22A952F6" w14:textId="025DD23D" w:rsidR="00D62417" w:rsidRPr="0050153F" w:rsidRDefault="00D62417" w:rsidP="00D62417">
            <w:pPr>
              <w:rPr>
                <w:rFonts w:ascii="Calibri" w:hAnsi="Calibri" w:cs="Calibri"/>
                <w:b/>
                <w:bCs/>
              </w:rPr>
            </w:pPr>
            <w:r w:rsidRPr="0050153F">
              <w:rPr>
                <w:rFonts w:ascii="Calibri" w:hAnsi="Calibri" w:cs="Calibri"/>
              </w:rPr>
              <w:t xml:space="preserve">- </w:t>
            </w:r>
            <w:hyperlink r:id="rId145" w:history="1">
              <w:r w:rsidRPr="0050153F">
                <w:rPr>
                  <w:rStyle w:val="Hyperlink"/>
                  <w:rFonts w:ascii="Calibri" w:hAnsi="Calibri" w:cs="Calibri"/>
                </w:rPr>
                <w:t>Finished Projects</w:t>
              </w:r>
            </w:hyperlink>
            <w:r w:rsidRPr="0050153F">
              <w:rPr>
                <w:rFonts w:ascii="Calibri" w:hAnsi="Calibri" w:cs="Calibri"/>
              </w:rPr>
              <w:t>.</w:t>
            </w:r>
            <w:r w:rsidRPr="0050153F">
              <w:rPr>
                <w:rFonts w:ascii="Calibri" w:hAnsi="Calibri" w:cs="Calibri"/>
                <w:b/>
                <w:bCs/>
              </w:rPr>
              <w:t xml:space="preserve"> </w:t>
            </w:r>
            <w:r w:rsidRPr="0050153F">
              <w:rPr>
                <w:rFonts w:ascii="Calibri" w:hAnsi="Calibri" w:cs="Calibri"/>
              </w:rPr>
              <w:t>List showcasing all the major milestones and achievements of the organisation.</w:t>
            </w:r>
            <w:r w:rsidRPr="0050153F">
              <w:rPr>
                <w:rFonts w:ascii="Calibri" w:hAnsi="Calibri" w:cs="Calibri"/>
                <w:b/>
                <w:bCs/>
              </w:rPr>
              <w:t xml:space="preserve"> </w:t>
            </w:r>
          </w:p>
        </w:tc>
      </w:tr>
      <w:tr w:rsidR="00D62417" w:rsidRPr="00285B0B" w14:paraId="1F2546BF" w14:textId="77777777" w:rsidTr="008C13C6">
        <w:trPr>
          <w:trHeight w:val="300"/>
        </w:trPr>
        <w:tc>
          <w:tcPr>
            <w:tcW w:w="1957" w:type="dxa"/>
          </w:tcPr>
          <w:p w14:paraId="6203B3BB" w14:textId="44603F14" w:rsidR="00D62417" w:rsidRPr="0050153F" w:rsidRDefault="00D62417" w:rsidP="00D62417">
            <w:pPr>
              <w:rPr>
                <w:rFonts w:ascii="Calibri" w:hAnsi="Calibri" w:cs="Calibri"/>
              </w:rPr>
            </w:pPr>
            <w:r w:rsidRPr="0050153F">
              <w:rPr>
                <w:rFonts w:ascii="Calibri" w:hAnsi="Calibri" w:cs="Calibri"/>
              </w:rPr>
              <w:t>Lithuanian Council for Culture</w:t>
            </w:r>
          </w:p>
        </w:tc>
        <w:tc>
          <w:tcPr>
            <w:tcW w:w="2012" w:type="dxa"/>
          </w:tcPr>
          <w:p w14:paraId="4312F10A" w14:textId="653B9A54" w:rsidR="00D62417" w:rsidRPr="0050153F" w:rsidRDefault="00D62417" w:rsidP="00D62417">
            <w:pPr>
              <w:rPr>
                <w:rFonts w:ascii="Calibri" w:hAnsi="Calibri" w:cs="Calibri"/>
                <w:b/>
                <w:bCs/>
              </w:rPr>
            </w:pPr>
            <w:r w:rsidRPr="0050153F">
              <w:rPr>
                <w:rFonts w:ascii="Calibri" w:hAnsi="Calibri" w:cs="Calibri"/>
                <w:b/>
                <w:bCs/>
              </w:rPr>
              <w:t>Museum of Occupations and Freedom Struggles</w:t>
            </w:r>
          </w:p>
        </w:tc>
        <w:tc>
          <w:tcPr>
            <w:tcW w:w="1701" w:type="dxa"/>
          </w:tcPr>
          <w:p w14:paraId="48B5D9E2" w14:textId="15268B71" w:rsidR="00D62417" w:rsidRPr="0050153F" w:rsidRDefault="00D62417" w:rsidP="00D62417">
            <w:pPr>
              <w:rPr>
                <w:rFonts w:ascii="Calibri" w:hAnsi="Calibri" w:cs="Calibri"/>
              </w:rPr>
            </w:pPr>
            <w:hyperlink r:id="rId146" w:history="1">
              <w:r w:rsidRPr="0050153F">
                <w:rPr>
                  <w:rStyle w:val="Hyperlink"/>
                  <w:rFonts w:ascii="Calibri" w:hAnsi="Calibri" w:cs="Calibri"/>
                </w:rPr>
                <w:t>Organisation Website</w:t>
              </w:r>
            </w:hyperlink>
          </w:p>
        </w:tc>
        <w:tc>
          <w:tcPr>
            <w:tcW w:w="1701" w:type="dxa"/>
            <w:shd w:val="clear" w:color="auto" w:fill="auto"/>
          </w:tcPr>
          <w:p w14:paraId="0374975C" w14:textId="31FA5735" w:rsidR="00D62417" w:rsidRPr="0050153F" w:rsidRDefault="00D62417" w:rsidP="00D62417">
            <w:pPr>
              <w:rPr>
                <w:rFonts w:ascii="Calibri" w:hAnsi="Calibri" w:cs="Calibri"/>
              </w:rPr>
            </w:pPr>
            <w:r w:rsidRPr="0050153F">
              <w:rPr>
                <w:rFonts w:ascii="Calibri" w:hAnsi="Calibri" w:cs="Calibri"/>
              </w:rPr>
              <w:t>Lithuania</w:t>
            </w:r>
          </w:p>
        </w:tc>
        <w:tc>
          <w:tcPr>
            <w:tcW w:w="2694" w:type="dxa"/>
          </w:tcPr>
          <w:p w14:paraId="556FA1E6" w14:textId="45ACD3A3" w:rsidR="00D62417" w:rsidRPr="0050153F" w:rsidRDefault="00D62417" w:rsidP="00D62417">
            <w:pPr>
              <w:rPr>
                <w:rFonts w:ascii="Calibri" w:hAnsi="Calibri" w:cs="Calibri"/>
              </w:rPr>
            </w:pPr>
            <w:r w:rsidRPr="0050153F">
              <w:rPr>
                <w:rFonts w:ascii="Calibri" w:hAnsi="Calibri" w:cs="Calibri"/>
              </w:rPr>
              <w:t xml:space="preserve">Museum aiming to collect, preserve, research and promote historical-documentary </w:t>
            </w:r>
            <w:r w:rsidRPr="0050153F">
              <w:rPr>
                <w:rFonts w:ascii="Calibri" w:hAnsi="Calibri" w:cs="Calibri"/>
              </w:rPr>
              <w:lastRenderedPageBreak/>
              <w:t xml:space="preserve">material reflecting Lithuanian history. </w:t>
            </w:r>
          </w:p>
        </w:tc>
        <w:tc>
          <w:tcPr>
            <w:tcW w:w="3827" w:type="dxa"/>
          </w:tcPr>
          <w:p w14:paraId="36A2D07E" w14:textId="015CE43B" w:rsidR="00D62417" w:rsidRPr="0050153F" w:rsidRDefault="00D62417" w:rsidP="00D62417">
            <w:pPr>
              <w:rPr>
                <w:rFonts w:ascii="Calibri" w:hAnsi="Calibri" w:cs="Calibri"/>
              </w:rPr>
            </w:pPr>
            <w:hyperlink r:id="rId147" w:history="1">
              <w:r w:rsidRPr="0050153F">
                <w:rPr>
                  <w:rStyle w:val="Hyperlink"/>
                  <w:rFonts w:ascii="Calibri" w:hAnsi="Calibri" w:cs="Calibri"/>
                </w:rPr>
                <w:t>Exhibitions "In the shoes of Lithuanian partisans..."</w:t>
              </w:r>
            </w:hyperlink>
            <w:r w:rsidRPr="0050153F">
              <w:rPr>
                <w:rFonts w:ascii="Calibri" w:hAnsi="Calibri" w:cs="Calibri"/>
              </w:rPr>
              <w:t>. (In Lithuanian)</w:t>
            </w:r>
            <w:r w:rsidRPr="0050153F">
              <w:rPr>
                <w:rFonts w:ascii="Calibri" w:hAnsi="Calibri" w:cs="Calibri"/>
                <w:b/>
                <w:bCs/>
                <w:color w:val="1A1A1A"/>
                <w:shd w:val="clear" w:color="auto" w:fill="FFFFFF"/>
              </w:rPr>
              <w:t xml:space="preserve"> </w:t>
            </w:r>
            <w:r w:rsidRPr="0050153F">
              <w:rPr>
                <w:rFonts w:ascii="Calibri" w:hAnsi="Calibri" w:cs="Calibri"/>
              </w:rPr>
              <w:t xml:space="preserve">An exhibition of sensations for blind and visually impaired people through a </w:t>
            </w:r>
            <w:r w:rsidRPr="0050153F">
              <w:rPr>
                <w:rFonts w:ascii="Calibri" w:hAnsi="Calibri" w:cs="Calibri"/>
              </w:rPr>
              <w:lastRenderedPageBreak/>
              <w:t xml:space="preserve">presentation of stories in a sensory way (olfactory, hearing, touch are included). </w:t>
            </w:r>
          </w:p>
        </w:tc>
      </w:tr>
      <w:tr w:rsidR="00D62417" w:rsidRPr="00285B0B" w14:paraId="4A9486E2" w14:textId="77777777" w:rsidTr="008C13C6">
        <w:trPr>
          <w:trHeight w:val="557"/>
        </w:trPr>
        <w:tc>
          <w:tcPr>
            <w:tcW w:w="1957" w:type="dxa"/>
          </w:tcPr>
          <w:p w14:paraId="329E0A94" w14:textId="189BA9F7" w:rsidR="00D62417" w:rsidRPr="0050153F" w:rsidRDefault="00D62417" w:rsidP="00D62417">
            <w:pPr>
              <w:rPr>
                <w:rFonts w:ascii="Calibri" w:hAnsi="Calibri" w:cs="Calibri"/>
              </w:rPr>
            </w:pPr>
            <w:r w:rsidRPr="0050153F">
              <w:rPr>
                <w:rFonts w:ascii="Calibri" w:hAnsi="Calibri" w:cs="Calibri"/>
              </w:rPr>
              <w:lastRenderedPageBreak/>
              <w:t>National Cultural Fund (FOCUNA)</w:t>
            </w:r>
          </w:p>
        </w:tc>
        <w:tc>
          <w:tcPr>
            <w:tcW w:w="2012" w:type="dxa"/>
          </w:tcPr>
          <w:p w14:paraId="74089D8A" w14:textId="26D41A8F" w:rsidR="00D62417" w:rsidRPr="0050153F" w:rsidRDefault="00D62417" w:rsidP="00D62417">
            <w:pPr>
              <w:rPr>
                <w:rFonts w:ascii="Calibri" w:hAnsi="Calibri" w:cs="Calibri"/>
                <w:b/>
                <w:bCs/>
              </w:rPr>
            </w:pPr>
            <w:proofErr w:type="spellStart"/>
            <w:r w:rsidRPr="0050153F">
              <w:rPr>
                <w:rFonts w:ascii="Calibri" w:hAnsi="Calibri" w:cs="Calibri"/>
                <w:b/>
                <w:bCs/>
              </w:rPr>
              <w:t>Kulturpass</w:t>
            </w:r>
            <w:proofErr w:type="spellEnd"/>
            <w:r w:rsidRPr="0050153F">
              <w:rPr>
                <w:rFonts w:ascii="Calibri" w:hAnsi="Calibri" w:cs="Calibri"/>
                <w:b/>
                <w:bCs/>
              </w:rPr>
              <w:t xml:space="preserve"> - </w:t>
            </w:r>
            <w:proofErr w:type="spellStart"/>
            <w:r w:rsidRPr="0050153F">
              <w:rPr>
                <w:rFonts w:ascii="Calibri" w:hAnsi="Calibri" w:cs="Calibri"/>
                <w:b/>
                <w:bCs/>
              </w:rPr>
              <w:t>Cultur</w:t>
            </w:r>
            <w:proofErr w:type="spellEnd"/>
            <w:r w:rsidRPr="0050153F">
              <w:rPr>
                <w:rFonts w:ascii="Calibri" w:hAnsi="Calibri" w:cs="Calibri"/>
                <w:b/>
                <w:bCs/>
              </w:rPr>
              <w:t xml:space="preserve"> ‘All </w:t>
            </w:r>
          </w:p>
        </w:tc>
        <w:tc>
          <w:tcPr>
            <w:tcW w:w="1701" w:type="dxa"/>
          </w:tcPr>
          <w:p w14:paraId="0990A5CE" w14:textId="320BB1C6" w:rsidR="00D62417" w:rsidRPr="0050153F" w:rsidRDefault="00D62417" w:rsidP="00D62417">
            <w:pPr>
              <w:rPr>
                <w:rFonts w:ascii="Calibri" w:hAnsi="Calibri" w:cs="Calibri"/>
              </w:rPr>
            </w:pPr>
            <w:hyperlink r:id="rId148" w:history="1">
              <w:r w:rsidRPr="0050153F">
                <w:rPr>
                  <w:rStyle w:val="Hyperlink"/>
                  <w:rFonts w:ascii="Calibri" w:hAnsi="Calibri" w:cs="Calibri"/>
                </w:rPr>
                <w:t>Organisation Website</w:t>
              </w:r>
            </w:hyperlink>
          </w:p>
        </w:tc>
        <w:tc>
          <w:tcPr>
            <w:tcW w:w="1701" w:type="dxa"/>
            <w:shd w:val="clear" w:color="auto" w:fill="auto"/>
          </w:tcPr>
          <w:p w14:paraId="0D358E41" w14:textId="6BF0571B" w:rsidR="00D62417" w:rsidRPr="0050153F" w:rsidRDefault="00D62417" w:rsidP="00D62417">
            <w:pPr>
              <w:rPr>
                <w:rFonts w:ascii="Calibri" w:hAnsi="Calibri" w:cs="Calibri"/>
              </w:rPr>
            </w:pPr>
            <w:r w:rsidRPr="0050153F">
              <w:rPr>
                <w:rFonts w:ascii="Calibri" w:hAnsi="Calibri" w:cs="Calibri"/>
              </w:rPr>
              <w:t>Luxembourg</w:t>
            </w:r>
          </w:p>
        </w:tc>
        <w:tc>
          <w:tcPr>
            <w:tcW w:w="2694" w:type="dxa"/>
          </w:tcPr>
          <w:p w14:paraId="7CAD3E20" w14:textId="136BDCAA" w:rsidR="00D62417" w:rsidRPr="0050153F" w:rsidRDefault="00D62417" w:rsidP="00D62417">
            <w:pPr>
              <w:rPr>
                <w:rFonts w:ascii="Calibri" w:hAnsi="Calibri" w:cs="Calibri"/>
              </w:rPr>
            </w:pPr>
            <w:r w:rsidRPr="0050153F">
              <w:rPr>
                <w:rFonts w:ascii="Calibri" w:hAnsi="Calibri" w:cs="Calibri"/>
              </w:rPr>
              <w:t>Sensitise partners as well as public authorities on the importance of the right and access to culture, so that resources are available to all.</w:t>
            </w:r>
          </w:p>
          <w:p w14:paraId="23A31ABA" w14:textId="77777777" w:rsidR="00D62417" w:rsidRPr="0050153F" w:rsidRDefault="00D62417" w:rsidP="00D62417">
            <w:pPr>
              <w:rPr>
                <w:rFonts w:ascii="Calibri" w:hAnsi="Calibri" w:cs="Calibri"/>
              </w:rPr>
            </w:pPr>
          </w:p>
        </w:tc>
        <w:tc>
          <w:tcPr>
            <w:tcW w:w="3827" w:type="dxa"/>
          </w:tcPr>
          <w:p w14:paraId="1D355607" w14:textId="081D1AB6" w:rsidR="00D62417" w:rsidRPr="0050153F" w:rsidRDefault="00D62417" w:rsidP="00D62417">
            <w:pPr>
              <w:rPr>
                <w:rFonts w:ascii="Calibri" w:hAnsi="Calibri" w:cs="Calibri"/>
              </w:rPr>
            </w:pPr>
            <w:r w:rsidRPr="0050153F">
              <w:rPr>
                <w:rFonts w:ascii="Calibri" w:hAnsi="Calibri" w:cs="Calibri"/>
              </w:rPr>
              <w:t xml:space="preserve">- </w:t>
            </w:r>
            <w:hyperlink r:id="rId149" w:history="1">
              <w:proofErr w:type="spellStart"/>
              <w:r w:rsidRPr="0050153F">
                <w:rPr>
                  <w:rStyle w:val="Hyperlink"/>
                  <w:rFonts w:ascii="Calibri" w:hAnsi="Calibri" w:cs="Calibri"/>
                </w:rPr>
                <w:t>Kulturpass</w:t>
              </w:r>
              <w:proofErr w:type="spellEnd"/>
            </w:hyperlink>
            <w:r w:rsidRPr="0050153F">
              <w:rPr>
                <w:rFonts w:ascii="Calibri" w:hAnsi="Calibri" w:cs="Calibri"/>
              </w:rPr>
              <w:t xml:space="preserve">. Enables people with modest income to participate in Luxembourg’s cultural life with a free card providing cheap if not free access to cultural opportunities. </w:t>
            </w:r>
          </w:p>
          <w:p w14:paraId="434509C4" w14:textId="666C7E7C" w:rsidR="00D62417" w:rsidRPr="0050153F" w:rsidRDefault="00D62417" w:rsidP="00D62417">
            <w:pPr>
              <w:rPr>
                <w:rFonts w:ascii="Calibri" w:hAnsi="Calibri" w:cs="Calibri"/>
                <w:b/>
                <w:bCs/>
              </w:rPr>
            </w:pPr>
            <w:hyperlink r:id="rId150" w:history="1">
              <w:r w:rsidRPr="0050153F">
                <w:rPr>
                  <w:rStyle w:val="Hyperlink"/>
                  <w:rFonts w:ascii="Calibri" w:hAnsi="Calibri" w:cs="Calibri"/>
                </w:rPr>
                <w:t>2022 Report</w:t>
              </w:r>
            </w:hyperlink>
            <w:r w:rsidR="00F81372">
              <w:rPr>
                <w:rFonts w:ascii="Calibri" w:hAnsi="Calibri" w:cs="Calibri"/>
              </w:rPr>
              <w:t>.</w:t>
            </w:r>
            <w:r w:rsidRPr="0050153F">
              <w:rPr>
                <w:rFonts w:ascii="Calibri" w:hAnsi="Calibri" w:cs="Calibri"/>
              </w:rPr>
              <w:t xml:space="preserve"> Yearly report of progress as well as the following year’s goal. </w:t>
            </w:r>
          </w:p>
        </w:tc>
      </w:tr>
      <w:tr w:rsidR="00D62417" w:rsidRPr="00285B0B" w14:paraId="04B4FE7C" w14:textId="77777777" w:rsidTr="008C13C6">
        <w:trPr>
          <w:trHeight w:val="300"/>
        </w:trPr>
        <w:tc>
          <w:tcPr>
            <w:tcW w:w="1957" w:type="dxa"/>
          </w:tcPr>
          <w:p w14:paraId="785F3D36" w14:textId="772AB8A1" w:rsidR="00D62417" w:rsidRPr="0050153F" w:rsidRDefault="00D62417" w:rsidP="00D62417">
            <w:pPr>
              <w:rPr>
                <w:rFonts w:ascii="Calibri" w:hAnsi="Calibri" w:cs="Calibri"/>
              </w:rPr>
            </w:pPr>
            <w:r w:rsidRPr="0050153F">
              <w:rPr>
                <w:rFonts w:ascii="Calibri" w:hAnsi="Calibri" w:cs="Calibri"/>
              </w:rPr>
              <w:t xml:space="preserve">Arts Council of Malta through the Cultural Partnerships Agreement, and </w:t>
            </w:r>
            <w:proofErr w:type="spellStart"/>
            <w:r w:rsidRPr="0050153F">
              <w:rPr>
                <w:rFonts w:ascii="Calibri" w:hAnsi="Calibri" w:cs="Calibri"/>
              </w:rPr>
              <w:t>Premju</w:t>
            </w:r>
            <w:proofErr w:type="spellEnd"/>
            <w:r w:rsidRPr="0050153F">
              <w:rPr>
                <w:rFonts w:ascii="Calibri" w:hAnsi="Calibri" w:cs="Calibri"/>
              </w:rPr>
              <w:t xml:space="preserve"> </w:t>
            </w:r>
            <w:proofErr w:type="spellStart"/>
            <w:r w:rsidRPr="0050153F">
              <w:rPr>
                <w:rFonts w:ascii="Calibri" w:hAnsi="Calibri" w:cs="Calibri"/>
              </w:rPr>
              <w:t>tal</w:t>
            </w:r>
            <w:proofErr w:type="spellEnd"/>
            <w:r w:rsidRPr="0050153F">
              <w:rPr>
                <w:rFonts w:ascii="Calibri" w:hAnsi="Calibri" w:cs="Calibri"/>
              </w:rPr>
              <w:t xml:space="preserve">- President </w:t>
            </w:r>
            <w:proofErr w:type="spellStart"/>
            <w:r w:rsidRPr="0050153F">
              <w:rPr>
                <w:rFonts w:ascii="Calibri" w:hAnsi="Calibri" w:cs="Calibri"/>
              </w:rPr>
              <w:t>ghall-Kreattivita</w:t>
            </w:r>
            <w:proofErr w:type="spellEnd"/>
            <w:r w:rsidRPr="0050153F">
              <w:rPr>
                <w:rFonts w:ascii="Calibri" w:hAnsi="Calibri" w:cs="Calibri"/>
              </w:rPr>
              <w:t>’</w:t>
            </w:r>
          </w:p>
        </w:tc>
        <w:tc>
          <w:tcPr>
            <w:tcW w:w="2012" w:type="dxa"/>
          </w:tcPr>
          <w:p w14:paraId="78BC47B6" w14:textId="5E1137A6" w:rsidR="00D62417" w:rsidRPr="0050153F" w:rsidRDefault="00D62417" w:rsidP="00D62417">
            <w:pPr>
              <w:rPr>
                <w:rFonts w:ascii="Calibri" w:hAnsi="Calibri" w:cs="Calibri"/>
                <w:b/>
                <w:bCs/>
              </w:rPr>
            </w:pPr>
            <w:r w:rsidRPr="0050153F">
              <w:rPr>
                <w:rFonts w:ascii="Calibri" w:hAnsi="Calibri" w:cs="Calibri"/>
                <w:b/>
                <w:bCs/>
              </w:rPr>
              <w:t>Opening Doors</w:t>
            </w:r>
          </w:p>
        </w:tc>
        <w:tc>
          <w:tcPr>
            <w:tcW w:w="1701" w:type="dxa"/>
          </w:tcPr>
          <w:p w14:paraId="6A181510" w14:textId="7B9778B6" w:rsidR="00D62417" w:rsidRPr="0050153F" w:rsidRDefault="00D62417" w:rsidP="00D62417">
            <w:pPr>
              <w:rPr>
                <w:rFonts w:ascii="Calibri" w:hAnsi="Calibri" w:cs="Calibri"/>
              </w:rPr>
            </w:pPr>
            <w:hyperlink r:id="rId151" w:history="1">
              <w:r w:rsidRPr="0050153F">
                <w:rPr>
                  <w:rStyle w:val="Hyperlink"/>
                  <w:rFonts w:ascii="Calibri" w:hAnsi="Calibri" w:cs="Calibri"/>
                </w:rPr>
                <w:t>Organisation Website</w:t>
              </w:r>
            </w:hyperlink>
          </w:p>
        </w:tc>
        <w:tc>
          <w:tcPr>
            <w:tcW w:w="1701" w:type="dxa"/>
            <w:shd w:val="clear" w:color="auto" w:fill="auto"/>
          </w:tcPr>
          <w:p w14:paraId="38ED0212" w14:textId="7E4A9241" w:rsidR="00D62417" w:rsidRPr="0050153F" w:rsidRDefault="00D62417" w:rsidP="00D62417">
            <w:pPr>
              <w:rPr>
                <w:rFonts w:ascii="Calibri" w:hAnsi="Calibri" w:cs="Calibri"/>
              </w:rPr>
            </w:pPr>
            <w:r w:rsidRPr="0050153F">
              <w:rPr>
                <w:rFonts w:ascii="Calibri" w:hAnsi="Calibri" w:cs="Calibri"/>
              </w:rPr>
              <w:t>Malta</w:t>
            </w:r>
          </w:p>
        </w:tc>
        <w:tc>
          <w:tcPr>
            <w:tcW w:w="2694" w:type="dxa"/>
          </w:tcPr>
          <w:p w14:paraId="67F1B63B" w14:textId="2A1BA5D0" w:rsidR="00D62417" w:rsidRPr="0050153F" w:rsidRDefault="00D62417" w:rsidP="00D62417">
            <w:pPr>
              <w:rPr>
                <w:rFonts w:ascii="Calibri" w:hAnsi="Calibri" w:cs="Calibri"/>
              </w:rPr>
            </w:pPr>
            <w:r w:rsidRPr="0050153F">
              <w:rPr>
                <w:rFonts w:ascii="Calibri" w:hAnsi="Calibri" w:cs="Calibri"/>
              </w:rPr>
              <w:t>Opportunities for adults with intellectual disabilities through weekly arts training and yearly performances.</w:t>
            </w:r>
          </w:p>
        </w:tc>
        <w:tc>
          <w:tcPr>
            <w:tcW w:w="3827" w:type="dxa"/>
          </w:tcPr>
          <w:p w14:paraId="3EE8D15F" w14:textId="33A94A87" w:rsidR="00D62417" w:rsidRPr="0050153F" w:rsidRDefault="00D62417" w:rsidP="00D62417">
            <w:pPr>
              <w:rPr>
                <w:rFonts w:ascii="Calibri" w:hAnsi="Calibri" w:cs="Calibri"/>
              </w:rPr>
            </w:pPr>
            <w:r w:rsidRPr="0050153F">
              <w:rPr>
                <w:rFonts w:ascii="Calibri" w:hAnsi="Calibri" w:cs="Calibri"/>
              </w:rPr>
              <w:t xml:space="preserve">- </w:t>
            </w:r>
            <w:hyperlink r:id="rId152" w:history="1">
              <w:r w:rsidRPr="0050153F">
                <w:rPr>
                  <w:rStyle w:val="Hyperlink"/>
                  <w:rFonts w:ascii="Calibri" w:hAnsi="Calibri" w:cs="Calibri"/>
                </w:rPr>
                <w:t>Annual Reports</w:t>
              </w:r>
            </w:hyperlink>
            <w:r w:rsidRPr="0050153F">
              <w:rPr>
                <w:rFonts w:ascii="Calibri" w:hAnsi="Calibri" w:cs="Calibri"/>
              </w:rPr>
              <w:t>. Report on the activities and achievements of the previous year.</w:t>
            </w:r>
          </w:p>
        </w:tc>
      </w:tr>
      <w:tr w:rsidR="00D62417" w:rsidRPr="00285B0B" w14:paraId="05CC78C8" w14:textId="77777777" w:rsidTr="008C13C6">
        <w:trPr>
          <w:trHeight w:val="300"/>
        </w:trPr>
        <w:tc>
          <w:tcPr>
            <w:tcW w:w="1957" w:type="dxa"/>
          </w:tcPr>
          <w:p w14:paraId="70130A80" w14:textId="43E8FB20" w:rsidR="00D62417" w:rsidRPr="0050153F" w:rsidRDefault="00D62417" w:rsidP="00D62417">
            <w:pPr>
              <w:rPr>
                <w:rFonts w:ascii="Calibri" w:hAnsi="Calibri" w:cs="Calibri"/>
              </w:rPr>
            </w:pPr>
            <w:r w:rsidRPr="0050153F">
              <w:rPr>
                <w:rFonts w:ascii="Calibri" w:hAnsi="Calibri" w:cs="Calibri"/>
              </w:rPr>
              <w:t>Arts Council of Malta</w:t>
            </w:r>
          </w:p>
        </w:tc>
        <w:tc>
          <w:tcPr>
            <w:tcW w:w="2012" w:type="dxa"/>
          </w:tcPr>
          <w:p w14:paraId="2586D68C" w14:textId="3D3295E7" w:rsidR="00D62417" w:rsidRPr="0050153F" w:rsidRDefault="00D62417" w:rsidP="00D62417">
            <w:pPr>
              <w:rPr>
                <w:rFonts w:ascii="Calibri" w:hAnsi="Calibri" w:cs="Calibri"/>
                <w:b/>
                <w:bCs/>
              </w:rPr>
            </w:pPr>
            <w:r w:rsidRPr="0050153F">
              <w:rPr>
                <w:rFonts w:ascii="Calibri" w:hAnsi="Calibri" w:cs="Calibri"/>
                <w:b/>
                <w:bCs/>
              </w:rPr>
              <w:t>Arts Council of Malta</w:t>
            </w:r>
          </w:p>
        </w:tc>
        <w:tc>
          <w:tcPr>
            <w:tcW w:w="1701" w:type="dxa"/>
          </w:tcPr>
          <w:p w14:paraId="40E1910D" w14:textId="6641BEDE" w:rsidR="00D62417" w:rsidRPr="0050153F" w:rsidRDefault="00D62417" w:rsidP="00D62417">
            <w:pPr>
              <w:rPr>
                <w:rFonts w:ascii="Calibri" w:hAnsi="Calibri" w:cs="Calibri"/>
              </w:rPr>
            </w:pPr>
            <w:hyperlink r:id="rId153" w:history="1">
              <w:r w:rsidRPr="0050153F">
                <w:rPr>
                  <w:rStyle w:val="Hyperlink"/>
                  <w:rFonts w:ascii="Calibri" w:hAnsi="Calibri" w:cs="Calibri"/>
                </w:rPr>
                <w:t>Organisation Website</w:t>
              </w:r>
            </w:hyperlink>
          </w:p>
        </w:tc>
        <w:tc>
          <w:tcPr>
            <w:tcW w:w="1701" w:type="dxa"/>
            <w:shd w:val="clear" w:color="auto" w:fill="auto"/>
          </w:tcPr>
          <w:p w14:paraId="2886718C" w14:textId="0DD9B3BD" w:rsidR="00D62417" w:rsidRPr="0050153F" w:rsidRDefault="00D62417" w:rsidP="00D62417">
            <w:pPr>
              <w:rPr>
                <w:rFonts w:ascii="Calibri" w:hAnsi="Calibri" w:cs="Calibri"/>
              </w:rPr>
            </w:pPr>
            <w:r w:rsidRPr="0050153F">
              <w:rPr>
                <w:rFonts w:ascii="Calibri" w:hAnsi="Calibri" w:cs="Calibri"/>
              </w:rPr>
              <w:t>Malta</w:t>
            </w:r>
          </w:p>
        </w:tc>
        <w:tc>
          <w:tcPr>
            <w:tcW w:w="2694" w:type="dxa"/>
          </w:tcPr>
          <w:p w14:paraId="5A2B0CA2" w14:textId="4158C8A5" w:rsidR="00D62417" w:rsidRPr="0050153F" w:rsidRDefault="00D62417" w:rsidP="00D62417">
            <w:pPr>
              <w:rPr>
                <w:rFonts w:ascii="Calibri" w:hAnsi="Calibri" w:cs="Calibri"/>
              </w:rPr>
            </w:pPr>
            <w:r w:rsidRPr="0050153F">
              <w:rPr>
                <w:rFonts w:ascii="Calibri" w:hAnsi="Calibri" w:cs="Calibri"/>
              </w:rPr>
              <w:t>Investment in the arts to strengthen Malta’s creative and cultural landscape.</w:t>
            </w:r>
          </w:p>
        </w:tc>
        <w:tc>
          <w:tcPr>
            <w:tcW w:w="3827" w:type="dxa"/>
          </w:tcPr>
          <w:p w14:paraId="409095B8" w14:textId="6923E5F2" w:rsidR="00D62417" w:rsidRPr="0050153F" w:rsidRDefault="00D62417" w:rsidP="00D62417">
            <w:pPr>
              <w:rPr>
                <w:rFonts w:ascii="Calibri" w:hAnsi="Calibri" w:cs="Calibri"/>
              </w:rPr>
            </w:pPr>
            <w:r w:rsidRPr="0050153F">
              <w:rPr>
                <w:rFonts w:ascii="Calibri" w:hAnsi="Calibri" w:cs="Calibri"/>
              </w:rPr>
              <w:t xml:space="preserve">- </w:t>
            </w:r>
            <w:hyperlink r:id="rId154" w:history="1">
              <w:r w:rsidRPr="0050153F">
                <w:rPr>
                  <w:rStyle w:val="Hyperlink"/>
                  <w:rFonts w:ascii="Calibri" w:hAnsi="Calibri" w:cs="Calibri"/>
                </w:rPr>
                <w:t>Right to Culture resource pack</w:t>
              </w:r>
            </w:hyperlink>
            <w:r w:rsidRPr="0050153F">
              <w:rPr>
                <w:rFonts w:ascii="Calibri" w:hAnsi="Calibri" w:cs="Calibri"/>
              </w:rPr>
              <w:t xml:space="preserve">. Initiative aimed at increasing awareness regarding inclusivity and supporting the implementation of cultural rights. </w:t>
            </w:r>
          </w:p>
        </w:tc>
      </w:tr>
      <w:tr w:rsidR="00D62417" w:rsidRPr="00285B0B" w14:paraId="16BD32AD" w14:textId="77777777" w:rsidTr="008C13C6">
        <w:trPr>
          <w:trHeight w:val="300"/>
        </w:trPr>
        <w:tc>
          <w:tcPr>
            <w:tcW w:w="1957" w:type="dxa"/>
          </w:tcPr>
          <w:p w14:paraId="23A6BAF9" w14:textId="1EF5DC39" w:rsidR="00D62417" w:rsidRPr="0050153F" w:rsidRDefault="00D62417" w:rsidP="00D62417">
            <w:pPr>
              <w:rPr>
                <w:rFonts w:ascii="Calibri" w:hAnsi="Calibri" w:cs="Calibri"/>
              </w:rPr>
            </w:pPr>
            <w:r w:rsidRPr="0050153F">
              <w:rPr>
                <w:rFonts w:ascii="Calibri" w:hAnsi="Calibri" w:cs="Calibri"/>
              </w:rPr>
              <w:t>Rotterdam University of Applied Sciences</w:t>
            </w:r>
          </w:p>
        </w:tc>
        <w:tc>
          <w:tcPr>
            <w:tcW w:w="2012" w:type="dxa"/>
          </w:tcPr>
          <w:p w14:paraId="4E5FA0A6" w14:textId="674EA811" w:rsidR="00D62417" w:rsidRPr="0050153F" w:rsidRDefault="00D62417" w:rsidP="00D62417">
            <w:pPr>
              <w:rPr>
                <w:rFonts w:ascii="Calibri" w:hAnsi="Calibri" w:cs="Calibri"/>
                <w:b/>
                <w:bCs/>
              </w:rPr>
            </w:pPr>
            <w:r w:rsidRPr="0050153F">
              <w:rPr>
                <w:rFonts w:ascii="Calibri" w:hAnsi="Calibri" w:cs="Calibri"/>
                <w:b/>
                <w:bCs/>
              </w:rPr>
              <w:t>Strengthening inclusive collaboration within the theatre (</w:t>
            </w:r>
            <w:proofErr w:type="spellStart"/>
            <w:r w:rsidRPr="0050153F">
              <w:rPr>
                <w:rFonts w:ascii="Calibri" w:hAnsi="Calibri" w:cs="Calibri"/>
                <w:b/>
                <w:bCs/>
              </w:rPr>
              <w:t>Versterking</w:t>
            </w:r>
            <w:proofErr w:type="spellEnd"/>
            <w:r w:rsidRPr="0050153F">
              <w:rPr>
                <w:rFonts w:ascii="Calibri" w:hAnsi="Calibri" w:cs="Calibri"/>
                <w:b/>
                <w:bCs/>
              </w:rPr>
              <w:t xml:space="preserve"> van </w:t>
            </w:r>
            <w:proofErr w:type="spellStart"/>
            <w:r w:rsidRPr="0050153F">
              <w:rPr>
                <w:rFonts w:ascii="Calibri" w:hAnsi="Calibri" w:cs="Calibri"/>
                <w:b/>
                <w:bCs/>
              </w:rPr>
              <w:lastRenderedPageBreak/>
              <w:t>inclusieve</w:t>
            </w:r>
            <w:proofErr w:type="spellEnd"/>
            <w:r w:rsidRPr="0050153F">
              <w:rPr>
                <w:rFonts w:ascii="Calibri" w:hAnsi="Calibri" w:cs="Calibri"/>
                <w:b/>
                <w:bCs/>
              </w:rPr>
              <w:t xml:space="preserve"> </w:t>
            </w:r>
            <w:proofErr w:type="spellStart"/>
            <w:r w:rsidRPr="0050153F">
              <w:rPr>
                <w:rFonts w:ascii="Calibri" w:hAnsi="Calibri" w:cs="Calibri"/>
                <w:b/>
                <w:bCs/>
              </w:rPr>
              <w:t>samenwerking</w:t>
            </w:r>
            <w:proofErr w:type="spellEnd"/>
            <w:r w:rsidRPr="0050153F">
              <w:rPr>
                <w:rFonts w:ascii="Calibri" w:hAnsi="Calibri" w:cs="Calibri"/>
                <w:b/>
                <w:bCs/>
              </w:rPr>
              <w:t xml:space="preserve"> </w:t>
            </w:r>
            <w:proofErr w:type="spellStart"/>
            <w:r w:rsidRPr="0050153F">
              <w:rPr>
                <w:rFonts w:ascii="Calibri" w:hAnsi="Calibri" w:cs="Calibri"/>
                <w:b/>
                <w:bCs/>
              </w:rPr>
              <w:t>binnen</w:t>
            </w:r>
            <w:proofErr w:type="spellEnd"/>
            <w:r w:rsidRPr="0050153F">
              <w:rPr>
                <w:rFonts w:ascii="Calibri" w:hAnsi="Calibri" w:cs="Calibri"/>
                <w:b/>
                <w:bCs/>
              </w:rPr>
              <w:t xml:space="preserve"> het theatre)</w:t>
            </w:r>
          </w:p>
        </w:tc>
        <w:tc>
          <w:tcPr>
            <w:tcW w:w="1701" w:type="dxa"/>
          </w:tcPr>
          <w:p w14:paraId="45A2D101" w14:textId="4F928FF5" w:rsidR="00D62417" w:rsidRPr="0050153F" w:rsidRDefault="00D62417" w:rsidP="00D62417">
            <w:pPr>
              <w:rPr>
                <w:rFonts w:ascii="Calibri" w:hAnsi="Calibri" w:cs="Calibri"/>
              </w:rPr>
            </w:pPr>
            <w:hyperlink r:id="rId155" w:history="1">
              <w:r w:rsidRPr="0050153F">
                <w:rPr>
                  <w:rStyle w:val="Hyperlink"/>
                  <w:rFonts w:ascii="Calibri" w:hAnsi="Calibri" w:cs="Calibri"/>
                </w:rPr>
                <w:t>Project Website</w:t>
              </w:r>
            </w:hyperlink>
          </w:p>
        </w:tc>
        <w:tc>
          <w:tcPr>
            <w:tcW w:w="1701" w:type="dxa"/>
            <w:shd w:val="clear" w:color="auto" w:fill="auto"/>
          </w:tcPr>
          <w:p w14:paraId="1238DEE5" w14:textId="73D11154" w:rsidR="00D62417" w:rsidRPr="0050153F" w:rsidRDefault="00615B65" w:rsidP="00D62417">
            <w:pPr>
              <w:rPr>
                <w:rFonts w:ascii="Calibri" w:hAnsi="Calibri" w:cs="Calibri"/>
              </w:rPr>
            </w:pPr>
            <w:r w:rsidRPr="0050153F">
              <w:rPr>
                <w:rFonts w:ascii="Calibri" w:hAnsi="Calibri" w:cs="Calibri"/>
              </w:rPr>
              <w:t xml:space="preserve">The </w:t>
            </w:r>
            <w:r w:rsidR="00D62417" w:rsidRPr="0050153F">
              <w:rPr>
                <w:rFonts w:ascii="Calibri" w:hAnsi="Calibri" w:cs="Calibri"/>
              </w:rPr>
              <w:t>Netherlands</w:t>
            </w:r>
          </w:p>
        </w:tc>
        <w:tc>
          <w:tcPr>
            <w:tcW w:w="2694" w:type="dxa"/>
          </w:tcPr>
          <w:p w14:paraId="62E92D95" w14:textId="055255B6" w:rsidR="00D62417" w:rsidRPr="0050153F" w:rsidRDefault="00D62417" w:rsidP="00D62417">
            <w:pPr>
              <w:rPr>
                <w:rFonts w:ascii="Calibri" w:hAnsi="Calibri" w:cs="Calibri"/>
              </w:rPr>
            </w:pPr>
            <w:r w:rsidRPr="0050153F">
              <w:rPr>
                <w:rFonts w:ascii="Calibri" w:hAnsi="Calibri" w:cs="Calibri"/>
              </w:rPr>
              <w:t xml:space="preserve">Collaboration between cultural organisations and universities to gain knowledge about inclusivity in theatre and </w:t>
            </w:r>
            <w:r w:rsidRPr="0050153F">
              <w:rPr>
                <w:rFonts w:ascii="Calibri" w:hAnsi="Calibri" w:cs="Calibri"/>
              </w:rPr>
              <w:lastRenderedPageBreak/>
              <w:t>make it widely accessible.</w:t>
            </w:r>
          </w:p>
        </w:tc>
        <w:tc>
          <w:tcPr>
            <w:tcW w:w="3827" w:type="dxa"/>
          </w:tcPr>
          <w:p w14:paraId="2686A6E4" w14:textId="394F0CCB" w:rsidR="00D62417" w:rsidRPr="0050153F" w:rsidRDefault="00D62417" w:rsidP="00D62417">
            <w:pPr>
              <w:rPr>
                <w:rFonts w:ascii="Calibri" w:hAnsi="Calibri" w:cs="Calibri"/>
                <w:b/>
                <w:bCs/>
              </w:rPr>
            </w:pPr>
            <w:r w:rsidRPr="0050153F">
              <w:rPr>
                <w:rFonts w:ascii="Calibri" w:hAnsi="Calibri" w:cs="Calibri"/>
              </w:rPr>
              <w:lastRenderedPageBreak/>
              <w:t>-</w:t>
            </w:r>
            <w:hyperlink r:id="rId156" w:history="1">
              <w:r w:rsidRPr="0050153F">
                <w:rPr>
                  <w:rStyle w:val="Hyperlink"/>
                  <w:rFonts w:ascii="Calibri" w:hAnsi="Calibri" w:cs="Calibri"/>
                </w:rPr>
                <w:t>Experiments outputs</w:t>
              </w:r>
            </w:hyperlink>
            <w:r w:rsidRPr="0050153F">
              <w:rPr>
                <w:rFonts w:ascii="Calibri" w:hAnsi="Calibri" w:cs="Calibri"/>
              </w:rPr>
              <w:t xml:space="preserve">. (In Dutch) Interviews, videos, and written guides on the accessibility of art obtained through over 50 interviews led by the project. </w:t>
            </w:r>
          </w:p>
        </w:tc>
      </w:tr>
      <w:tr w:rsidR="00D62417" w:rsidRPr="00285B0B" w14:paraId="044A2DA8" w14:textId="77777777" w:rsidTr="008C13C6">
        <w:trPr>
          <w:trHeight w:val="300"/>
        </w:trPr>
        <w:tc>
          <w:tcPr>
            <w:tcW w:w="1957" w:type="dxa"/>
          </w:tcPr>
          <w:p w14:paraId="5C9ABC67" w14:textId="0B8A52BA" w:rsidR="00D62417" w:rsidRPr="0050153F" w:rsidRDefault="00D62417" w:rsidP="00D62417">
            <w:pPr>
              <w:rPr>
                <w:rFonts w:ascii="Calibri" w:hAnsi="Calibri" w:cs="Calibri"/>
              </w:rPr>
            </w:pPr>
            <w:r w:rsidRPr="0050153F">
              <w:rPr>
                <w:rFonts w:ascii="Calibri" w:hAnsi="Calibri" w:cs="Calibri"/>
              </w:rPr>
              <w:t xml:space="preserve">Fonds Voor </w:t>
            </w:r>
            <w:proofErr w:type="spellStart"/>
            <w:r w:rsidRPr="0050153F">
              <w:rPr>
                <w:rFonts w:ascii="Calibri" w:hAnsi="Calibri" w:cs="Calibri"/>
              </w:rPr>
              <w:t>Cultur</w:t>
            </w:r>
            <w:proofErr w:type="spellEnd"/>
            <w:r w:rsidRPr="0050153F">
              <w:rPr>
                <w:rFonts w:ascii="Calibri" w:hAnsi="Calibri" w:cs="Calibri"/>
              </w:rPr>
              <w:t xml:space="preserve"> </w:t>
            </w:r>
            <w:proofErr w:type="spellStart"/>
            <w:r w:rsidRPr="0050153F">
              <w:rPr>
                <w:rFonts w:ascii="Calibri" w:hAnsi="Calibri" w:cs="Calibri"/>
              </w:rPr>
              <w:t>Participatie</w:t>
            </w:r>
            <w:proofErr w:type="spellEnd"/>
            <w:r w:rsidRPr="0050153F">
              <w:rPr>
                <w:rFonts w:ascii="Calibri" w:hAnsi="Calibri" w:cs="Calibri"/>
              </w:rPr>
              <w:t>; Performing Arts Fund Netherlands; Den Haag funding</w:t>
            </w:r>
          </w:p>
        </w:tc>
        <w:tc>
          <w:tcPr>
            <w:tcW w:w="2012" w:type="dxa"/>
          </w:tcPr>
          <w:p w14:paraId="373AA7EA" w14:textId="0E4F0C9C" w:rsidR="00D62417" w:rsidRPr="0050153F" w:rsidRDefault="00D62417" w:rsidP="00D62417">
            <w:pPr>
              <w:rPr>
                <w:rFonts w:ascii="Calibri" w:hAnsi="Calibri" w:cs="Calibri"/>
                <w:b/>
                <w:bCs/>
              </w:rPr>
            </w:pPr>
            <w:r w:rsidRPr="0050153F">
              <w:rPr>
                <w:rFonts w:ascii="Calibri" w:hAnsi="Calibri" w:cs="Calibri"/>
                <w:b/>
                <w:bCs/>
              </w:rPr>
              <w:t>Holland Dance Festival</w:t>
            </w:r>
          </w:p>
        </w:tc>
        <w:tc>
          <w:tcPr>
            <w:tcW w:w="1701" w:type="dxa"/>
          </w:tcPr>
          <w:p w14:paraId="60489672" w14:textId="09A36E0E" w:rsidR="00D62417" w:rsidRPr="0050153F" w:rsidRDefault="00D62417" w:rsidP="00D62417">
            <w:pPr>
              <w:rPr>
                <w:rFonts w:ascii="Calibri" w:hAnsi="Calibri" w:cs="Calibri"/>
              </w:rPr>
            </w:pPr>
            <w:hyperlink r:id="rId157" w:history="1">
              <w:r w:rsidRPr="0050153F">
                <w:rPr>
                  <w:rStyle w:val="Hyperlink"/>
                  <w:rFonts w:ascii="Calibri" w:hAnsi="Calibri" w:cs="Calibri"/>
                </w:rPr>
                <w:t>Organisation Website</w:t>
              </w:r>
            </w:hyperlink>
          </w:p>
        </w:tc>
        <w:tc>
          <w:tcPr>
            <w:tcW w:w="1701" w:type="dxa"/>
            <w:shd w:val="clear" w:color="auto" w:fill="auto"/>
          </w:tcPr>
          <w:p w14:paraId="5BC07678" w14:textId="3692C225" w:rsidR="00D62417" w:rsidRPr="0050153F" w:rsidRDefault="00615B65" w:rsidP="00D62417">
            <w:pPr>
              <w:rPr>
                <w:rFonts w:ascii="Calibri" w:hAnsi="Calibri" w:cs="Calibri"/>
              </w:rPr>
            </w:pPr>
            <w:r w:rsidRPr="0050153F">
              <w:rPr>
                <w:rFonts w:ascii="Calibri" w:hAnsi="Calibri" w:cs="Calibri"/>
              </w:rPr>
              <w:t xml:space="preserve">The </w:t>
            </w:r>
            <w:r w:rsidR="00D62417" w:rsidRPr="0050153F">
              <w:rPr>
                <w:rFonts w:ascii="Calibri" w:hAnsi="Calibri" w:cs="Calibri"/>
              </w:rPr>
              <w:t>Netherlands</w:t>
            </w:r>
          </w:p>
        </w:tc>
        <w:tc>
          <w:tcPr>
            <w:tcW w:w="2694" w:type="dxa"/>
          </w:tcPr>
          <w:p w14:paraId="34E73276" w14:textId="03391447" w:rsidR="00D62417" w:rsidRPr="0050153F" w:rsidRDefault="00D62417" w:rsidP="00D62417">
            <w:pPr>
              <w:rPr>
                <w:rFonts w:ascii="Calibri" w:hAnsi="Calibri" w:cs="Calibri"/>
              </w:rPr>
            </w:pPr>
            <w:r w:rsidRPr="0050153F">
              <w:rPr>
                <w:rFonts w:ascii="Calibri" w:hAnsi="Calibri" w:cs="Calibri"/>
              </w:rPr>
              <w:t>Dance Festival hosting inclusive wide range of educational activities, special projects, workshops, and ongoing, tailor-made programmes for groups of all backgrounds, generations, and social classes.</w:t>
            </w:r>
          </w:p>
        </w:tc>
        <w:tc>
          <w:tcPr>
            <w:tcW w:w="3827" w:type="dxa"/>
          </w:tcPr>
          <w:p w14:paraId="2F0A9964" w14:textId="75045FB5" w:rsidR="00D62417" w:rsidRPr="0050153F" w:rsidRDefault="00D62417" w:rsidP="00D62417">
            <w:pPr>
              <w:rPr>
                <w:rFonts w:ascii="Calibri" w:hAnsi="Calibri" w:cs="Calibri"/>
              </w:rPr>
            </w:pPr>
            <w:r w:rsidRPr="0050153F">
              <w:rPr>
                <w:rFonts w:ascii="Calibri" w:hAnsi="Calibri" w:cs="Calibri"/>
              </w:rPr>
              <w:t xml:space="preserve">- </w:t>
            </w:r>
            <w:hyperlink r:id="rId158" w:history="1">
              <w:proofErr w:type="spellStart"/>
              <w:r w:rsidRPr="0050153F">
                <w:rPr>
                  <w:rStyle w:val="Hyperlink"/>
                  <w:rFonts w:ascii="Calibri" w:hAnsi="Calibri" w:cs="Calibri"/>
                </w:rPr>
                <w:t>DanceAble</w:t>
              </w:r>
              <w:proofErr w:type="spellEnd"/>
              <w:r w:rsidRPr="0050153F">
                <w:rPr>
                  <w:rStyle w:val="Hyperlink"/>
                  <w:rFonts w:ascii="Calibri" w:hAnsi="Calibri" w:cs="Calibri"/>
                </w:rPr>
                <w:t xml:space="preserve"> Workshops</w:t>
              </w:r>
            </w:hyperlink>
            <w:r w:rsidRPr="0050153F">
              <w:rPr>
                <w:rFonts w:ascii="Calibri" w:hAnsi="Calibri" w:cs="Calibri"/>
              </w:rPr>
              <w:t>. Classes where dancers with and without disabilities are welcome to join together, either independently or with their personal assistant.</w:t>
            </w:r>
          </w:p>
          <w:p w14:paraId="44AB5ECE" w14:textId="77777777" w:rsidR="00D62417" w:rsidRPr="0050153F" w:rsidRDefault="00D62417" w:rsidP="00D62417">
            <w:pPr>
              <w:rPr>
                <w:rFonts w:ascii="Calibri" w:hAnsi="Calibri" w:cs="Calibri"/>
              </w:rPr>
            </w:pPr>
          </w:p>
          <w:p w14:paraId="7D60D7A1" w14:textId="17031119" w:rsidR="00D62417" w:rsidRPr="0050153F" w:rsidRDefault="00D62417" w:rsidP="00D62417">
            <w:pPr>
              <w:rPr>
                <w:rFonts w:ascii="Calibri" w:hAnsi="Calibri" w:cs="Calibri"/>
                <w:lang w:val="en-US"/>
              </w:rPr>
            </w:pPr>
            <w:r w:rsidRPr="0050153F">
              <w:rPr>
                <w:rFonts w:ascii="Calibri" w:hAnsi="Calibri" w:cs="Calibri"/>
              </w:rPr>
              <w:t xml:space="preserve">- </w:t>
            </w:r>
            <w:hyperlink r:id="rId159" w:history="1">
              <w:r w:rsidRPr="0050153F">
                <w:rPr>
                  <w:rStyle w:val="Hyperlink"/>
                  <w:rFonts w:ascii="Calibri" w:hAnsi="Calibri" w:cs="Calibri"/>
                </w:rPr>
                <w:t>Education</w:t>
              </w:r>
            </w:hyperlink>
            <w:r w:rsidRPr="0050153F">
              <w:rPr>
                <w:rFonts w:ascii="Calibri" w:hAnsi="Calibri" w:cs="Calibri"/>
              </w:rPr>
              <w:t>. Creation of</w:t>
            </w:r>
          </w:p>
          <w:p w14:paraId="073D30AE" w14:textId="01837292" w:rsidR="00D62417" w:rsidRPr="0050153F" w:rsidRDefault="00D62417" w:rsidP="00D62417">
            <w:pPr>
              <w:rPr>
                <w:rFonts w:ascii="Calibri" w:hAnsi="Calibri" w:cs="Calibri"/>
                <w:lang w:val="en-US"/>
              </w:rPr>
            </w:pPr>
            <w:r w:rsidRPr="0050153F">
              <w:rPr>
                <w:rFonts w:ascii="Calibri" w:hAnsi="Calibri" w:cs="Calibri"/>
                <w:lang w:val="en-US"/>
              </w:rPr>
              <w:t xml:space="preserve">custom-made educational dance </w:t>
            </w:r>
            <w:proofErr w:type="spellStart"/>
            <w:r w:rsidRPr="0050153F">
              <w:rPr>
                <w:rFonts w:ascii="Calibri" w:hAnsi="Calibri" w:cs="Calibri"/>
                <w:lang w:val="en-US"/>
              </w:rPr>
              <w:t>programmes</w:t>
            </w:r>
            <w:proofErr w:type="spellEnd"/>
            <w:r w:rsidRPr="0050153F">
              <w:rPr>
                <w:rFonts w:ascii="Calibri" w:hAnsi="Calibri" w:cs="Calibri"/>
                <w:lang w:val="en-US"/>
              </w:rPr>
              <w:t xml:space="preserve">. </w:t>
            </w:r>
          </w:p>
          <w:p w14:paraId="2487AED0" w14:textId="77777777" w:rsidR="00D62417" w:rsidRPr="0050153F" w:rsidRDefault="00D62417" w:rsidP="00D62417">
            <w:pPr>
              <w:rPr>
                <w:rFonts w:ascii="Calibri" w:hAnsi="Calibri" w:cs="Calibri"/>
                <w:b/>
                <w:bCs/>
              </w:rPr>
            </w:pPr>
          </w:p>
        </w:tc>
      </w:tr>
      <w:tr w:rsidR="00D62417" w:rsidRPr="00285B0B" w14:paraId="540AF3FA" w14:textId="77777777" w:rsidTr="008C13C6">
        <w:trPr>
          <w:trHeight w:val="300"/>
        </w:trPr>
        <w:tc>
          <w:tcPr>
            <w:tcW w:w="1957" w:type="dxa"/>
          </w:tcPr>
          <w:p w14:paraId="33DEA6E2" w14:textId="518139FC" w:rsidR="00D62417" w:rsidRPr="0050153F" w:rsidRDefault="00D62417" w:rsidP="00D62417">
            <w:pPr>
              <w:rPr>
                <w:rFonts w:ascii="Calibri" w:hAnsi="Calibri" w:cs="Calibri"/>
              </w:rPr>
            </w:pPr>
            <w:r w:rsidRPr="0050153F">
              <w:rPr>
                <w:rFonts w:ascii="Calibri" w:hAnsi="Calibri" w:cs="Calibri"/>
              </w:rPr>
              <w:t>Amsterdam University of Arts, Thematic Cooperation Programme (TCP)</w:t>
            </w:r>
          </w:p>
        </w:tc>
        <w:tc>
          <w:tcPr>
            <w:tcW w:w="2012" w:type="dxa"/>
          </w:tcPr>
          <w:p w14:paraId="7FB4F2C1" w14:textId="0FD8235D" w:rsidR="00D62417" w:rsidRPr="0050153F" w:rsidRDefault="00D62417" w:rsidP="00D62417">
            <w:pPr>
              <w:rPr>
                <w:rFonts w:ascii="Calibri" w:hAnsi="Calibri" w:cs="Calibri"/>
                <w:b/>
                <w:bCs/>
              </w:rPr>
            </w:pPr>
            <w:r w:rsidRPr="0050153F">
              <w:rPr>
                <w:rFonts w:ascii="Calibri" w:hAnsi="Calibri" w:cs="Calibri"/>
                <w:b/>
                <w:bCs/>
              </w:rPr>
              <w:t xml:space="preserve">Academy of Theatre and Dance: Arts Beyond Ableism </w:t>
            </w:r>
          </w:p>
        </w:tc>
        <w:tc>
          <w:tcPr>
            <w:tcW w:w="1701" w:type="dxa"/>
          </w:tcPr>
          <w:p w14:paraId="5BD1E154" w14:textId="449A95F6" w:rsidR="00D62417" w:rsidRPr="0050153F" w:rsidRDefault="00D62417" w:rsidP="00D62417">
            <w:pPr>
              <w:rPr>
                <w:rFonts w:ascii="Calibri" w:hAnsi="Calibri" w:cs="Calibri"/>
              </w:rPr>
            </w:pPr>
            <w:hyperlink r:id="rId160" w:history="1">
              <w:r w:rsidRPr="0050153F">
                <w:rPr>
                  <w:rStyle w:val="Hyperlink"/>
                  <w:rFonts w:ascii="Calibri" w:hAnsi="Calibri" w:cs="Calibri"/>
                </w:rPr>
                <w:t>Organisation Website</w:t>
              </w:r>
            </w:hyperlink>
          </w:p>
        </w:tc>
        <w:tc>
          <w:tcPr>
            <w:tcW w:w="1701" w:type="dxa"/>
            <w:shd w:val="clear" w:color="auto" w:fill="auto"/>
          </w:tcPr>
          <w:p w14:paraId="1DBE403D" w14:textId="0EC27299" w:rsidR="00D62417" w:rsidRPr="0050153F" w:rsidRDefault="00615B65" w:rsidP="00D62417">
            <w:pPr>
              <w:rPr>
                <w:rFonts w:ascii="Calibri" w:hAnsi="Calibri" w:cs="Calibri"/>
              </w:rPr>
            </w:pPr>
            <w:r w:rsidRPr="0050153F">
              <w:rPr>
                <w:rFonts w:ascii="Calibri" w:hAnsi="Calibri" w:cs="Calibri"/>
              </w:rPr>
              <w:t xml:space="preserve">The </w:t>
            </w:r>
            <w:r w:rsidR="00D62417" w:rsidRPr="0050153F">
              <w:rPr>
                <w:rFonts w:ascii="Calibri" w:hAnsi="Calibri" w:cs="Calibri"/>
              </w:rPr>
              <w:t>Netherlands</w:t>
            </w:r>
          </w:p>
        </w:tc>
        <w:tc>
          <w:tcPr>
            <w:tcW w:w="2694" w:type="dxa"/>
          </w:tcPr>
          <w:p w14:paraId="42D794C5" w14:textId="1BCF2E59" w:rsidR="00D62417" w:rsidRPr="0050153F" w:rsidRDefault="00D62417" w:rsidP="00D62417">
            <w:pPr>
              <w:rPr>
                <w:rFonts w:ascii="Calibri" w:hAnsi="Calibri" w:cs="Calibri"/>
              </w:rPr>
            </w:pPr>
            <w:r w:rsidRPr="0050153F">
              <w:rPr>
                <w:rFonts w:ascii="Calibri" w:hAnsi="Calibri" w:cs="Calibri"/>
              </w:rPr>
              <w:t>Group of ten art educators and researchers gathered to share their experiences in inclusive work practices.</w:t>
            </w:r>
          </w:p>
        </w:tc>
        <w:tc>
          <w:tcPr>
            <w:tcW w:w="3827" w:type="dxa"/>
          </w:tcPr>
          <w:p w14:paraId="58217233" w14:textId="54946716" w:rsidR="00D62417" w:rsidRPr="0050153F" w:rsidRDefault="00D62417" w:rsidP="00D62417">
            <w:pPr>
              <w:rPr>
                <w:rFonts w:ascii="Calibri" w:hAnsi="Calibri" w:cs="Calibri"/>
              </w:rPr>
            </w:pPr>
            <w:r w:rsidRPr="0050153F">
              <w:rPr>
                <w:rFonts w:ascii="Calibri" w:hAnsi="Calibri" w:cs="Calibri"/>
              </w:rPr>
              <w:t xml:space="preserve">- </w:t>
            </w:r>
            <w:hyperlink r:id="rId161" w:history="1">
              <w:r w:rsidRPr="0050153F">
                <w:rPr>
                  <w:rStyle w:val="Hyperlink"/>
                  <w:rFonts w:ascii="Calibri" w:hAnsi="Calibri" w:cs="Calibri"/>
                </w:rPr>
                <w:t>Arts Beyond Ableism Conference: Art, Education, and Social Justice</w:t>
              </w:r>
            </w:hyperlink>
            <w:r w:rsidRPr="0050153F">
              <w:rPr>
                <w:rFonts w:ascii="Calibri" w:hAnsi="Calibri" w:cs="Calibri"/>
              </w:rPr>
              <w:t>. Focus on unlearning ableism in the arts: how artists and educators can help counter biases against people with disabilities in art, education, and society.</w:t>
            </w:r>
          </w:p>
          <w:p w14:paraId="63732979" w14:textId="77777777" w:rsidR="00D62417" w:rsidRPr="0050153F" w:rsidRDefault="00D62417" w:rsidP="00D62417">
            <w:pPr>
              <w:rPr>
                <w:rFonts w:ascii="Calibri" w:hAnsi="Calibri" w:cs="Calibri"/>
                <w:b/>
                <w:bCs/>
              </w:rPr>
            </w:pPr>
          </w:p>
        </w:tc>
      </w:tr>
      <w:tr w:rsidR="00D62417" w:rsidRPr="00285B0B" w14:paraId="0CEAD826" w14:textId="77777777" w:rsidTr="008C13C6">
        <w:trPr>
          <w:trHeight w:val="300"/>
        </w:trPr>
        <w:tc>
          <w:tcPr>
            <w:tcW w:w="1957" w:type="dxa"/>
          </w:tcPr>
          <w:p w14:paraId="33990934" w14:textId="1C162062" w:rsidR="00D62417" w:rsidRPr="0050153F" w:rsidRDefault="00D62417" w:rsidP="00D62417">
            <w:pPr>
              <w:rPr>
                <w:rFonts w:ascii="Calibri" w:hAnsi="Calibri" w:cs="Calibri"/>
              </w:rPr>
            </w:pPr>
            <w:r w:rsidRPr="0050153F">
              <w:rPr>
                <w:rFonts w:ascii="Calibri" w:hAnsi="Calibri" w:cs="Calibri"/>
              </w:rPr>
              <w:t>City of P</w:t>
            </w:r>
            <w:r w:rsidR="00084541" w:rsidRPr="0050153F">
              <w:rPr>
                <w:rFonts w:ascii="Calibri" w:hAnsi="Calibri" w:cs="Calibri"/>
              </w:rPr>
              <w:t>oznan</w:t>
            </w:r>
          </w:p>
        </w:tc>
        <w:tc>
          <w:tcPr>
            <w:tcW w:w="2012" w:type="dxa"/>
          </w:tcPr>
          <w:p w14:paraId="1102EFF4" w14:textId="7C83C499" w:rsidR="00D62417" w:rsidRPr="0050153F" w:rsidRDefault="00D62417" w:rsidP="00D62417">
            <w:pPr>
              <w:rPr>
                <w:rFonts w:ascii="Calibri" w:hAnsi="Calibri" w:cs="Calibri"/>
                <w:b/>
                <w:bCs/>
                <w:lang w:val="it-IT"/>
              </w:rPr>
            </w:pPr>
            <w:r w:rsidRPr="0050153F">
              <w:rPr>
                <w:rFonts w:ascii="Calibri" w:hAnsi="Calibri" w:cs="Calibri"/>
                <w:b/>
                <w:bCs/>
                <w:lang w:val="it-IT"/>
              </w:rPr>
              <w:t xml:space="preserve">ZAMEK Culture Centre in </w:t>
            </w:r>
            <w:proofErr w:type="spellStart"/>
            <w:r w:rsidRPr="0050153F">
              <w:rPr>
                <w:rFonts w:ascii="Calibri" w:hAnsi="Calibri" w:cs="Calibri"/>
                <w:b/>
                <w:bCs/>
                <w:lang w:val="it-IT"/>
              </w:rPr>
              <w:t>Poznań</w:t>
            </w:r>
            <w:proofErr w:type="spellEnd"/>
          </w:p>
        </w:tc>
        <w:tc>
          <w:tcPr>
            <w:tcW w:w="1701" w:type="dxa"/>
          </w:tcPr>
          <w:p w14:paraId="38BC11DF" w14:textId="18376992" w:rsidR="00D62417" w:rsidRPr="0050153F" w:rsidRDefault="00D62417" w:rsidP="00D62417">
            <w:pPr>
              <w:rPr>
                <w:rFonts w:ascii="Calibri" w:hAnsi="Calibri" w:cs="Calibri"/>
                <w:lang w:val="it-IT"/>
              </w:rPr>
            </w:pPr>
            <w:hyperlink r:id="rId162" w:history="1">
              <w:proofErr w:type="spellStart"/>
              <w:r w:rsidRPr="0050153F">
                <w:rPr>
                  <w:rStyle w:val="Hyperlink"/>
                  <w:rFonts w:ascii="Calibri" w:hAnsi="Calibri" w:cs="Calibri"/>
                  <w:lang w:val="it-IT"/>
                </w:rPr>
                <w:t>Organisation</w:t>
              </w:r>
              <w:proofErr w:type="spellEnd"/>
              <w:r w:rsidRPr="0050153F">
                <w:rPr>
                  <w:rStyle w:val="Hyperlink"/>
                  <w:rFonts w:ascii="Calibri" w:hAnsi="Calibri" w:cs="Calibri"/>
                  <w:lang w:val="it-IT"/>
                </w:rPr>
                <w:t xml:space="preserve"> Website</w:t>
              </w:r>
            </w:hyperlink>
          </w:p>
        </w:tc>
        <w:tc>
          <w:tcPr>
            <w:tcW w:w="1701" w:type="dxa"/>
            <w:shd w:val="clear" w:color="auto" w:fill="auto"/>
          </w:tcPr>
          <w:p w14:paraId="220674A0" w14:textId="17E50DB8" w:rsidR="00D62417" w:rsidRPr="0050153F" w:rsidRDefault="00D62417" w:rsidP="00D62417">
            <w:pPr>
              <w:rPr>
                <w:rFonts w:ascii="Calibri" w:hAnsi="Calibri" w:cs="Calibri"/>
                <w:lang w:val="it-IT"/>
              </w:rPr>
            </w:pPr>
            <w:r w:rsidRPr="0050153F">
              <w:rPr>
                <w:rFonts w:ascii="Calibri" w:hAnsi="Calibri" w:cs="Calibri"/>
                <w:lang w:val="it-IT"/>
              </w:rPr>
              <w:t>Poland</w:t>
            </w:r>
          </w:p>
        </w:tc>
        <w:tc>
          <w:tcPr>
            <w:tcW w:w="2694" w:type="dxa"/>
          </w:tcPr>
          <w:p w14:paraId="72C530FD" w14:textId="19034668" w:rsidR="00D62417" w:rsidRPr="0050153F" w:rsidRDefault="00D62417" w:rsidP="00D62417">
            <w:pPr>
              <w:rPr>
                <w:rFonts w:ascii="Calibri" w:hAnsi="Calibri" w:cs="Calibri"/>
              </w:rPr>
            </w:pPr>
            <w:r w:rsidRPr="0050153F">
              <w:rPr>
                <w:rFonts w:ascii="Calibri" w:hAnsi="Calibri" w:cs="Calibri"/>
              </w:rPr>
              <w:t>Development of the most interesting cultural phenomena through visual arts, theatre, film, music and literature.</w:t>
            </w:r>
          </w:p>
        </w:tc>
        <w:tc>
          <w:tcPr>
            <w:tcW w:w="3827" w:type="dxa"/>
          </w:tcPr>
          <w:p w14:paraId="11F55C83" w14:textId="60B1C141" w:rsidR="00D62417" w:rsidRPr="0050153F" w:rsidRDefault="00D62417" w:rsidP="00D62417">
            <w:pPr>
              <w:rPr>
                <w:rFonts w:ascii="Calibri" w:hAnsi="Calibri" w:cs="Calibri"/>
              </w:rPr>
            </w:pPr>
            <w:r w:rsidRPr="0050153F">
              <w:rPr>
                <w:rFonts w:ascii="Calibri" w:hAnsi="Calibri" w:cs="Calibri"/>
              </w:rPr>
              <w:t xml:space="preserve">- </w:t>
            </w:r>
            <w:hyperlink r:id="rId163" w:history="1">
              <w:r w:rsidRPr="0050153F">
                <w:rPr>
                  <w:rStyle w:val="Hyperlink"/>
                  <w:rFonts w:ascii="Calibri" w:hAnsi="Calibri" w:cs="Calibri"/>
                </w:rPr>
                <w:t>Cinema Without Barriers Festival</w:t>
              </w:r>
            </w:hyperlink>
            <w:r w:rsidRPr="0050153F">
              <w:rPr>
                <w:rFonts w:ascii="Calibri" w:hAnsi="Calibri" w:cs="Calibri"/>
              </w:rPr>
              <w:t xml:space="preserve">. (In Polish) Initiative that connects the world of film and accessibility, while promoting equality in access to film culture. </w:t>
            </w:r>
          </w:p>
        </w:tc>
      </w:tr>
      <w:tr w:rsidR="00D62417" w:rsidRPr="00285B0B" w14:paraId="6F673C86" w14:textId="77777777" w:rsidTr="008C13C6">
        <w:trPr>
          <w:trHeight w:val="300"/>
        </w:trPr>
        <w:tc>
          <w:tcPr>
            <w:tcW w:w="1957" w:type="dxa"/>
          </w:tcPr>
          <w:p w14:paraId="3E588A2D" w14:textId="05CE818B" w:rsidR="00D62417" w:rsidRPr="0050153F" w:rsidRDefault="00D62417" w:rsidP="00D62417">
            <w:pPr>
              <w:rPr>
                <w:rFonts w:ascii="Calibri" w:hAnsi="Calibri" w:cs="Calibri"/>
              </w:rPr>
            </w:pPr>
            <w:r w:rsidRPr="0050153F">
              <w:rPr>
                <w:rFonts w:ascii="Calibri" w:hAnsi="Calibri" w:cs="Calibri"/>
              </w:rPr>
              <w:t>M.st. Warsaw</w:t>
            </w:r>
          </w:p>
        </w:tc>
        <w:tc>
          <w:tcPr>
            <w:tcW w:w="2012" w:type="dxa"/>
          </w:tcPr>
          <w:p w14:paraId="65B9A894" w14:textId="79985BA6" w:rsidR="00D62417" w:rsidRPr="0050153F" w:rsidRDefault="00D62417" w:rsidP="00D62417">
            <w:pPr>
              <w:rPr>
                <w:rFonts w:ascii="Calibri" w:hAnsi="Calibri" w:cs="Calibri"/>
                <w:b/>
                <w:bCs/>
                <w:lang w:val="it-IT"/>
              </w:rPr>
            </w:pPr>
            <w:r w:rsidRPr="0050153F">
              <w:rPr>
                <w:rFonts w:ascii="Calibri" w:hAnsi="Calibri" w:cs="Calibri"/>
                <w:b/>
                <w:bCs/>
                <w:lang w:val="it-IT"/>
              </w:rPr>
              <w:t>Theatre 21 Foundation</w:t>
            </w:r>
          </w:p>
        </w:tc>
        <w:tc>
          <w:tcPr>
            <w:tcW w:w="1701" w:type="dxa"/>
          </w:tcPr>
          <w:p w14:paraId="1E851381" w14:textId="72FA0727" w:rsidR="00D62417" w:rsidRPr="0050153F" w:rsidRDefault="00D62417" w:rsidP="00D62417">
            <w:pPr>
              <w:rPr>
                <w:rFonts w:ascii="Calibri" w:hAnsi="Calibri" w:cs="Calibri"/>
                <w:lang w:val="it-IT"/>
              </w:rPr>
            </w:pPr>
            <w:hyperlink r:id="rId164" w:history="1">
              <w:proofErr w:type="spellStart"/>
              <w:r w:rsidRPr="0050153F">
                <w:rPr>
                  <w:rStyle w:val="Hyperlink"/>
                  <w:rFonts w:ascii="Calibri" w:hAnsi="Calibri" w:cs="Calibri"/>
                  <w:lang w:val="it-IT"/>
                </w:rPr>
                <w:t>Organisation</w:t>
              </w:r>
              <w:proofErr w:type="spellEnd"/>
              <w:r w:rsidRPr="0050153F">
                <w:rPr>
                  <w:rStyle w:val="Hyperlink"/>
                  <w:rFonts w:ascii="Calibri" w:hAnsi="Calibri" w:cs="Calibri"/>
                  <w:lang w:val="it-IT"/>
                </w:rPr>
                <w:t xml:space="preserve"> Website</w:t>
              </w:r>
            </w:hyperlink>
          </w:p>
        </w:tc>
        <w:tc>
          <w:tcPr>
            <w:tcW w:w="1701" w:type="dxa"/>
            <w:shd w:val="clear" w:color="auto" w:fill="auto"/>
          </w:tcPr>
          <w:p w14:paraId="7249F841" w14:textId="494C1593" w:rsidR="00D62417" w:rsidRPr="0050153F" w:rsidRDefault="00D62417" w:rsidP="00D62417">
            <w:pPr>
              <w:rPr>
                <w:rFonts w:ascii="Calibri" w:hAnsi="Calibri" w:cs="Calibri"/>
                <w:lang w:val="it-IT"/>
              </w:rPr>
            </w:pPr>
            <w:r w:rsidRPr="0050153F">
              <w:rPr>
                <w:rFonts w:ascii="Calibri" w:hAnsi="Calibri" w:cs="Calibri"/>
                <w:lang w:val="it-IT"/>
              </w:rPr>
              <w:t>Poland</w:t>
            </w:r>
          </w:p>
        </w:tc>
        <w:tc>
          <w:tcPr>
            <w:tcW w:w="2694" w:type="dxa"/>
          </w:tcPr>
          <w:p w14:paraId="2F38EC3F" w14:textId="0B997B5D" w:rsidR="00D62417" w:rsidRPr="0050153F" w:rsidRDefault="00D62417" w:rsidP="00D62417">
            <w:pPr>
              <w:rPr>
                <w:rFonts w:ascii="Calibri" w:hAnsi="Calibri" w:cs="Calibri"/>
              </w:rPr>
            </w:pPr>
            <w:r w:rsidRPr="0050153F">
              <w:rPr>
                <w:rFonts w:ascii="Calibri" w:hAnsi="Calibri" w:cs="Calibri"/>
              </w:rPr>
              <w:t xml:space="preserve">Theatre group whose actors are mainly people </w:t>
            </w:r>
            <w:r w:rsidRPr="0050153F">
              <w:rPr>
                <w:rFonts w:ascii="Calibri" w:hAnsi="Calibri" w:cs="Calibri"/>
              </w:rPr>
              <w:lastRenderedPageBreak/>
              <w:t>with Down syndrome and autism. </w:t>
            </w:r>
          </w:p>
        </w:tc>
        <w:tc>
          <w:tcPr>
            <w:tcW w:w="3827" w:type="dxa"/>
          </w:tcPr>
          <w:p w14:paraId="35CC084D" w14:textId="6B9E2C97" w:rsidR="00D62417" w:rsidRPr="0050153F" w:rsidRDefault="00D62417" w:rsidP="00D62417">
            <w:pPr>
              <w:rPr>
                <w:rFonts w:ascii="Calibri" w:hAnsi="Calibri" w:cs="Calibri"/>
              </w:rPr>
            </w:pPr>
            <w:r w:rsidRPr="0050153F">
              <w:rPr>
                <w:rFonts w:ascii="Calibri" w:hAnsi="Calibri" w:cs="Calibri"/>
              </w:rPr>
              <w:lastRenderedPageBreak/>
              <w:t xml:space="preserve">- </w:t>
            </w:r>
            <w:hyperlink r:id="rId165" w:anchor="kalendarz" w:history="1">
              <w:r w:rsidRPr="0050153F">
                <w:rPr>
                  <w:rStyle w:val="Hyperlink"/>
                  <w:rFonts w:ascii="Calibri" w:hAnsi="Calibri" w:cs="Calibri"/>
                </w:rPr>
                <w:t>Calendar</w:t>
              </w:r>
            </w:hyperlink>
            <w:r w:rsidRPr="0050153F">
              <w:rPr>
                <w:rFonts w:ascii="Calibri" w:hAnsi="Calibri" w:cs="Calibri"/>
              </w:rPr>
              <w:t xml:space="preserve">. (In Polish) List of upcoming plays all disclosing </w:t>
            </w:r>
            <w:r w:rsidRPr="0050153F">
              <w:rPr>
                <w:rFonts w:ascii="Calibri" w:hAnsi="Calibri" w:cs="Calibri"/>
              </w:rPr>
              <w:lastRenderedPageBreak/>
              <w:t xml:space="preserve">accessibility measures put in place to reach a broader audience. </w:t>
            </w:r>
          </w:p>
        </w:tc>
      </w:tr>
      <w:tr w:rsidR="00D62417" w:rsidRPr="00285B0B" w14:paraId="548B08CD" w14:textId="77777777" w:rsidTr="008C13C6">
        <w:trPr>
          <w:trHeight w:val="300"/>
        </w:trPr>
        <w:tc>
          <w:tcPr>
            <w:tcW w:w="1957" w:type="dxa"/>
          </w:tcPr>
          <w:p w14:paraId="161EBDA5" w14:textId="5A1E200A" w:rsidR="00D62417" w:rsidRPr="0050153F" w:rsidRDefault="00D62417" w:rsidP="00D62417">
            <w:pPr>
              <w:rPr>
                <w:rFonts w:ascii="Calibri" w:hAnsi="Calibri" w:cs="Calibri"/>
              </w:rPr>
            </w:pPr>
            <w:r w:rsidRPr="0050153F">
              <w:rPr>
                <w:rFonts w:ascii="Calibri" w:hAnsi="Calibri" w:cs="Calibri"/>
              </w:rPr>
              <w:lastRenderedPageBreak/>
              <w:t xml:space="preserve">Caixa Geral de </w:t>
            </w:r>
            <w:proofErr w:type="spellStart"/>
            <w:r w:rsidRPr="0050153F">
              <w:rPr>
                <w:rFonts w:ascii="Calibri" w:hAnsi="Calibri" w:cs="Calibri"/>
              </w:rPr>
              <w:t>Depósitos</w:t>
            </w:r>
            <w:proofErr w:type="spellEnd"/>
          </w:p>
        </w:tc>
        <w:tc>
          <w:tcPr>
            <w:tcW w:w="2012" w:type="dxa"/>
          </w:tcPr>
          <w:p w14:paraId="345E30B8" w14:textId="0D97F722" w:rsidR="00D62417" w:rsidRPr="0050153F" w:rsidRDefault="00D62417" w:rsidP="00D62417">
            <w:pPr>
              <w:rPr>
                <w:rFonts w:ascii="Calibri" w:hAnsi="Calibri" w:cs="Calibri"/>
                <w:b/>
                <w:bCs/>
                <w:lang w:val="it-IT"/>
              </w:rPr>
            </w:pPr>
            <w:proofErr w:type="spellStart"/>
            <w:r w:rsidRPr="0050153F">
              <w:rPr>
                <w:rFonts w:ascii="Calibri" w:hAnsi="Calibri" w:cs="Calibri"/>
                <w:b/>
                <w:bCs/>
              </w:rPr>
              <w:t>Culturgest</w:t>
            </w:r>
            <w:proofErr w:type="spellEnd"/>
          </w:p>
        </w:tc>
        <w:tc>
          <w:tcPr>
            <w:tcW w:w="1701" w:type="dxa"/>
          </w:tcPr>
          <w:p w14:paraId="1C7FCB27" w14:textId="19F099DD" w:rsidR="00D62417" w:rsidRPr="0050153F" w:rsidRDefault="00D62417" w:rsidP="00D62417">
            <w:pPr>
              <w:rPr>
                <w:rFonts w:ascii="Calibri" w:hAnsi="Calibri" w:cs="Calibri"/>
                <w:lang w:val="it-IT"/>
              </w:rPr>
            </w:pPr>
            <w:hyperlink r:id="rId166" w:history="1">
              <w:r w:rsidRPr="0050153F">
                <w:rPr>
                  <w:rStyle w:val="Hyperlink"/>
                  <w:rFonts w:ascii="Calibri" w:hAnsi="Calibri" w:cs="Calibri"/>
                </w:rPr>
                <w:t>Organisation Website</w:t>
              </w:r>
            </w:hyperlink>
          </w:p>
        </w:tc>
        <w:tc>
          <w:tcPr>
            <w:tcW w:w="1701" w:type="dxa"/>
            <w:shd w:val="clear" w:color="auto" w:fill="auto"/>
          </w:tcPr>
          <w:p w14:paraId="6DA15581" w14:textId="06E4780E" w:rsidR="00D62417" w:rsidRPr="0050153F" w:rsidRDefault="00D62417" w:rsidP="00D62417">
            <w:pPr>
              <w:rPr>
                <w:rFonts w:ascii="Calibri" w:hAnsi="Calibri" w:cs="Calibri"/>
                <w:lang w:val="it-IT"/>
              </w:rPr>
            </w:pPr>
            <w:r w:rsidRPr="0050153F">
              <w:rPr>
                <w:rFonts w:ascii="Calibri" w:hAnsi="Calibri" w:cs="Calibri"/>
              </w:rPr>
              <w:t>Portugal</w:t>
            </w:r>
          </w:p>
        </w:tc>
        <w:tc>
          <w:tcPr>
            <w:tcW w:w="2694" w:type="dxa"/>
          </w:tcPr>
          <w:p w14:paraId="5D90F3A5" w14:textId="4C806CD5" w:rsidR="00D62417" w:rsidRPr="0050153F" w:rsidRDefault="00D62417" w:rsidP="00D62417">
            <w:pPr>
              <w:rPr>
                <w:rFonts w:ascii="Calibri" w:hAnsi="Calibri" w:cs="Calibri"/>
              </w:rPr>
            </w:pPr>
            <w:r w:rsidRPr="0050153F">
              <w:rPr>
                <w:rFonts w:ascii="Calibri" w:hAnsi="Calibri" w:cs="Calibri"/>
              </w:rPr>
              <w:t>Dedicat</w:t>
            </w:r>
            <w:r w:rsidR="00451DA8" w:rsidRPr="0050153F">
              <w:rPr>
                <w:rFonts w:ascii="Calibri" w:hAnsi="Calibri" w:cs="Calibri"/>
              </w:rPr>
              <w:t xml:space="preserve">ed </w:t>
            </w:r>
            <w:r w:rsidRPr="0050153F">
              <w:rPr>
                <w:rFonts w:ascii="Calibri" w:hAnsi="Calibri" w:cs="Calibri"/>
              </w:rPr>
              <w:t>to contemporary creation and presenting a regular programme of performing arts, music, visual arts, cinema and contemporary thought aimed at a diverse public.</w:t>
            </w:r>
          </w:p>
        </w:tc>
        <w:tc>
          <w:tcPr>
            <w:tcW w:w="3827" w:type="dxa"/>
          </w:tcPr>
          <w:p w14:paraId="1CDFE619" w14:textId="5F626CE7" w:rsidR="00D62417" w:rsidRPr="0050153F" w:rsidRDefault="00D62417" w:rsidP="00D62417">
            <w:pPr>
              <w:rPr>
                <w:rFonts w:ascii="Calibri" w:hAnsi="Calibri" w:cs="Calibri"/>
                <w:b/>
                <w:bCs/>
              </w:rPr>
            </w:pPr>
            <w:r w:rsidRPr="0050153F">
              <w:rPr>
                <w:rFonts w:ascii="Calibri" w:hAnsi="Calibri" w:cs="Calibri"/>
              </w:rPr>
              <w:t xml:space="preserve">- </w:t>
            </w:r>
            <w:hyperlink r:id="rId167" w:anchor=":~:text=For%20the%20shows%2C%20there%20is%20a%2050%25%20discount,counter%20at%20the%20main%20ticket%20office%20and%20bookshop." w:history="1">
              <w:r w:rsidRPr="0050153F">
                <w:rPr>
                  <w:rStyle w:val="Hyperlink"/>
                  <w:rFonts w:ascii="Calibri" w:hAnsi="Calibri" w:cs="Calibri"/>
                </w:rPr>
                <w:t>Accessibility page</w:t>
              </w:r>
            </w:hyperlink>
            <w:r w:rsidRPr="0050153F">
              <w:rPr>
                <w:rFonts w:ascii="Calibri" w:hAnsi="Calibri" w:cs="Calibri"/>
              </w:rPr>
              <w:t xml:space="preserve">. The organisation details their measures to ensure accessibility for people with disabilities. </w:t>
            </w:r>
          </w:p>
        </w:tc>
      </w:tr>
      <w:tr w:rsidR="00D62417" w:rsidRPr="00285B0B" w14:paraId="0E48F8DC" w14:textId="77777777" w:rsidTr="008C13C6">
        <w:trPr>
          <w:trHeight w:val="300"/>
        </w:trPr>
        <w:tc>
          <w:tcPr>
            <w:tcW w:w="1957" w:type="dxa"/>
          </w:tcPr>
          <w:p w14:paraId="51A0993F" w14:textId="77777777" w:rsidR="00D62417" w:rsidRPr="0050153F" w:rsidRDefault="00D62417" w:rsidP="00D62417">
            <w:pPr>
              <w:rPr>
                <w:rFonts w:ascii="Calibri" w:hAnsi="Calibri" w:cs="Calibri"/>
                <w:lang w:val="it-IT"/>
              </w:rPr>
            </w:pPr>
            <w:r w:rsidRPr="0050153F">
              <w:rPr>
                <w:rFonts w:ascii="Calibri" w:hAnsi="Calibri" w:cs="Calibri"/>
                <w:lang w:val="it-IT"/>
              </w:rPr>
              <w:t xml:space="preserve">BPI e da </w:t>
            </w:r>
            <w:proofErr w:type="spellStart"/>
            <w:r w:rsidRPr="0050153F">
              <w:rPr>
                <w:rFonts w:ascii="Calibri" w:hAnsi="Calibri" w:cs="Calibri"/>
                <w:lang w:val="it-IT"/>
              </w:rPr>
              <w:t>Fundação</w:t>
            </w:r>
            <w:proofErr w:type="spellEnd"/>
            <w:r w:rsidRPr="0050153F">
              <w:rPr>
                <w:rFonts w:ascii="Calibri" w:hAnsi="Calibri" w:cs="Calibri"/>
                <w:lang w:val="it-IT"/>
              </w:rPr>
              <w:t xml:space="preserve"> “la Caixa”.</w:t>
            </w:r>
          </w:p>
          <w:p w14:paraId="2B9A7E57" w14:textId="1923EDF7" w:rsidR="00D62417" w:rsidRPr="0050153F" w:rsidRDefault="00D62417" w:rsidP="00D62417">
            <w:pPr>
              <w:rPr>
                <w:rFonts w:ascii="Calibri" w:hAnsi="Calibri" w:cs="Calibri"/>
              </w:rPr>
            </w:pPr>
            <w:r w:rsidRPr="0050153F">
              <w:rPr>
                <w:rFonts w:ascii="Calibri" w:hAnsi="Calibri" w:cs="Calibri"/>
              </w:rPr>
              <w:t>Arts Council Portugal</w:t>
            </w:r>
          </w:p>
        </w:tc>
        <w:tc>
          <w:tcPr>
            <w:tcW w:w="2012" w:type="dxa"/>
          </w:tcPr>
          <w:p w14:paraId="60EDAB9E" w14:textId="126CDBAC" w:rsidR="00D62417" w:rsidRPr="0050153F" w:rsidRDefault="00D62417" w:rsidP="00D62417">
            <w:pPr>
              <w:rPr>
                <w:rFonts w:ascii="Calibri" w:hAnsi="Calibri" w:cs="Calibri"/>
                <w:b/>
                <w:bCs/>
                <w:lang w:val="it-IT"/>
              </w:rPr>
            </w:pPr>
            <w:r w:rsidRPr="0050153F">
              <w:rPr>
                <w:rFonts w:ascii="Calibri" w:hAnsi="Calibri" w:cs="Calibri"/>
                <w:b/>
                <w:bCs/>
              </w:rPr>
              <w:t>Acceso Cultura</w:t>
            </w:r>
          </w:p>
        </w:tc>
        <w:tc>
          <w:tcPr>
            <w:tcW w:w="1701" w:type="dxa"/>
          </w:tcPr>
          <w:p w14:paraId="18DDA857" w14:textId="75341F23" w:rsidR="00D62417" w:rsidRPr="0050153F" w:rsidRDefault="00D62417" w:rsidP="00D62417">
            <w:pPr>
              <w:rPr>
                <w:rFonts w:ascii="Calibri" w:hAnsi="Calibri" w:cs="Calibri"/>
                <w:lang w:val="it-IT"/>
              </w:rPr>
            </w:pPr>
            <w:hyperlink r:id="rId168" w:history="1">
              <w:r w:rsidRPr="0050153F">
                <w:rPr>
                  <w:rStyle w:val="Hyperlink"/>
                  <w:rFonts w:ascii="Calibri" w:hAnsi="Calibri" w:cs="Calibri"/>
                </w:rPr>
                <w:t>Organisation Website</w:t>
              </w:r>
            </w:hyperlink>
          </w:p>
        </w:tc>
        <w:tc>
          <w:tcPr>
            <w:tcW w:w="1701" w:type="dxa"/>
            <w:shd w:val="clear" w:color="auto" w:fill="auto"/>
          </w:tcPr>
          <w:p w14:paraId="0A8FC037" w14:textId="05DE67CA" w:rsidR="00D62417" w:rsidRPr="0050153F" w:rsidRDefault="00D62417" w:rsidP="00D62417">
            <w:pPr>
              <w:rPr>
                <w:rFonts w:ascii="Calibri" w:hAnsi="Calibri" w:cs="Calibri"/>
                <w:lang w:val="it-IT"/>
              </w:rPr>
            </w:pPr>
            <w:r w:rsidRPr="0050153F">
              <w:rPr>
                <w:rFonts w:ascii="Calibri" w:hAnsi="Calibri" w:cs="Calibri"/>
              </w:rPr>
              <w:t>Portugal</w:t>
            </w:r>
          </w:p>
        </w:tc>
        <w:tc>
          <w:tcPr>
            <w:tcW w:w="2694" w:type="dxa"/>
          </w:tcPr>
          <w:p w14:paraId="3900E878" w14:textId="677FC84A" w:rsidR="00D62417" w:rsidRPr="0050153F" w:rsidRDefault="00D62417" w:rsidP="00D62417">
            <w:pPr>
              <w:rPr>
                <w:rFonts w:ascii="Calibri" w:hAnsi="Calibri" w:cs="Calibri"/>
              </w:rPr>
            </w:pPr>
            <w:r w:rsidRPr="0050153F">
              <w:rPr>
                <w:rFonts w:ascii="Calibri" w:hAnsi="Calibri" w:cs="Calibri"/>
              </w:rPr>
              <w:t xml:space="preserve">Cultural professionals and people interested in accessibility issues in general, namely physical, social and intellectual. </w:t>
            </w:r>
          </w:p>
        </w:tc>
        <w:tc>
          <w:tcPr>
            <w:tcW w:w="3827" w:type="dxa"/>
          </w:tcPr>
          <w:p w14:paraId="72E31FD4" w14:textId="648A1C60" w:rsidR="00D62417" w:rsidRPr="0050153F" w:rsidRDefault="00D62417" w:rsidP="00D62417">
            <w:pPr>
              <w:rPr>
                <w:rFonts w:ascii="Calibri" w:hAnsi="Calibri" w:cs="Calibri"/>
                <w:b/>
                <w:bCs/>
              </w:rPr>
            </w:pPr>
            <w:r w:rsidRPr="0050153F">
              <w:rPr>
                <w:rFonts w:ascii="Calibri" w:hAnsi="Calibri" w:cs="Calibri"/>
              </w:rPr>
              <w:t xml:space="preserve">- </w:t>
            </w:r>
            <w:hyperlink r:id="rId169" w:history="1">
              <w:r w:rsidRPr="0050153F">
                <w:rPr>
                  <w:rStyle w:val="Hyperlink"/>
                  <w:rFonts w:ascii="Calibri" w:hAnsi="Calibri" w:cs="Calibri"/>
                </w:rPr>
                <w:t>Publications</w:t>
              </w:r>
            </w:hyperlink>
            <w:r w:rsidRPr="0050153F">
              <w:rPr>
                <w:rFonts w:ascii="Calibri" w:hAnsi="Calibri" w:cs="Calibri"/>
              </w:rPr>
              <w:t xml:space="preserve">. (In Portuguese) Various guidelines to promote and improve the accessibility of cultural events to people with disabilities. </w:t>
            </w:r>
          </w:p>
        </w:tc>
      </w:tr>
      <w:tr w:rsidR="00D62417" w:rsidRPr="00285B0B" w14:paraId="6E31EAEE" w14:textId="77777777" w:rsidTr="008C13C6">
        <w:trPr>
          <w:trHeight w:val="300"/>
        </w:trPr>
        <w:tc>
          <w:tcPr>
            <w:tcW w:w="1957" w:type="dxa"/>
          </w:tcPr>
          <w:p w14:paraId="18EECF19" w14:textId="6177F670" w:rsidR="00D62417" w:rsidRPr="0050153F" w:rsidRDefault="00D62417" w:rsidP="00D62417">
            <w:pPr>
              <w:rPr>
                <w:rFonts w:ascii="Calibri" w:hAnsi="Calibri" w:cs="Calibri"/>
              </w:rPr>
            </w:pPr>
            <w:r w:rsidRPr="0050153F">
              <w:rPr>
                <w:rFonts w:ascii="Calibri" w:hAnsi="Calibri" w:cs="Calibri"/>
              </w:rPr>
              <w:t xml:space="preserve">British Council Romania, Embassy of the Kingdom of the Netherlands, Timisoara Project Centre, </w:t>
            </w:r>
            <w:proofErr w:type="spellStart"/>
            <w:r w:rsidRPr="0050153F">
              <w:rPr>
                <w:rFonts w:ascii="Calibri" w:hAnsi="Calibri" w:cs="Calibri"/>
              </w:rPr>
              <w:t>Ideilagram</w:t>
            </w:r>
            <w:proofErr w:type="spellEnd"/>
            <w:r w:rsidRPr="0050153F">
              <w:rPr>
                <w:rFonts w:ascii="Calibri" w:hAnsi="Calibri" w:cs="Calibri"/>
              </w:rPr>
              <w:t xml:space="preserve"> Association, AMAIS, Roman Catholic Archdiocese of Bucharest, Accessible </w:t>
            </w:r>
            <w:r w:rsidRPr="0050153F">
              <w:rPr>
                <w:rFonts w:ascii="Calibri" w:hAnsi="Calibri" w:cs="Calibri"/>
              </w:rPr>
              <w:lastRenderedPageBreak/>
              <w:t xml:space="preserve">Romania by Sano Touring and the </w:t>
            </w:r>
            <w:proofErr w:type="spellStart"/>
            <w:r w:rsidRPr="0050153F">
              <w:rPr>
                <w:rFonts w:ascii="Calibri" w:hAnsi="Calibri" w:cs="Calibri"/>
              </w:rPr>
              <w:t>Zâmbreanu</w:t>
            </w:r>
            <w:proofErr w:type="spellEnd"/>
            <w:r w:rsidRPr="0050153F">
              <w:rPr>
                <w:rFonts w:ascii="Calibri" w:hAnsi="Calibri" w:cs="Calibri"/>
              </w:rPr>
              <w:t xml:space="preserve"> family</w:t>
            </w:r>
          </w:p>
        </w:tc>
        <w:tc>
          <w:tcPr>
            <w:tcW w:w="2012" w:type="dxa"/>
          </w:tcPr>
          <w:p w14:paraId="1C8BB8E4" w14:textId="23B4EF28" w:rsidR="00D62417" w:rsidRPr="0050153F" w:rsidRDefault="00D62417" w:rsidP="00D62417">
            <w:pPr>
              <w:rPr>
                <w:rFonts w:ascii="Calibri" w:hAnsi="Calibri" w:cs="Calibri"/>
                <w:b/>
                <w:bCs/>
              </w:rPr>
            </w:pPr>
            <w:r w:rsidRPr="0050153F">
              <w:rPr>
                <w:rFonts w:ascii="Calibri" w:hAnsi="Calibri" w:cs="Calibri"/>
                <w:b/>
                <w:bCs/>
              </w:rPr>
              <w:lastRenderedPageBreak/>
              <w:t>Superheroes Among Us</w:t>
            </w:r>
          </w:p>
        </w:tc>
        <w:tc>
          <w:tcPr>
            <w:tcW w:w="1701" w:type="dxa"/>
          </w:tcPr>
          <w:p w14:paraId="3740CF41" w14:textId="40FF9ADE" w:rsidR="00D62417" w:rsidRPr="0050153F" w:rsidRDefault="00D62417" w:rsidP="00D62417">
            <w:pPr>
              <w:rPr>
                <w:rFonts w:ascii="Calibri" w:hAnsi="Calibri" w:cs="Calibri"/>
              </w:rPr>
            </w:pPr>
            <w:hyperlink r:id="rId170" w:history="1">
              <w:r w:rsidRPr="0050153F">
                <w:rPr>
                  <w:rStyle w:val="Hyperlink"/>
                  <w:rFonts w:ascii="Calibri" w:hAnsi="Calibri" w:cs="Calibri"/>
                </w:rPr>
                <w:t>Organisation Website</w:t>
              </w:r>
            </w:hyperlink>
          </w:p>
        </w:tc>
        <w:tc>
          <w:tcPr>
            <w:tcW w:w="1701" w:type="dxa"/>
            <w:shd w:val="clear" w:color="auto" w:fill="auto"/>
          </w:tcPr>
          <w:p w14:paraId="4C5BD4F1" w14:textId="4040546C" w:rsidR="00D62417" w:rsidRPr="0050153F" w:rsidRDefault="00D62417" w:rsidP="00D62417">
            <w:pPr>
              <w:rPr>
                <w:rFonts w:ascii="Calibri" w:hAnsi="Calibri" w:cs="Calibri"/>
                <w:lang w:val="it-IT"/>
              </w:rPr>
            </w:pPr>
            <w:r w:rsidRPr="0050153F">
              <w:rPr>
                <w:rFonts w:ascii="Calibri" w:hAnsi="Calibri" w:cs="Calibri"/>
                <w:lang w:val="it-IT"/>
              </w:rPr>
              <w:t>Romania</w:t>
            </w:r>
          </w:p>
        </w:tc>
        <w:tc>
          <w:tcPr>
            <w:tcW w:w="2694" w:type="dxa"/>
          </w:tcPr>
          <w:p w14:paraId="2D6C0EA5" w14:textId="467086F8" w:rsidR="00D62417" w:rsidRPr="0050153F" w:rsidRDefault="00D62417" w:rsidP="00D62417">
            <w:pPr>
              <w:rPr>
                <w:rFonts w:ascii="Calibri" w:hAnsi="Calibri" w:cs="Calibri"/>
              </w:rPr>
            </w:pPr>
            <w:r w:rsidRPr="0050153F">
              <w:rPr>
                <w:rFonts w:ascii="Calibri" w:hAnsi="Calibri" w:cs="Calibri"/>
              </w:rPr>
              <w:t>Promotion of the social inclusion of people with disabilities through accessible cultural events by offering consultancy in adapting concerts, plays, exhibitions and other types of cultural activities.</w:t>
            </w:r>
          </w:p>
        </w:tc>
        <w:tc>
          <w:tcPr>
            <w:tcW w:w="3827" w:type="dxa"/>
          </w:tcPr>
          <w:p w14:paraId="257AAC54" w14:textId="36980D76" w:rsidR="00D62417" w:rsidRPr="0050153F" w:rsidRDefault="00D62417" w:rsidP="00D62417">
            <w:pPr>
              <w:rPr>
                <w:rFonts w:ascii="Calibri" w:hAnsi="Calibri" w:cs="Calibri"/>
              </w:rPr>
            </w:pPr>
            <w:r w:rsidRPr="0050153F">
              <w:rPr>
                <w:rFonts w:ascii="Calibri" w:hAnsi="Calibri" w:cs="Calibri"/>
              </w:rPr>
              <w:t xml:space="preserve">- </w:t>
            </w:r>
            <w:hyperlink r:id="rId171" w:history="1">
              <w:r w:rsidRPr="0050153F">
                <w:rPr>
                  <w:rStyle w:val="Hyperlink"/>
                  <w:rFonts w:ascii="Calibri" w:hAnsi="Calibri" w:cs="Calibri"/>
                </w:rPr>
                <w:t>Olga's Movies</w:t>
              </w:r>
            </w:hyperlink>
            <w:r w:rsidRPr="0050153F">
              <w:rPr>
                <w:rFonts w:ascii="Calibri" w:hAnsi="Calibri" w:cs="Calibri"/>
              </w:rPr>
              <w:t xml:space="preserve">. (In Romanian) Film screenings adapted for people with </w:t>
            </w:r>
            <w:r w:rsidR="00F810C1">
              <w:rPr>
                <w:rFonts w:ascii="Calibri" w:hAnsi="Calibri" w:cs="Calibri"/>
              </w:rPr>
              <w:t>disabilities</w:t>
            </w:r>
            <w:r w:rsidRPr="0050153F">
              <w:rPr>
                <w:rFonts w:ascii="Calibri" w:hAnsi="Calibri" w:cs="Calibri"/>
              </w:rPr>
              <w:t xml:space="preserve">. Here, all neurodiverse people </w:t>
            </w:r>
            <w:r w:rsidR="00F810C1">
              <w:rPr>
                <w:rFonts w:ascii="Calibri" w:hAnsi="Calibri" w:cs="Calibri"/>
              </w:rPr>
              <w:t xml:space="preserve">and people </w:t>
            </w:r>
            <w:r w:rsidRPr="0050153F">
              <w:rPr>
                <w:rFonts w:ascii="Calibri" w:hAnsi="Calibri" w:cs="Calibri"/>
              </w:rPr>
              <w:t>with different disabilities are welcome with</w:t>
            </w:r>
            <w:r w:rsidR="00F810C1">
              <w:rPr>
                <w:rFonts w:ascii="Calibri" w:hAnsi="Calibri" w:cs="Calibri"/>
              </w:rPr>
              <w:t>in</w:t>
            </w:r>
            <w:r w:rsidRPr="0050153F">
              <w:rPr>
                <w:rFonts w:ascii="Calibri" w:hAnsi="Calibri" w:cs="Calibri"/>
              </w:rPr>
              <w:t xml:space="preserve"> an accessible and inclusive cinema hall.</w:t>
            </w:r>
          </w:p>
        </w:tc>
      </w:tr>
      <w:tr w:rsidR="00D62417" w:rsidRPr="00285B0B" w14:paraId="1F3756B7" w14:textId="77777777" w:rsidTr="008C13C6">
        <w:trPr>
          <w:trHeight w:val="300"/>
        </w:trPr>
        <w:tc>
          <w:tcPr>
            <w:tcW w:w="1957" w:type="dxa"/>
          </w:tcPr>
          <w:p w14:paraId="6857ED17" w14:textId="613F7FB1" w:rsidR="00D62417" w:rsidRPr="0050153F" w:rsidRDefault="00D62417" w:rsidP="00D62417">
            <w:pPr>
              <w:rPr>
                <w:rFonts w:ascii="Calibri" w:hAnsi="Calibri" w:cs="Calibri"/>
              </w:rPr>
            </w:pPr>
            <w:r w:rsidRPr="0050153F">
              <w:rPr>
                <w:rFonts w:ascii="Calibri" w:hAnsi="Calibri" w:cs="Calibri"/>
              </w:rPr>
              <w:t>Ministry of Tourism and Sports of Slovakia</w:t>
            </w:r>
          </w:p>
        </w:tc>
        <w:tc>
          <w:tcPr>
            <w:tcW w:w="2012" w:type="dxa"/>
          </w:tcPr>
          <w:p w14:paraId="102F6B44" w14:textId="146906EC" w:rsidR="00D62417" w:rsidRPr="0050153F" w:rsidRDefault="00D62417" w:rsidP="00D62417">
            <w:pPr>
              <w:rPr>
                <w:rFonts w:ascii="Calibri" w:hAnsi="Calibri" w:cs="Calibri"/>
                <w:b/>
                <w:bCs/>
              </w:rPr>
            </w:pPr>
            <w:r w:rsidRPr="0050153F">
              <w:rPr>
                <w:rFonts w:ascii="Calibri" w:hAnsi="Calibri" w:cs="Calibri"/>
                <w:b/>
                <w:bCs/>
              </w:rPr>
              <w:t xml:space="preserve">Visit Bratislava </w:t>
            </w:r>
          </w:p>
        </w:tc>
        <w:tc>
          <w:tcPr>
            <w:tcW w:w="1701" w:type="dxa"/>
          </w:tcPr>
          <w:p w14:paraId="0632D65D" w14:textId="0B51B1DF" w:rsidR="00D62417" w:rsidRPr="0050153F" w:rsidRDefault="00D62417" w:rsidP="00D62417">
            <w:pPr>
              <w:rPr>
                <w:rFonts w:ascii="Calibri" w:hAnsi="Calibri" w:cs="Calibri"/>
              </w:rPr>
            </w:pPr>
            <w:hyperlink r:id="rId172" w:anchor="puqc" w:history="1">
              <w:r w:rsidRPr="0050153F">
                <w:rPr>
                  <w:rStyle w:val="Hyperlink"/>
                  <w:rFonts w:ascii="Calibri" w:hAnsi="Calibri" w:cs="Calibri"/>
                </w:rPr>
                <w:t>Organisation Website</w:t>
              </w:r>
            </w:hyperlink>
          </w:p>
        </w:tc>
        <w:tc>
          <w:tcPr>
            <w:tcW w:w="1701" w:type="dxa"/>
            <w:shd w:val="clear" w:color="auto" w:fill="auto"/>
          </w:tcPr>
          <w:p w14:paraId="67566C46" w14:textId="7EF39B3B" w:rsidR="00D62417" w:rsidRPr="0050153F" w:rsidRDefault="00D62417" w:rsidP="00D62417">
            <w:pPr>
              <w:rPr>
                <w:rFonts w:ascii="Calibri" w:hAnsi="Calibri" w:cs="Calibri"/>
              </w:rPr>
            </w:pPr>
            <w:r w:rsidRPr="0050153F">
              <w:rPr>
                <w:rFonts w:ascii="Calibri" w:hAnsi="Calibri" w:cs="Calibri"/>
              </w:rPr>
              <w:t>Slovakia</w:t>
            </w:r>
          </w:p>
        </w:tc>
        <w:tc>
          <w:tcPr>
            <w:tcW w:w="2694" w:type="dxa"/>
          </w:tcPr>
          <w:p w14:paraId="70E12F67" w14:textId="7D0129BD" w:rsidR="00D62417" w:rsidRPr="0050153F" w:rsidRDefault="00D62417" w:rsidP="00D62417">
            <w:pPr>
              <w:rPr>
                <w:rFonts w:ascii="Calibri" w:hAnsi="Calibri" w:cs="Calibri"/>
                <w:lang w:val="fr-FR"/>
              </w:rPr>
            </w:pPr>
            <w:r w:rsidRPr="0050153F">
              <w:rPr>
                <w:rFonts w:ascii="Calibri" w:hAnsi="Calibri" w:cs="Calibri"/>
                <w:lang w:val="fr-FR"/>
              </w:rPr>
              <w:t xml:space="preserve">Official national </w:t>
            </w:r>
            <w:proofErr w:type="spellStart"/>
            <w:r w:rsidRPr="0050153F">
              <w:rPr>
                <w:rFonts w:ascii="Calibri" w:hAnsi="Calibri" w:cs="Calibri"/>
                <w:lang w:val="fr-FR"/>
              </w:rPr>
              <w:t>tourist</w:t>
            </w:r>
            <w:proofErr w:type="spellEnd"/>
            <w:r w:rsidRPr="0050153F">
              <w:rPr>
                <w:rFonts w:ascii="Calibri" w:hAnsi="Calibri" w:cs="Calibri"/>
                <w:lang w:val="fr-FR"/>
              </w:rPr>
              <w:t xml:space="preserve"> information centre for Bratislava.</w:t>
            </w:r>
          </w:p>
        </w:tc>
        <w:tc>
          <w:tcPr>
            <w:tcW w:w="3827" w:type="dxa"/>
          </w:tcPr>
          <w:p w14:paraId="09E487B8" w14:textId="06E848B8" w:rsidR="00D62417" w:rsidRPr="0050153F" w:rsidRDefault="00D62417" w:rsidP="00D62417">
            <w:pPr>
              <w:rPr>
                <w:rFonts w:ascii="Calibri" w:hAnsi="Calibri" w:cs="Calibri"/>
              </w:rPr>
            </w:pPr>
            <w:r w:rsidRPr="0050153F">
              <w:rPr>
                <w:rFonts w:ascii="Calibri" w:hAnsi="Calibri" w:cs="Calibri"/>
              </w:rPr>
              <w:t xml:space="preserve">- </w:t>
            </w:r>
            <w:hyperlink r:id="rId173" w:history="1">
              <w:r w:rsidRPr="0050153F">
                <w:rPr>
                  <w:rStyle w:val="Hyperlink"/>
                  <w:rFonts w:ascii="Calibri" w:hAnsi="Calibri" w:cs="Calibri"/>
                </w:rPr>
                <w:t>Accessible Bratislava Map</w:t>
              </w:r>
            </w:hyperlink>
            <w:r w:rsidRPr="0050153F">
              <w:rPr>
                <w:rFonts w:ascii="Calibri" w:hAnsi="Calibri" w:cs="Calibri"/>
              </w:rPr>
              <w:t xml:space="preserve">. List assessing the accessibility of Bratislava’s biggest cultural monuments. </w:t>
            </w:r>
          </w:p>
        </w:tc>
      </w:tr>
      <w:tr w:rsidR="00D62417" w:rsidRPr="00285B0B" w14:paraId="6717AF6B" w14:textId="77777777" w:rsidTr="008C13C6">
        <w:trPr>
          <w:trHeight w:val="1766"/>
        </w:trPr>
        <w:tc>
          <w:tcPr>
            <w:tcW w:w="1957" w:type="dxa"/>
          </w:tcPr>
          <w:p w14:paraId="1DBCE10D" w14:textId="488E1DF0" w:rsidR="00D62417" w:rsidRPr="0050153F" w:rsidRDefault="00D62417" w:rsidP="00D62417">
            <w:pPr>
              <w:rPr>
                <w:rFonts w:ascii="Calibri" w:hAnsi="Calibri" w:cs="Calibri"/>
              </w:rPr>
            </w:pPr>
            <w:r w:rsidRPr="0050153F">
              <w:rPr>
                <w:rFonts w:ascii="Calibri" w:hAnsi="Calibri" w:cs="Calibri"/>
              </w:rPr>
              <w:t>Slovenian Tourist Board</w:t>
            </w:r>
          </w:p>
        </w:tc>
        <w:tc>
          <w:tcPr>
            <w:tcW w:w="2012" w:type="dxa"/>
          </w:tcPr>
          <w:p w14:paraId="72125F99" w14:textId="622BA9D7" w:rsidR="00D62417" w:rsidRPr="0050153F" w:rsidRDefault="00D62417" w:rsidP="00D62417">
            <w:pPr>
              <w:rPr>
                <w:rFonts w:ascii="Calibri" w:hAnsi="Calibri" w:cs="Calibri"/>
                <w:b/>
                <w:bCs/>
              </w:rPr>
            </w:pPr>
            <w:r w:rsidRPr="0050153F">
              <w:rPr>
                <w:rFonts w:ascii="Calibri" w:hAnsi="Calibri" w:cs="Calibri"/>
                <w:b/>
                <w:bCs/>
              </w:rPr>
              <w:t>I Feel Slovenia</w:t>
            </w:r>
          </w:p>
        </w:tc>
        <w:tc>
          <w:tcPr>
            <w:tcW w:w="1701" w:type="dxa"/>
          </w:tcPr>
          <w:p w14:paraId="45EA7368" w14:textId="39ED40E1" w:rsidR="00D62417" w:rsidRPr="0050153F" w:rsidRDefault="00D62417" w:rsidP="00D62417">
            <w:pPr>
              <w:rPr>
                <w:rFonts w:ascii="Calibri" w:hAnsi="Calibri" w:cs="Calibri"/>
              </w:rPr>
            </w:pPr>
            <w:hyperlink r:id="rId174" w:history="1">
              <w:r w:rsidRPr="0050153F">
                <w:rPr>
                  <w:rStyle w:val="Hyperlink"/>
                  <w:rFonts w:ascii="Calibri" w:hAnsi="Calibri" w:cs="Calibri"/>
                </w:rPr>
                <w:t>Organisation Website</w:t>
              </w:r>
            </w:hyperlink>
          </w:p>
        </w:tc>
        <w:tc>
          <w:tcPr>
            <w:tcW w:w="1701" w:type="dxa"/>
            <w:shd w:val="clear" w:color="auto" w:fill="auto"/>
          </w:tcPr>
          <w:p w14:paraId="4E5A3C50" w14:textId="62972B21" w:rsidR="00D62417" w:rsidRPr="0050153F" w:rsidRDefault="00D62417" w:rsidP="00D62417">
            <w:pPr>
              <w:rPr>
                <w:rFonts w:ascii="Calibri" w:hAnsi="Calibri" w:cs="Calibri"/>
              </w:rPr>
            </w:pPr>
            <w:r w:rsidRPr="0050153F">
              <w:rPr>
                <w:rFonts w:ascii="Calibri" w:hAnsi="Calibri" w:cs="Calibri"/>
              </w:rPr>
              <w:t>Slovenia</w:t>
            </w:r>
          </w:p>
        </w:tc>
        <w:tc>
          <w:tcPr>
            <w:tcW w:w="2694" w:type="dxa"/>
          </w:tcPr>
          <w:p w14:paraId="0D854268" w14:textId="32CB9DF0" w:rsidR="00D62417" w:rsidRPr="0050153F" w:rsidRDefault="00D62417" w:rsidP="00D62417">
            <w:pPr>
              <w:rPr>
                <w:rFonts w:ascii="Calibri" w:hAnsi="Calibri" w:cs="Calibri"/>
              </w:rPr>
            </w:pPr>
            <w:r w:rsidRPr="0050153F">
              <w:rPr>
                <w:rFonts w:ascii="Calibri" w:hAnsi="Calibri" w:cs="Calibri"/>
              </w:rPr>
              <w:t>Official national tourist information centre for Slovenia.</w:t>
            </w:r>
          </w:p>
        </w:tc>
        <w:tc>
          <w:tcPr>
            <w:tcW w:w="3827" w:type="dxa"/>
          </w:tcPr>
          <w:p w14:paraId="4C515431" w14:textId="581AA25E" w:rsidR="00D62417" w:rsidRPr="0050153F" w:rsidRDefault="00D62417" w:rsidP="00D62417">
            <w:pPr>
              <w:rPr>
                <w:rFonts w:ascii="Calibri" w:hAnsi="Calibri" w:cs="Calibri"/>
              </w:rPr>
            </w:pPr>
            <w:r w:rsidRPr="0050153F">
              <w:rPr>
                <w:rFonts w:ascii="Calibri" w:hAnsi="Calibri" w:cs="Calibri"/>
              </w:rPr>
              <w:t xml:space="preserve">- </w:t>
            </w:r>
            <w:hyperlink r:id="rId175" w:history="1">
              <w:r w:rsidRPr="0050153F">
                <w:rPr>
                  <w:rStyle w:val="Hyperlink"/>
                  <w:rFonts w:ascii="Calibri" w:hAnsi="Calibri" w:cs="Calibri"/>
                </w:rPr>
                <w:t>Accessible Tourism</w:t>
              </w:r>
            </w:hyperlink>
            <w:r w:rsidRPr="0050153F">
              <w:rPr>
                <w:rFonts w:ascii="Calibri" w:hAnsi="Calibri" w:cs="Calibri"/>
              </w:rPr>
              <w:t xml:space="preserve">. Resource page listing inclusive and accessible cultural sights of Slovenia. </w:t>
            </w:r>
          </w:p>
        </w:tc>
      </w:tr>
      <w:tr w:rsidR="00D62417" w:rsidRPr="00285B0B" w14:paraId="34B5B1B0" w14:textId="77777777" w:rsidTr="008C13C6">
        <w:trPr>
          <w:trHeight w:val="1766"/>
        </w:trPr>
        <w:tc>
          <w:tcPr>
            <w:tcW w:w="1957" w:type="dxa"/>
          </w:tcPr>
          <w:p w14:paraId="446D99AF" w14:textId="133A0D79" w:rsidR="00D62417" w:rsidRPr="0050153F" w:rsidRDefault="00D62417" w:rsidP="00D62417">
            <w:pPr>
              <w:rPr>
                <w:rFonts w:ascii="Calibri" w:hAnsi="Calibri" w:cs="Calibri"/>
              </w:rPr>
            </w:pPr>
            <w:r w:rsidRPr="0050153F">
              <w:rPr>
                <w:rFonts w:ascii="Calibri" w:hAnsi="Calibri" w:cs="Calibri"/>
              </w:rPr>
              <w:t xml:space="preserve">Spanish Government; </w:t>
            </w:r>
            <w:proofErr w:type="spellStart"/>
            <w:r w:rsidRPr="0050153F">
              <w:rPr>
                <w:rFonts w:ascii="Calibri" w:hAnsi="Calibri" w:cs="Calibri"/>
              </w:rPr>
              <w:t>Red.Es</w:t>
            </w:r>
            <w:proofErr w:type="spellEnd"/>
            <w:r w:rsidRPr="0050153F">
              <w:rPr>
                <w:rFonts w:ascii="Calibri" w:hAnsi="Calibri" w:cs="Calibri"/>
              </w:rPr>
              <w:t xml:space="preserve">; Kit </w:t>
            </w:r>
            <w:proofErr w:type="spellStart"/>
            <w:r w:rsidRPr="0050153F">
              <w:rPr>
                <w:rFonts w:ascii="Calibri" w:hAnsi="Calibri" w:cs="Calibri"/>
              </w:rPr>
              <w:t>Digitl</w:t>
            </w:r>
            <w:proofErr w:type="spellEnd"/>
            <w:r w:rsidRPr="0050153F">
              <w:rPr>
                <w:rFonts w:ascii="Calibri" w:hAnsi="Calibri" w:cs="Calibri"/>
              </w:rPr>
              <w:t xml:space="preserve">; Fund of Recuperation and Resilience </w:t>
            </w:r>
          </w:p>
        </w:tc>
        <w:tc>
          <w:tcPr>
            <w:tcW w:w="2012" w:type="dxa"/>
          </w:tcPr>
          <w:p w14:paraId="3BAD984E" w14:textId="5B7FC60F" w:rsidR="00D62417" w:rsidRPr="0050153F" w:rsidRDefault="00D62417" w:rsidP="00D62417">
            <w:pPr>
              <w:rPr>
                <w:rFonts w:ascii="Calibri" w:hAnsi="Calibri" w:cs="Calibri"/>
                <w:b/>
                <w:bCs/>
              </w:rPr>
            </w:pPr>
            <w:proofErr w:type="spellStart"/>
            <w:r w:rsidRPr="0050153F">
              <w:rPr>
                <w:rFonts w:ascii="Calibri" w:hAnsi="Calibri" w:cs="Calibri"/>
                <w:b/>
                <w:bCs/>
                <w:lang w:val="fr-FR"/>
              </w:rPr>
              <w:t>Teatro</w:t>
            </w:r>
            <w:proofErr w:type="spellEnd"/>
            <w:r w:rsidRPr="0050153F">
              <w:rPr>
                <w:rFonts w:ascii="Calibri" w:hAnsi="Calibri" w:cs="Calibri"/>
                <w:b/>
                <w:bCs/>
                <w:lang w:val="fr-FR"/>
              </w:rPr>
              <w:t xml:space="preserve"> </w:t>
            </w:r>
            <w:proofErr w:type="spellStart"/>
            <w:r w:rsidRPr="0050153F">
              <w:rPr>
                <w:rFonts w:ascii="Calibri" w:hAnsi="Calibri" w:cs="Calibri"/>
                <w:b/>
                <w:bCs/>
                <w:lang w:val="fr-FR"/>
              </w:rPr>
              <w:t>Accesible</w:t>
            </w:r>
            <w:proofErr w:type="spellEnd"/>
          </w:p>
        </w:tc>
        <w:tc>
          <w:tcPr>
            <w:tcW w:w="1701" w:type="dxa"/>
          </w:tcPr>
          <w:p w14:paraId="0DB8B7FD" w14:textId="1BD1188C" w:rsidR="00D62417" w:rsidRPr="0050153F" w:rsidRDefault="00D62417" w:rsidP="00D62417">
            <w:pPr>
              <w:rPr>
                <w:rFonts w:ascii="Calibri" w:hAnsi="Calibri" w:cs="Calibri"/>
              </w:rPr>
            </w:pPr>
            <w:hyperlink r:id="rId176" w:history="1">
              <w:r w:rsidRPr="0050153F">
                <w:rPr>
                  <w:rStyle w:val="Hyperlink"/>
                  <w:rFonts w:ascii="Calibri" w:hAnsi="Calibri" w:cs="Calibri"/>
                </w:rPr>
                <w:t>Organisation Website</w:t>
              </w:r>
            </w:hyperlink>
          </w:p>
        </w:tc>
        <w:tc>
          <w:tcPr>
            <w:tcW w:w="1701" w:type="dxa"/>
            <w:shd w:val="clear" w:color="auto" w:fill="auto"/>
          </w:tcPr>
          <w:p w14:paraId="02771B9D" w14:textId="5C5E8533" w:rsidR="00D62417" w:rsidRPr="0050153F" w:rsidRDefault="00D62417" w:rsidP="00D62417">
            <w:pPr>
              <w:rPr>
                <w:rFonts w:ascii="Calibri" w:hAnsi="Calibri" w:cs="Calibri"/>
              </w:rPr>
            </w:pPr>
            <w:r w:rsidRPr="0050153F">
              <w:rPr>
                <w:rFonts w:ascii="Calibri" w:hAnsi="Calibri" w:cs="Calibri"/>
                <w:lang w:val="fr-FR"/>
              </w:rPr>
              <w:t>Spain</w:t>
            </w:r>
          </w:p>
        </w:tc>
        <w:tc>
          <w:tcPr>
            <w:tcW w:w="2694" w:type="dxa"/>
          </w:tcPr>
          <w:p w14:paraId="590892E7" w14:textId="69D60FC3" w:rsidR="00D62417" w:rsidRPr="0050153F" w:rsidRDefault="00D62417" w:rsidP="00D62417">
            <w:pPr>
              <w:rPr>
                <w:rFonts w:ascii="Calibri" w:hAnsi="Calibri" w:cs="Calibri"/>
              </w:rPr>
            </w:pPr>
            <w:r w:rsidRPr="0050153F">
              <w:rPr>
                <w:rFonts w:ascii="Calibri" w:hAnsi="Calibri" w:cs="Calibri"/>
              </w:rPr>
              <w:t>Dedication to integrating accessibility measures into theatre in Spain.</w:t>
            </w:r>
          </w:p>
        </w:tc>
        <w:tc>
          <w:tcPr>
            <w:tcW w:w="3827" w:type="dxa"/>
          </w:tcPr>
          <w:p w14:paraId="38F89D42" w14:textId="521779F8" w:rsidR="00D62417" w:rsidRPr="0050153F" w:rsidRDefault="00D62417" w:rsidP="00D62417">
            <w:pPr>
              <w:rPr>
                <w:rFonts w:ascii="Calibri" w:hAnsi="Calibri" w:cs="Calibri"/>
                <w:b/>
                <w:bCs/>
              </w:rPr>
            </w:pPr>
            <w:r w:rsidRPr="0050153F">
              <w:rPr>
                <w:rFonts w:ascii="Calibri" w:hAnsi="Calibri" w:cs="Calibri"/>
              </w:rPr>
              <w:t xml:space="preserve">- </w:t>
            </w:r>
            <w:hyperlink r:id="rId177" w:history="1">
              <w:r w:rsidRPr="0050153F">
                <w:rPr>
                  <w:rStyle w:val="Hyperlink"/>
                  <w:rFonts w:ascii="Calibri" w:hAnsi="Calibri" w:cs="Calibri"/>
                </w:rPr>
                <w:t>Training on accessibility and inclusion in the performing arts</w:t>
              </w:r>
            </w:hyperlink>
            <w:r w:rsidRPr="0050153F">
              <w:rPr>
                <w:rFonts w:ascii="Calibri" w:hAnsi="Calibri" w:cs="Calibri"/>
              </w:rPr>
              <w:t xml:space="preserve">. (In Spanish) Reports on accessibility in theatres and in performing arts as well as 1 minute recap videos on accessibility. </w:t>
            </w:r>
          </w:p>
        </w:tc>
      </w:tr>
      <w:tr w:rsidR="00D62417" w:rsidRPr="00285B0B" w14:paraId="7A449CAC" w14:textId="77777777" w:rsidTr="008C13C6">
        <w:trPr>
          <w:trHeight w:val="1766"/>
        </w:trPr>
        <w:tc>
          <w:tcPr>
            <w:tcW w:w="1957" w:type="dxa"/>
          </w:tcPr>
          <w:p w14:paraId="7E641024" w14:textId="4EB9EE94" w:rsidR="00D62417" w:rsidRPr="0050153F" w:rsidRDefault="00D62417" w:rsidP="00D62417">
            <w:pPr>
              <w:rPr>
                <w:rFonts w:ascii="Calibri" w:hAnsi="Calibri" w:cs="Calibri"/>
              </w:rPr>
            </w:pPr>
            <w:proofErr w:type="spellStart"/>
            <w:r w:rsidRPr="0050153F">
              <w:rPr>
                <w:rFonts w:ascii="Calibri" w:hAnsi="Calibri" w:cs="Calibri"/>
              </w:rPr>
              <w:t>Västra</w:t>
            </w:r>
            <w:proofErr w:type="spellEnd"/>
            <w:r w:rsidRPr="0050153F">
              <w:rPr>
                <w:rFonts w:ascii="Calibri" w:hAnsi="Calibri" w:cs="Calibri"/>
              </w:rPr>
              <w:t xml:space="preserve"> </w:t>
            </w:r>
            <w:proofErr w:type="spellStart"/>
            <w:r w:rsidRPr="0050153F">
              <w:rPr>
                <w:rFonts w:ascii="Calibri" w:hAnsi="Calibri" w:cs="Calibri"/>
              </w:rPr>
              <w:t>Götaland</w:t>
            </w:r>
            <w:proofErr w:type="spellEnd"/>
            <w:r w:rsidRPr="0050153F">
              <w:rPr>
                <w:rFonts w:ascii="Calibri" w:hAnsi="Calibri" w:cs="Calibri"/>
              </w:rPr>
              <w:t xml:space="preserve"> Region; Region Jönköping County; Region </w:t>
            </w:r>
            <w:proofErr w:type="spellStart"/>
            <w:r w:rsidRPr="0050153F">
              <w:rPr>
                <w:rFonts w:ascii="Calibri" w:hAnsi="Calibri" w:cs="Calibri"/>
              </w:rPr>
              <w:t>Skåne</w:t>
            </w:r>
            <w:proofErr w:type="spellEnd"/>
            <w:r w:rsidRPr="0050153F">
              <w:rPr>
                <w:rFonts w:ascii="Calibri" w:hAnsi="Calibri" w:cs="Calibri"/>
              </w:rPr>
              <w:t xml:space="preserve"> and Jönköping Municipality; Foundation </w:t>
            </w:r>
            <w:proofErr w:type="spellStart"/>
            <w:r w:rsidRPr="0050153F">
              <w:rPr>
                <w:rFonts w:ascii="Calibri" w:hAnsi="Calibri" w:cs="Calibri"/>
              </w:rPr>
              <w:t>Signatur</w:t>
            </w:r>
            <w:proofErr w:type="spellEnd"/>
          </w:p>
        </w:tc>
        <w:tc>
          <w:tcPr>
            <w:tcW w:w="2012" w:type="dxa"/>
          </w:tcPr>
          <w:p w14:paraId="5FCC386D" w14:textId="0F100AA2" w:rsidR="00D62417" w:rsidRPr="0050153F" w:rsidRDefault="00D62417" w:rsidP="00D62417">
            <w:pPr>
              <w:rPr>
                <w:rFonts w:ascii="Calibri" w:hAnsi="Calibri" w:cs="Calibri"/>
                <w:b/>
                <w:bCs/>
              </w:rPr>
            </w:pPr>
            <w:proofErr w:type="spellStart"/>
            <w:r w:rsidRPr="0050153F">
              <w:rPr>
                <w:rFonts w:ascii="Calibri" w:hAnsi="Calibri" w:cs="Calibri"/>
                <w:b/>
                <w:bCs/>
              </w:rPr>
              <w:t>ShareMusic</w:t>
            </w:r>
            <w:proofErr w:type="spellEnd"/>
            <w:r w:rsidRPr="0050153F">
              <w:rPr>
                <w:rFonts w:ascii="Calibri" w:hAnsi="Calibri" w:cs="Calibri"/>
                <w:b/>
                <w:bCs/>
              </w:rPr>
              <w:t xml:space="preserve"> &amp; Performing Arts</w:t>
            </w:r>
          </w:p>
        </w:tc>
        <w:tc>
          <w:tcPr>
            <w:tcW w:w="1701" w:type="dxa"/>
          </w:tcPr>
          <w:p w14:paraId="389D9779" w14:textId="3FA083DE" w:rsidR="00D62417" w:rsidRPr="0050153F" w:rsidRDefault="00D62417" w:rsidP="00D62417">
            <w:pPr>
              <w:rPr>
                <w:rFonts w:ascii="Calibri" w:hAnsi="Calibri" w:cs="Calibri"/>
              </w:rPr>
            </w:pPr>
            <w:hyperlink r:id="rId178" w:history="1">
              <w:r w:rsidRPr="0050153F">
                <w:rPr>
                  <w:rStyle w:val="Hyperlink"/>
                  <w:rFonts w:ascii="Calibri" w:hAnsi="Calibri" w:cs="Calibri"/>
                </w:rPr>
                <w:t>Organisation Website</w:t>
              </w:r>
            </w:hyperlink>
          </w:p>
        </w:tc>
        <w:tc>
          <w:tcPr>
            <w:tcW w:w="1701" w:type="dxa"/>
            <w:shd w:val="clear" w:color="auto" w:fill="auto"/>
          </w:tcPr>
          <w:p w14:paraId="10C8C9B0" w14:textId="3128EB2A" w:rsidR="00D62417" w:rsidRPr="0050153F" w:rsidRDefault="00D62417" w:rsidP="00D62417">
            <w:pPr>
              <w:rPr>
                <w:rFonts w:ascii="Calibri" w:hAnsi="Calibri" w:cs="Calibri"/>
              </w:rPr>
            </w:pPr>
            <w:r w:rsidRPr="0050153F">
              <w:rPr>
                <w:rFonts w:ascii="Calibri" w:hAnsi="Calibri" w:cs="Calibri"/>
              </w:rPr>
              <w:t>Sweden</w:t>
            </w:r>
          </w:p>
        </w:tc>
        <w:tc>
          <w:tcPr>
            <w:tcW w:w="2694" w:type="dxa"/>
          </w:tcPr>
          <w:p w14:paraId="262B6C2E" w14:textId="5985A78E" w:rsidR="00D62417" w:rsidRPr="0050153F" w:rsidRDefault="00D62417" w:rsidP="00D62417">
            <w:pPr>
              <w:rPr>
                <w:rFonts w:ascii="Calibri" w:hAnsi="Calibri" w:cs="Calibri"/>
              </w:rPr>
            </w:pPr>
            <w:r w:rsidRPr="0050153F">
              <w:rPr>
                <w:rFonts w:ascii="Calibri" w:hAnsi="Calibri" w:cs="Calibri"/>
              </w:rPr>
              <w:t>Swedish national knowledge centre for artistic development and inclusion working for everyone's right to experience, participate in and practice artistic and cultural activities.</w:t>
            </w:r>
          </w:p>
        </w:tc>
        <w:tc>
          <w:tcPr>
            <w:tcW w:w="3827" w:type="dxa"/>
          </w:tcPr>
          <w:p w14:paraId="6AE1FA1A" w14:textId="044E1438" w:rsidR="00D62417" w:rsidRPr="0050153F" w:rsidRDefault="00D62417" w:rsidP="00D62417">
            <w:pPr>
              <w:rPr>
                <w:rFonts w:ascii="Calibri" w:hAnsi="Calibri" w:cs="Calibri"/>
                <w:b/>
                <w:bCs/>
              </w:rPr>
            </w:pPr>
            <w:r w:rsidRPr="0050153F">
              <w:rPr>
                <w:rFonts w:ascii="Calibri" w:hAnsi="Calibri" w:cs="Calibri"/>
              </w:rPr>
              <w:t xml:space="preserve">- </w:t>
            </w:r>
            <w:hyperlink r:id="rId179" w:history="1">
              <w:r w:rsidRPr="0050153F">
                <w:rPr>
                  <w:rStyle w:val="Hyperlink"/>
                  <w:rFonts w:ascii="Calibri" w:hAnsi="Calibri" w:cs="Calibri"/>
                </w:rPr>
                <w:t>The Inclusive Co-Creative Ensemble</w:t>
              </w:r>
            </w:hyperlink>
            <w:r w:rsidRPr="0050153F">
              <w:rPr>
                <w:rFonts w:ascii="Calibri" w:hAnsi="Calibri" w:cs="Calibri"/>
              </w:rPr>
              <w:t xml:space="preserve">. Starting point for realising inclusive work within music. The book can be used as an advisor, a toolkit, springboard to ensure inclusive artistic work reflecting the approach used at </w:t>
            </w:r>
            <w:proofErr w:type="spellStart"/>
            <w:r w:rsidRPr="0050153F">
              <w:rPr>
                <w:rFonts w:ascii="Calibri" w:hAnsi="Calibri" w:cs="Calibri"/>
              </w:rPr>
              <w:t>ShareMusic</w:t>
            </w:r>
            <w:proofErr w:type="spellEnd"/>
            <w:r w:rsidRPr="0050153F">
              <w:rPr>
                <w:rFonts w:ascii="Calibri" w:hAnsi="Calibri" w:cs="Calibri"/>
              </w:rPr>
              <w:t xml:space="preserve"> &amp; Performing Arts. </w:t>
            </w:r>
          </w:p>
        </w:tc>
      </w:tr>
      <w:tr w:rsidR="00D62417" w:rsidRPr="00285B0B" w14:paraId="5610FB07" w14:textId="77777777" w:rsidTr="008C13C6">
        <w:trPr>
          <w:trHeight w:val="1766"/>
        </w:trPr>
        <w:tc>
          <w:tcPr>
            <w:tcW w:w="1957" w:type="dxa"/>
          </w:tcPr>
          <w:p w14:paraId="6A0BEEE9" w14:textId="7ADC0152" w:rsidR="00D62417" w:rsidRPr="0050153F" w:rsidRDefault="00D62417" w:rsidP="00D62417">
            <w:pPr>
              <w:rPr>
                <w:rFonts w:ascii="Calibri" w:hAnsi="Calibri" w:cs="Calibri"/>
              </w:rPr>
            </w:pPr>
            <w:r w:rsidRPr="0050153F">
              <w:rPr>
                <w:rFonts w:ascii="Calibri" w:hAnsi="Calibri" w:cs="Calibri"/>
              </w:rPr>
              <w:lastRenderedPageBreak/>
              <w:t xml:space="preserve">Municipality of </w:t>
            </w:r>
            <w:proofErr w:type="spellStart"/>
            <w:r w:rsidRPr="0050153F">
              <w:rPr>
                <w:rFonts w:ascii="Calibri" w:hAnsi="Calibri" w:cs="Calibri"/>
              </w:rPr>
              <w:t>Skåne</w:t>
            </w:r>
            <w:proofErr w:type="spellEnd"/>
          </w:p>
        </w:tc>
        <w:tc>
          <w:tcPr>
            <w:tcW w:w="2012" w:type="dxa"/>
          </w:tcPr>
          <w:p w14:paraId="66D9486B" w14:textId="652BAEB5" w:rsidR="00D62417" w:rsidRPr="0050153F" w:rsidRDefault="00D62417" w:rsidP="00D62417">
            <w:pPr>
              <w:rPr>
                <w:rFonts w:ascii="Calibri" w:hAnsi="Calibri" w:cs="Calibri"/>
                <w:b/>
                <w:bCs/>
              </w:rPr>
            </w:pPr>
            <w:proofErr w:type="spellStart"/>
            <w:r w:rsidRPr="0050153F">
              <w:rPr>
                <w:rFonts w:ascii="Calibri" w:hAnsi="Calibri" w:cs="Calibri"/>
                <w:b/>
                <w:bCs/>
              </w:rPr>
              <w:t>Skåne</w:t>
            </w:r>
            <w:proofErr w:type="spellEnd"/>
            <w:r w:rsidRPr="0050153F">
              <w:rPr>
                <w:rFonts w:ascii="Calibri" w:hAnsi="Calibri" w:cs="Calibri"/>
                <w:b/>
                <w:bCs/>
              </w:rPr>
              <w:t xml:space="preserve"> </w:t>
            </w:r>
            <w:proofErr w:type="spellStart"/>
            <w:r w:rsidRPr="0050153F">
              <w:rPr>
                <w:rFonts w:ascii="Calibri" w:hAnsi="Calibri" w:cs="Calibri"/>
                <w:b/>
                <w:bCs/>
              </w:rPr>
              <w:t>Dansteater</w:t>
            </w:r>
            <w:proofErr w:type="spellEnd"/>
            <w:r w:rsidRPr="0050153F">
              <w:rPr>
                <w:rFonts w:ascii="Calibri" w:hAnsi="Calibri" w:cs="Calibri"/>
                <w:b/>
                <w:bCs/>
              </w:rPr>
              <w:t xml:space="preserve"> Dance Company (member of Svensk </w:t>
            </w:r>
            <w:proofErr w:type="spellStart"/>
            <w:r w:rsidRPr="0050153F">
              <w:rPr>
                <w:rFonts w:ascii="Calibri" w:hAnsi="Calibri" w:cs="Calibri"/>
                <w:b/>
                <w:bCs/>
              </w:rPr>
              <w:t>Scenkonst</w:t>
            </w:r>
            <w:proofErr w:type="spellEnd"/>
            <w:r w:rsidRPr="0050153F">
              <w:rPr>
                <w:rFonts w:ascii="Calibri" w:hAnsi="Calibri" w:cs="Calibri"/>
                <w:b/>
                <w:bCs/>
              </w:rPr>
              <w:t>, Swedish Performing Arts Association)</w:t>
            </w:r>
          </w:p>
        </w:tc>
        <w:tc>
          <w:tcPr>
            <w:tcW w:w="1701" w:type="dxa"/>
          </w:tcPr>
          <w:p w14:paraId="38BC20AA" w14:textId="57DA42C6" w:rsidR="00D62417" w:rsidRPr="0050153F" w:rsidRDefault="00D62417" w:rsidP="00D62417">
            <w:pPr>
              <w:rPr>
                <w:rFonts w:ascii="Calibri" w:hAnsi="Calibri" w:cs="Calibri"/>
              </w:rPr>
            </w:pPr>
            <w:hyperlink r:id="rId180" w:history="1">
              <w:r w:rsidRPr="0050153F">
                <w:rPr>
                  <w:rStyle w:val="Hyperlink"/>
                  <w:rFonts w:ascii="Calibri" w:hAnsi="Calibri" w:cs="Calibri"/>
                </w:rPr>
                <w:t>Organisation Website</w:t>
              </w:r>
            </w:hyperlink>
          </w:p>
        </w:tc>
        <w:tc>
          <w:tcPr>
            <w:tcW w:w="1701" w:type="dxa"/>
            <w:shd w:val="clear" w:color="auto" w:fill="auto"/>
          </w:tcPr>
          <w:p w14:paraId="243DF3E6" w14:textId="09D28AD8" w:rsidR="00D62417" w:rsidRPr="0050153F" w:rsidRDefault="00D62417" w:rsidP="00D62417">
            <w:pPr>
              <w:rPr>
                <w:rFonts w:ascii="Calibri" w:hAnsi="Calibri" w:cs="Calibri"/>
              </w:rPr>
            </w:pPr>
            <w:r w:rsidRPr="0050153F">
              <w:rPr>
                <w:rFonts w:ascii="Calibri" w:hAnsi="Calibri" w:cs="Calibri"/>
              </w:rPr>
              <w:t>Sweden</w:t>
            </w:r>
          </w:p>
        </w:tc>
        <w:tc>
          <w:tcPr>
            <w:tcW w:w="2694" w:type="dxa"/>
          </w:tcPr>
          <w:p w14:paraId="7C916C90" w14:textId="05152723" w:rsidR="00D62417" w:rsidRPr="0050153F" w:rsidRDefault="00D62417" w:rsidP="00D62417">
            <w:pPr>
              <w:rPr>
                <w:rFonts w:ascii="Calibri" w:hAnsi="Calibri" w:cs="Calibri"/>
              </w:rPr>
            </w:pPr>
            <w:r w:rsidRPr="0050153F">
              <w:rPr>
                <w:rFonts w:ascii="Calibri" w:hAnsi="Calibri" w:cs="Calibri"/>
              </w:rPr>
              <w:t>Dance workshops, lectures, seminars, talks and tours and collaborate with dancers with and without disabilities, with professionals and non-professionals.</w:t>
            </w:r>
          </w:p>
        </w:tc>
        <w:tc>
          <w:tcPr>
            <w:tcW w:w="3827" w:type="dxa"/>
          </w:tcPr>
          <w:p w14:paraId="78D1A5D4" w14:textId="4E37D5F8" w:rsidR="00D62417" w:rsidRPr="0050153F" w:rsidRDefault="00D62417" w:rsidP="00D62417">
            <w:pPr>
              <w:rPr>
                <w:rFonts w:ascii="Calibri" w:hAnsi="Calibri" w:cs="Calibri"/>
              </w:rPr>
            </w:pPr>
            <w:r w:rsidRPr="0050153F">
              <w:rPr>
                <w:rFonts w:ascii="Calibri" w:hAnsi="Calibri" w:cs="Calibri"/>
              </w:rPr>
              <w:t xml:space="preserve">- </w:t>
            </w:r>
            <w:hyperlink r:id="rId181" w:history="1">
              <w:proofErr w:type="spellStart"/>
              <w:r w:rsidRPr="0050153F">
                <w:rPr>
                  <w:rStyle w:val="Hyperlink"/>
                  <w:rFonts w:ascii="Calibri" w:hAnsi="Calibri" w:cs="Calibri"/>
                </w:rPr>
                <w:t>IDance</w:t>
              </w:r>
              <w:proofErr w:type="spellEnd"/>
              <w:r w:rsidRPr="0050153F">
                <w:rPr>
                  <w:rStyle w:val="Hyperlink"/>
                  <w:rFonts w:ascii="Calibri" w:hAnsi="Calibri" w:cs="Calibri"/>
                </w:rPr>
                <w:t xml:space="preserve"> Workshop</w:t>
              </w:r>
            </w:hyperlink>
            <w:r w:rsidRPr="0050153F">
              <w:rPr>
                <w:rFonts w:ascii="Calibri" w:hAnsi="Calibri" w:cs="Calibri"/>
              </w:rPr>
              <w:t>. Specially tailored for participants with disabilities.</w:t>
            </w:r>
          </w:p>
          <w:p w14:paraId="1DD3C08F" w14:textId="77777777" w:rsidR="00D62417" w:rsidRPr="0050153F" w:rsidRDefault="00D62417" w:rsidP="00D62417">
            <w:pPr>
              <w:rPr>
                <w:rFonts w:ascii="Calibri" w:hAnsi="Calibri" w:cs="Calibri"/>
              </w:rPr>
            </w:pPr>
          </w:p>
          <w:p w14:paraId="0C55EBA1" w14:textId="0F0F62E8" w:rsidR="00D62417" w:rsidRPr="0050153F" w:rsidRDefault="00D62417" w:rsidP="00D62417">
            <w:pPr>
              <w:rPr>
                <w:rFonts w:ascii="Calibri" w:hAnsi="Calibri" w:cs="Calibri"/>
              </w:rPr>
            </w:pPr>
            <w:r w:rsidRPr="0050153F">
              <w:rPr>
                <w:rFonts w:ascii="Calibri" w:hAnsi="Calibri" w:cs="Calibri"/>
              </w:rPr>
              <w:t xml:space="preserve">- </w:t>
            </w:r>
            <w:hyperlink r:id="rId182" w:history="1">
              <w:r w:rsidRPr="0050153F">
                <w:rPr>
                  <w:rStyle w:val="Hyperlink"/>
                  <w:rFonts w:ascii="Calibri" w:hAnsi="Calibri" w:cs="Calibri"/>
                </w:rPr>
                <w:t>Relaxed Performance.</w:t>
              </w:r>
            </w:hyperlink>
            <w:r w:rsidRPr="0050153F">
              <w:rPr>
                <w:rFonts w:ascii="Calibri" w:hAnsi="Calibri" w:cs="Calibri"/>
              </w:rPr>
              <w:t xml:space="preserve"> Performance for anyone who prefers or needs a more flexible and relaxed performance experience, specifically people with disabilities.</w:t>
            </w:r>
          </w:p>
          <w:p w14:paraId="71FEC679" w14:textId="77777777" w:rsidR="00D62417" w:rsidRPr="0050153F" w:rsidRDefault="00D62417" w:rsidP="00D62417">
            <w:pPr>
              <w:rPr>
                <w:rFonts w:ascii="Calibri" w:hAnsi="Calibri" w:cs="Calibri"/>
                <w:b/>
                <w:bCs/>
              </w:rPr>
            </w:pPr>
          </w:p>
        </w:tc>
      </w:tr>
      <w:tr w:rsidR="00D62417" w:rsidRPr="00285B0B" w14:paraId="7870132A" w14:textId="77777777" w:rsidTr="008C13C6">
        <w:trPr>
          <w:trHeight w:val="1766"/>
        </w:trPr>
        <w:tc>
          <w:tcPr>
            <w:tcW w:w="1957" w:type="dxa"/>
          </w:tcPr>
          <w:p w14:paraId="1FCFF61C" w14:textId="5F8566D3" w:rsidR="00D62417" w:rsidRPr="0050153F" w:rsidRDefault="00D62417" w:rsidP="00D62417">
            <w:pPr>
              <w:rPr>
                <w:rFonts w:ascii="Calibri" w:hAnsi="Calibri" w:cs="Calibri"/>
              </w:rPr>
            </w:pPr>
            <w:proofErr w:type="spellStart"/>
            <w:r w:rsidRPr="0050153F">
              <w:rPr>
                <w:rFonts w:ascii="Calibri" w:hAnsi="Calibri" w:cs="Calibri"/>
              </w:rPr>
              <w:t>KulturKadet</w:t>
            </w:r>
            <w:proofErr w:type="spellEnd"/>
            <w:r w:rsidRPr="0050153F">
              <w:rPr>
                <w:rFonts w:ascii="Calibri" w:hAnsi="Calibri" w:cs="Calibri"/>
              </w:rPr>
              <w:t xml:space="preserve">; </w:t>
            </w:r>
            <w:proofErr w:type="spellStart"/>
            <w:r w:rsidRPr="0050153F">
              <w:rPr>
                <w:rFonts w:ascii="Calibri" w:hAnsi="Calibri" w:cs="Calibri"/>
              </w:rPr>
              <w:t>Skåne</w:t>
            </w:r>
            <w:proofErr w:type="spellEnd"/>
            <w:r w:rsidRPr="0050153F">
              <w:rPr>
                <w:rFonts w:ascii="Calibri" w:hAnsi="Calibri" w:cs="Calibri"/>
              </w:rPr>
              <w:t xml:space="preserve"> and other Swedish fu</w:t>
            </w:r>
            <w:r w:rsidR="00084541">
              <w:rPr>
                <w:rFonts w:ascii="Calibri" w:hAnsi="Calibri" w:cs="Calibri"/>
              </w:rPr>
              <w:t>nders</w:t>
            </w:r>
            <w:r w:rsidRPr="0050153F">
              <w:rPr>
                <w:rFonts w:ascii="Calibri" w:hAnsi="Calibri" w:cs="Calibri"/>
              </w:rPr>
              <w:t xml:space="preserve"> </w:t>
            </w:r>
          </w:p>
        </w:tc>
        <w:tc>
          <w:tcPr>
            <w:tcW w:w="2012" w:type="dxa"/>
          </w:tcPr>
          <w:p w14:paraId="08214380" w14:textId="063B2BF1" w:rsidR="00D62417" w:rsidRPr="0050153F" w:rsidRDefault="00D62417" w:rsidP="00D62417">
            <w:pPr>
              <w:rPr>
                <w:rFonts w:ascii="Calibri" w:hAnsi="Calibri" w:cs="Calibri"/>
                <w:b/>
                <w:bCs/>
              </w:rPr>
            </w:pPr>
            <w:proofErr w:type="spellStart"/>
            <w:r w:rsidRPr="0050153F">
              <w:rPr>
                <w:rFonts w:ascii="Calibri" w:hAnsi="Calibri" w:cs="Calibri"/>
                <w:b/>
                <w:bCs/>
              </w:rPr>
              <w:t>Moomsteatern</w:t>
            </w:r>
            <w:proofErr w:type="spellEnd"/>
          </w:p>
        </w:tc>
        <w:tc>
          <w:tcPr>
            <w:tcW w:w="1701" w:type="dxa"/>
          </w:tcPr>
          <w:p w14:paraId="7F27493B" w14:textId="27115F8B" w:rsidR="00D62417" w:rsidRPr="0050153F" w:rsidRDefault="00D62417" w:rsidP="00D62417">
            <w:pPr>
              <w:rPr>
                <w:rFonts w:ascii="Calibri" w:hAnsi="Calibri" w:cs="Calibri"/>
              </w:rPr>
            </w:pPr>
            <w:hyperlink r:id="rId183" w:history="1">
              <w:r w:rsidRPr="0050153F">
                <w:rPr>
                  <w:rStyle w:val="Hyperlink"/>
                  <w:rFonts w:ascii="Calibri" w:hAnsi="Calibri" w:cs="Calibri"/>
                </w:rPr>
                <w:t>Organisation Website</w:t>
              </w:r>
            </w:hyperlink>
          </w:p>
        </w:tc>
        <w:tc>
          <w:tcPr>
            <w:tcW w:w="1701" w:type="dxa"/>
            <w:shd w:val="clear" w:color="auto" w:fill="auto"/>
          </w:tcPr>
          <w:p w14:paraId="2131646E" w14:textId="6D25391D" w:rsidR="00D62417" w:rsidRPr="0050153F" w:rsidRDefault="00D62417" w:rsidP="00D62417">
            <w:pPr>
              <w:rPr>
                <w:rFonts w:ascii="Calibri" w:hAnsi="Calibri" w:cs="Calibri"/>
              </w:rPr>
            </w:pPr>
            <w:r w:rsidRPr="0050153F">
              <w:rPr>
                <w:rFonts w:ascii="Calibri" w:hAnsi="Calibri" w:cs="Calibri"/>
              </w:rPr>
              <w:t>Sweden</w:t>
            </w:r>
          </w:p>
        </w:tc>
        <w:tc>
          <w:tcPr>
            <w:tcW w:w="2694" w:type="dxa"/>
          </w:tcPr>
          <w:p w14:paraId="0D39F722" w14:textId="77777777" w:rsidR="00D62417" w:rsidRPr="0050153F" w:rsidRDefault="00D62417" w:rsidP="00D62417">
            <w:pPr>
              <w:rPr>
                <w:rFonts w:ascii="Calibri" w:hAnsi="Calibri" w:cs="Calibri"/>
              </w:rPr>
            </w:pPr>
            <w:r w:rsidRPr="0050153F">
              <w:rPr>
                <w:rFonts w:ascii="Calibri" w:hAnsi="Calibri" w:cs="Calibri"/>
              </w:rPr>
              <w:t>An inclusive theatre with groundbreaking actors with learning disabilities, based in Sweden.</w:t>
            </w:r>
          </w:p>
          <w:p w14:paraId="7035845A" w14:textId="77777777" w:rsidR="00D62417" w:rsidRPr="0050153F" w:rsidRDefault="00D62417" w:rsidP="00D62417">
            <w:pPr>
              <w:rPr>
                <w:rFonts w:ascii="Calibri" w:hAnsi="Calibri" w:cs="Calibri"/>
              </w:rPr>
            </w:pPr>
          </w:p>
        </w:tc>
        <w:tc>
          <w:tcPr>
            <w:tcW w:w="3827" w:type="dxa"/>
          </w:tcPr>
          <w:p w14:paraId="502361E9" w14:textId="57122806" w:rsidR="00D62417" w:rsidRPr="0050153F" w:rsidRDefault="00D62417" w:rsidP="00D62417">
            <w:pPr>
              <w:rPr>
                <w:rFonts w:ascii="Calibri" w:hAnsi="Calibri" w:cs="Calibri"/>
                <w:b/>
                <w:bCs/>
              </w:rPr>
            </w:pPr>
            <w:r w:rsidRPr="0050153F">
              <w:rPr>
                <w:rFonts w:ascii="Calibri" w:hAnsi="Calibri" w:cs="Calibri"/>
              </w:rPr>
              <w:t xml:space="preserve">- </w:t>
            </w:r>
            <w:hyperlink r:id="rId184" w:history="1">
              <w:r w:rsidRPr="0050153F">
                <w:rPr>
                  <w:rStyle w:val="Hyperlink"/>
                  <w:rFonts w:ascii="Calibri" w:hAnsi="Calibri" w:cs="Calibri"/>
                </w:rPr>
                <w:t>Archive</w:t>
              </w:r>
            </w:hyperlink>
            <w:r w:rsidRPr="0050153F">
              <w:rPr>
                <w:rFonts w:ascii="Calibri" w:hAnsi="Calibri" w:cs="Calibri"/>
              </w:rPr>
              <w:t xml:space="preserve">. Repertory of past performances focused on a diverse and inclusive group of artists and performers in an accessible environment. </w:t>
            </w:r>
          </w:p>
        </w:tc>
      </w:tr>
      <w:tr w:rsidR="00D62417" w:rsidRPr="00285B0B" w14:paraId="747D864E" w14:textId="77777777" w:rsidTr="008C13C6">
        <w:trPr>
          <w:trHeight w:val="1766"/>
        </w:trPr>
        <w:tc>
          <w:tcPr>
            <w:tcW w:w="1957" w:type="dxa"/>
          </w:tcPr>
          <w:p w14:paraId="3A587F10" w14:textId="08C82C65" w:rsidR="00D62417" w:rsidRPr="0050153F" w:rsidRDefault="00084541" w:rsidP="00D62417">
            <w:pPr>
              <w:rPr>
                <w:rFonts w:ascii="Calibri" w:hAnsi="Calibri" w:cs="Calibri"/>
              </w:rPr>
            </w:pPr>
            <w:r>
              <w:rPr>
                <w:rFonts w:ascii="Calibri" w:hAnsi="Calibri" w:cs="Calibri"/>
              </w:rPr>
              <w:t xml:space="preserve">Swedish </w:t>
            </w:r>
            <w:r w:rsidR="00D62417" w:rsidRPr="0050153F">
              <w:rPr>
                <w:rFonts w:ascii="Calibri" w:hAnsi="Calibri" w:cs="Calibri"/>
              </w:rPr>
              <w:t>Government</w:t>
            </w:r>
          </w:p>
        </w:tc>
        <w:tc>
          <w:tcPr>
            <w:tcW w:w="2012" w:type="dxa"/>
          </w:tcPr>
          <w:p w14:paraId="700F6C77" w14:textId="295A86F3" w:rsidR="00D62417" w:rsidRPr="0050153F" w:rsidRDefault="00D62417" w:rsidP="00D62417">
            <w:pPr>
              <w:rPr>
                <w:rFonts w:ascii="Calibri" w:hAnsi="Calibri" w:cs="Calibri"/>
                <w:b/>
                <w:bCs/>
              </w:rPr>
            </w:pPr>
            <w:r w:rsidRPr="0050153F">
              <w:rPr>
                <w:rFonts w:ascii="Calibri" w:hAnsi="Calibri" w:cs="Calibri"/>
                <w:b/>
                <w:bCs/>
              </w:rPr>
              <w:t>Swedish Agency for Participation</w:t>
            </w:r>
          </w:p>
        </w:tc>
        <w:tc>
          <w:tcPr>
            <w:tcW w:w="1701" w:type="dxa"/>
          </w:tcPr>
          <w:p w14:paraId="1AC10167" w14:textId="10F7EBE7" w:rsidR="00D62417" w:rsidRPr="0050153F" w:rsidRDefault="00D62417" w:rsidP="00D62417">
            <w:pPr>
              <w:rPr>
                <w:rFonts w:ascii="Calibri" w:hAnsi="Calibri" w:cs="Calibri"/>
              </w:rPr>
            </w:pPr>
            <w:hyperlink r:id="rId185" w:history="1">
              <w:r w:rsidRPr="0050153F">
                <w:rPr>
                  <w:rStyle w:val="Hyperlink"/>
                  <w:rFonts w:ascii="Calibri" w:hAnsi="Calibri" w:cs="Calibri"/>
                </w:rPr>
                <w:t>Organisation Website</w:t>
              </w:r>
            </w:hyperlink>
          </w:p>
        </w:tc>
        <w:tc>
          <w:tcPr>
            <w:tcW w:w="1701" w:type="dxa"/>
            <w:shd w:val="clear" w:color="auto" w:fill="auto"/>
          </w:tcPr>
          <w:p w14:paraId="795F7CBE" w14:textId="480CF3AA" w:rsidR="00D62417" w:rsidRPr="0050153F" w:rsidRDefault="00D62417" w:rsidP="00D62417">
            <w:pPr>
              <w:rPr>
                <w:rFonts w:ascii="Calibri" w:hAnsi="Calibri" w:cs="Calibri"/>
              </w:rPr>
            </w:pPr>
            <w:r w:rsidRPr="0050153F">
              <w:rPr>
                <w:rFonts w:ascii="Calibri" w:hAnsi="Calibri" w:cs="Calibri"/>
              </w:rPr>
              <w:t>Sweden</w:t>
            </w:r>
          </w:p>
        </w:tc>
        <w:tc>
          <w:tcPr>
            <w:tcW w:w="2694" w:type="dxa"/>
          </w:tcPr>
          <w:p w14:paraId="7089A944" w14:textId="5643C00D" w:rsidR="00D62417" w:rsidRPr="0050153F" w:rsidRDefault="00D62417" w:rsidP="00D62417">
            <w:pPr>
              <w:rPr>
                <w:rFonts w:ascii="Calibri" w:hAnsi="Calibri" w:cs="Calibri"/>
              </w:rPr>
            </w:pPr>
            <w:r w:rsidRPr="0050153F">
              <w:rPr>
                <w:rFonts w:ascii="Calibri" w:hAnsi="Calibri" w:cs="Calibri"/>
              </w:rPr>
              <w:t>Promotion of implementation of disability policy by developing and spreading information about obstacles to participation, and supporting public-sector bodies.</w:t>
            </w:r>
          </w:p>
        </w:tc>
        <w:tc>
          <w:tcPr>
            <w:tcW w:w="3827" w:type="dxa"/>
          </w:tcPr>
          <w:p w14:paraId="6C2F7A8E" w14:textId="26984AE3" w:rsidR="00D62417" w:rsidRPr="0050153F" w:rsidRDefault="00D62417" w:rsidP="00D62417">
            <w:pPr>
              <w:rPr>
                <w:rFonts w:ascii="Calibri" w:hAnsi="Calibri" w:cs="Calibri"/>
                <w:b/>
                <w:bCs/>
              </w:rPr>
            </w:pPr>
            <w:r w:rsidRPr="0050153F">
              <w:rPr>
                <w:rFonts w:ascii="Calibri" w:hAnsi="Calibri" w:cs="Calibri"/>
              </w:rPr>
              <w:t xml:space="preserve">- </w:t>
            </w:r>
            <w:hyperlink r:id="rId186" w:history="1">
              <w:r w:rsidRPr="0050153F">
                <w:rPr>
                  <w:rStyle w:val="Hyperlink"/>
                  <w:rFonts w:ascii="Calibri" w:hAnsi="Calibri" w:cs="Calibri"/>
                </w:rPr>
                <w:t>Guidelines for associations</w:t>
              </w:r>
            </w:hyperlink>
            <w:r w:rsidRPr="0050153F">
              <w:rPr>
                <w:rFonts w:ascii="Calibri" w:hAnsi="Calibri" w:cs="Calibri"/>
              </w:rPr>
              <w:t xml:space="preserve">. (In Swedish) Inspiration and concrete tips on what associations can do to enable more people to have an active leisure time. </w:t>
            </w:r>
          </w:p>
        </w:tc>
      </w:tr>
      <w:tr w:rsidR="00D62417" w:rsidRPr="00285B0B" w14:paraId="090D24F7" w14:textId="77777777" w:rsidTr="008C13C6">
        <w:trPr>
          <w:trHeight w:val="1766"/>
        </w:trPr>
        <w:tc>
          <w:tcPr>
            <w:tcW w:w="1957" w:type="dxa"/>
          </w:tcPr>
          <w:p w14:paraId="3892AC69" w14:textId="5DF1718B" w:rsidR="00D62417" w:rsidRPr="0050153F" w:rsidRDefault="00D62417" w:rsidP="00D62417">
            <w:pPr>
              <w:rPr>
                <w:rFonts w:ascii="Calibri" w:hAnsi="Calibri" w:cs="Calibri"/>
              </w:rPr>
            </w:pPr>
            <w:r w:rsidRPr="0050153F">
              <w:rPr>
                <w:rFonts w:ascii="Calibri" w:hAnsi="Calibri" w:cs="Calibri"/>
              </w:rPr>
              <w:lastRenderedPageBreak/>
              <w:t>Swedish Inheritance Fund</w:t>
            </w:r>
          </w:p>
        </w:tc>
        <w:tc>
          <w:tcPr>
            <w:tcW w:w="2012" w:type="dxa"/>
          </w:tcPr>
          <w:p w14:paraId="6DED0A44" w14:textId="4F070716" w:rsidR="00D62417" w:rsidRPr="0050153F" w:rsidRDefault="00D62417" w:rsidP="00D62417">
            <w:pPr>
              <w:rPr>
                <w:rFonts w:ascii="Calibri" w:hAnsi="Calibri" w:cs="Calibri"/>
                <w:b/>
                <w:bCs/>
              </w:rPr>
            </w:pPr>
            <w:r w:rsidRPr="0050153F">
              <w:rPr>
                <w:rFonts w:ascii="Calibri" w:hAnsi="Calibri" w:cs="Calibri"/>
                <w:b/>
                <w:bCs/>
              </w:rPr>
              <w:t xml:space="preserve">Dance Variation (run by </w:t>
            </w:r>
            <w:proofErr w:type="spellStart"/>
            <w:r w:rsidRPr="0050153F">
              <w:rPr>
                <w:rFonts w:ascii="Calibri" w:hAnsi="Calibri" w:cs="Calibri"/>
                <w:b/>
                <w:bCs/>
              </w:rPr>
              <w:t>Studieförbundet</w:t>
            </w:r>
            <w:proofErr w:type="spellEnd"/>
            <w:r w:rsidRPr="0050153F">
              <w:rPr>
                <w:rFonts w:ascii="Calibri" w:hAnsi="Calibri" w:cs="Calibri"/>
                <w:b/>
                <w:bCs/>
              </w:rPr>
              <w:t xml:space="preserve"> </w:t>
            </w:r>
            <w:proofErr w:type="spellStart"/>
            <w:r w:rsidRPr="0050153F">
              <w:rPr>
                <w:rFonts w:ascii="Calibri" w:hAnsi="Calibri" w:cs="Calibri"/>
                <w:b/>
                <w:bCs/>
              </w:rPr>
              <w:t>Vuxenskolan</w:t>
            </w:r>
            <w:proofErr w:type="spellEnd"/>
            <w:r w:rsidRPr="0050153F">
              <w:rPr>
                <w:rFonts w:ascii="Calibri" w:hAnsi="Calibri" w:cs="Calibri"/>
                <w:b/>
                <w:bCs/>
              </w:rPr>
              <w:t>)</w:t>
            </w:r>
          </w:p>
        </w:tc>
        <w:tc>
          <w:tcPr>
            <w:tcW w:w="1701" w:type="dxa"/>
          </w:tcPr>
          <w:p w14:paraId="39AFC68B" w14:textId="48E93B40" w:rsidR="00D62417" w:rsidRPr="0050153F" w:rsidRDefault="00D62417" w:rsidP="00D62417">
            <w:pPr>
              <w:rPr>
                <w:rFonts w:ascii="Calibri" w:hAnsi="Calibri" w:cs="Calibri"/>
              </w:rPr>
            </w:pPr>
            <w:hyperlink r:id="rId187" w:history="1">
              <w:r w:rsidRPr="0050153F">
                <w:rPr>
                  <w:rStyle w:val="Hyperlink"/>
                  <w:rFonts w:ascii="Calibri" w:hAnsi="Calibri" w:cs="Calibri"/>
                </w:rPr>
                <w:t>Organisation Website</w:t>
              </w:r>
            </w:hyperlink>
          </w:p>
        </w:tc>
        <w:tc>
          <w:tcPr>
            <w:tcW w:w="1701" w:type="dxa"/>
          </w:tcPr>
          <w:p w14:paraId="27609572" w14:textId="025BC582" w:rsidR="00D62417" w:rsidRPr="0050153F" w:rsidRDefault="00D62417" w:rsidP="00D62417">
            <w:pPr>
              <w:rPr>
                <w:rFonts w:ascii="Calibri" w:hAnsi="Calibri" w:cs="Calibri"/>
              </w:rPr>
            </w:pPr>
            <w:r w:rsidRPr="0050153F">
              <w:rPr>
                <w:rFonts w:ascii="Calibri" w:hAnsi="Calibri" w:cs="Calibri"/>
              </w:rPr>
              <w:t>Sweden</w:t>
            </w:r>
          </w:p>
        </w:tc>
        <w:tc>
          <w:tcPr>
            <w:tcW w:w="2694" w:type="dxa"/>
          </w:tcPr>
          <w:p w14:paraId="44F6BC75" w14:textId="5033C920" w:rsidR="00D62417" w:rsidRPr="0050153F" w:rsidRDefault="00D62417" w:rsidP="00D62417">
            <w:pPr>
              <w:rPr>
                <w:rFonts w:ascii="Calibri" w:hAnsi="Calibri" w:cs="Calibri"/>
              </w:rPr>
            </w:pPr>
            <w:r w:rsidRPr="0050153F">
              <w:rPr>
                <w:rFonts w:ascii="Calibri" w:hAnsi="Calibri" w:cs="Calibri"/>
              </w:rPr>
              <w:t>Inclusive dancing and leadership for people with intellectual disabilities.</w:t>
            </w:r>
          </w:p>
        </w:tc>
        <w:tc>
          <w:tcPr>
            <w:tcW w:w="3827" w:type="dxa"/>
          </w:tcPr>
          <w:p w14:paraId="2B98B41F" w14:textId="77777777" w:rsidR="00D62417" w:rsidRPr="0050153F" w:rsidRDefault="00D62417" w:rsidP="00D62417">
            <w:pPr>
              <w:rPr>
                <w:rFonts w:ascii="Calibri" w:hAnsi="Calibri" w:cs="Calibri"/>
              </w:rPr>
            </w:pPr>
            <w:r w:rsidRPr="0050153F">
              <w:rPr>
                <w:rFonts w:ascii="Calibri" w:hAnsi="Calibri" w:cs="Calibri"/>
              </w:rPr>
              <w:t xml:space="preserve">- </w:t>
            </w:r>
            <w:hyperlink r:id="rId188" w:history="1">
              <w:r w:rsidRPr="0050153F">
                <w:rPr>
                  <w:rStyle w:val="Hyperlink"/>
                  <w:rFonts w:ascii="Calibri" w:hAnsi="Calibri" w:cs="Calibri"/>
                </w:rPr>
                <w:t>Booklet</w:t>
              </w:r>
            </w:hyperlink>
            <w:r w:rsidRPr="0050153F">
              <w:rPr>
                <w:rFonts w:ascii="Calibri" w:hAnsi="Calibri" w:cs="Calibri"/>
              </w:rPr>
              <w:t>. (In Swedish)</w:t>
            </w:r>
          </w:p>
          <w:p w14:paraId="0C2D0E5B" w14:textId="1C42D6E4" w:rsidR="00D62417" w:rsidRPr="0050153F" w:rsidRDefault="00D62417" w:rsidP="00D62417">
            <w:pPr>
              <w:rPr>
                <w:rFonts w:ascii="Calibri" w:hAnsi="Calibri" w:cs="Calibri"/>
              </w:rPr>
            </w:pPr>
            <w:r w:rsidRPr="0050153F">
              <w:rPr>
                <w:rFonts w:ascii="Calibri" w:hAnsi="Calibri" w:cs="Calibri"/>
              </w:rPr>
              <w:t>Over a 100 inclusive dance exercises.</w:t>
            </w:r>
          </w:p>
          <w:p w14:paraId="48A8A6A0" w14:textId="27882723" w:rsidR="00D62417" w:rsidRPr="0050153F" w:rsidRDefault="00D62417" w:rsidP="00D62417">
            <w:pPr>
              <w:rPr>
                <w:rFonts w:ascii="Calibri" w:hAnsi="Calibri" w:cs="Calibri"/>
                <w:b/>
                <w:bCs/>
              </w:rPr>
            </w:pPr>
            <w:r w:rsidRPr="0050153F">
              <w:rPr>
                <w:rFonts w:ascii="Calibri" w:hAnsi="Calibri" w:cs="Calibri"/>
                <w:lang w:val="fr-FR"/>
              </w:rPr>
              <w:t xml:space="preserve">- </w:t>
            </w:r>
            <w:hyperlink r:id="rId189" w:history="1">
              <w:r w:rsidRPr="0050153F">
                <w:rPr>
                  <w:rStyle w:val="Hyperlink"/>
                  <w:rFonts w:ascii="Calibri" w:hAnsi="Calibri" w:cs="Calibri"/>
                  <w:lang w:val="fr-FR"/>
                </w:rPr>
                <w:t xml:space="preserve">Dance </w:t>
              </w:r>
              <w:proofErr w:type="spellStart"/>
              <w:r w:rsidRPr="0050153F">
                <w:rPr>
                  <w:rStyle w:val="Hyperlink"/>
                  <w:rFonts w:ascii="Calibri" w:hAnsi="Calibri" w:cs="Calibri"/>
                  <w:lang w:val="fr-FR"/>
                </w:rPr>
                <w:t>exercise</w:t>
              </w:r>
              <w:proofErr w:type="spellEnd"/>
            </w:hyperlink>
            <w:r w:rsidRPr="0050153F">
              <w:rPr>
                <w:rFonts w:ascii="Calibri" w:hAnsi="Calibri" w:cs="Calibri"/>
                <w:lang w:val="fr-FR"/>
              </w:rPr>
              <w:t xml:space="preserve">. </w:t>
            </w:r>
            <w:r w:rsidRPr="0050153F">
              <w:rPr>
                <w:rFonts w:ascii="Calibri" w:hAnsi="Calibri" w:cs="Calibri"/>
              </w:rPr>
              <w:t xml:space="preserve">(In Swedish) Videos and documentations about inclusive dance exercises performed. </w:t>
            </w:r>
          </w:p>
        </w:tc>
      </w:tr>
      <w:tr w:rsidR="008C13C6" w:rsidRPr="0050153F" w14:paraId="27342744" w14:textId="77777777" w:rsidTr="008C13C6">
        <w:trPr>
          <w:trHeight w:val="300"/>
        </w:trPr>
        <w:tc>
          <w:tcPr>
            <w:tcW w:w="1957" w:type="dxa"/>
          </w:tcPr>
          <w:p w14:paraId="6E60CB75" w14:textId="77777777" w:rsidR="00752B93" w:rsidRPr="0050153F" w:rsidRDefault="00752B93" w:rsidP="00AD66C1">
            <w:pPr>
              <w:rPr>
                <w:rFonts w:ascii="Calibri" w:hAnsi="Calibri" w:cs="Calibri"/>
              </w:rPr>
            </w:pPr>
            <w:r w:rsidRPr="0050153F">
              <w:rPr>
                <w:rFonts w:ascii="Calibri" w:hAnsi="Calibri" w:cs="Calibri"/>
              </w:rPr>
              <w:t>British Council</w:t>
            </w:r>
            <w:r>
              <w:rPr>
                <w:rFonts w:ascii="Calibri" w:hAnsi="Calibri" w:cs="Calibri"/>
              </w:rPr>
              <w:t xml:space="preserve"> Arts</w:t>
            </w:r>
          </w:p>
        </w:tc>
        <w:tc>
          <w:tcPr>
            <w:tcW w:w="2012" w:type="dxa"/>
          </w:tcPr>
          <w:p w14:paraId="126A343A" w14:textId="77777777" w:rsidR="00752B93" w:rsidRPr="0050153F" w:rsidRDefault="00752B93" w:rsidP="00AD66C1">
            <w:pPr>
              <w:rPr>
                <w:rFonts w:ascii="Calibri" w:hAnsi="Calibri" w:cs="Calibri"/>
                <w:b/>
                <w:bCs/>
              </w:rPr>
            </w:pPr>
            <w:r w:rsidRPr="0050153F">
              <w:rPr>
                <w:rFonts w:ascii="Calibri" w:hAnsi="Calibri" w:cs="Calibri"/>
                <w:b/>
                <w:bCs/>
              </w:rPr>
              <w:t>Disability Arts International</w:t>
            </w:r>
          </w:p>
        </w:tc>
        <w:tc>
          <w:tcPr>
            <w:tcW w:w="1701" w:type="dxa"/>
          </w:tcPr>
          <w:p w14:paraId="0F625E21" w14:textId="77777777" w:rsidR="00752B93" w:rsidRPr="0050153F" w:rsidRDefault="00752B93" w:rsidP="00AD66C1">
            <w:pPr>
              <w:rPr>
                <w:rFonts w:ascii="Calibri" w:hAnsi="Calibri" w:cs="Calibri"/>
              </w:rPr>
            </w:pPr>
            <w:hyperlink r:id="rId190" w:history="1">
              <w:r w:rsidRPr="0050153F">
                <w:rPr>
                  <w:rStyle w:val="Hyperlink"/>
                  <w:rFonts w:ascii="Calibri" w:hAnsi="Calibri" w:cs="Calibri"/>
                </w:rPr>
                <w:t>Organisation Website</w:t>
              </w:r>
            </w:hyperlink>
          </w:p>
        </w:tc>
        <w:tc>
          <w:tcPr>
            <w:tcW w:w="1701" w:type="dxa"/>
          </w:tcPr>
          <w:p w14:paraId="4BC1CF49" w14:textId="54B30C08" w:rsidR="00752B93" w:rsidRPr="0050153F" w:rsidRDefault="00752B93" w:rsidP="00AD66C1">
            <w:pPr>
              <w:rPr>
                <w:rFonts w:ascii="Calibri" w:hAnsi="Calibri" w:cs="Calibri"/>
              </w:rPr>
            </w:pPr>
            <w:r w:rsidRPr="0050153F">
              <w:rPr>
                <w:rFonts w:ascii="Calibri" w:hAnsi="Calibri" w:cs="Calibri"/>
              </w:rPr>
              <w:t>UK</w:t>
            </w:r>
          </w:p>
        </w:tc>
        <w:tc>
          <w:tcPr>
            <w:tcW w:w="2694" w:type="dxa"/>
          </w:tcPr>
          <w:p w14:paraId="6539FF4E" w14:textId="77777777" w:rsidR="00752B93" w:rsidRPr="0050153F" w:rsidRDefault="00752B93" w:rsidP="00AD66C1">
            <w:pPr>
              <w:rPr>
                <w:rFonts w:ascii="Calibri" w:hAnsi="Calibri" w:cs="Calibri"/>
              </w:rPr>
            </w:pPr>
            <w:r w:rsidRPr="0050153F">
              <w:rPr>
                <w:rFonts w:ascii="Calibri" w:hAnsi="Calibri" w:cs="Calibri"/>
              </w:rPr>
              <w:t>Aim of promoting the work artists with disabilities and inclusive arts organisations working on increasing access to the arts for people with disabilities, as audiences, visitors and performers.</w:t>
            </w:r>
          </w:p>
        </w:tc>
        <w:tc>
          <w:tcPr>
            <w:tcW w:w="3827" w:type="dxa"/>
          </w:tcPr>
          <w:p w14:paraId="7D0440BA" w14:textId="77777777" w:rsidR="00752B93" w:rsidRPr="0050153F" w:rsidRDefault="00752B93" w:rsidP="00AD66C1">
            <w:pPr>
              <w:rPr>
                <w:rFonts w:ascii="Calibri" w:hAnsi="Calibri" w:cs="Calibri"/>
              </w:rPr>
            </w:pPr>
            <w:r w:rsidRPr="0050153F">
              <w:rPr>
                <w:rFonts w:ascii="Calibri" w:hAnsi="Calibri" w:cs="Calibri"/>
              </w:rPr>
              <w:t xml:space="preserve">- </w:t>
            </w:r>
            <w:hyperlink r:id="rId191" w:history="1">
              <w:r w:rsidRPr="0050153F">
                <w:rPr>
                  <w:rStyle w:val="Hyperlink"/>
                  <w:rFonts w:ascii="Calibri" w:hAnsi="Calibri" w:cs="Calibri"/>
                </w:rPr>
                <w:t>Newsletter</w:t>
              </w:r>
            </w:hyperlink>
            <w:r w:rsidRPr="0050153F">
              <w:rPr>
                <w:rFonts w:ascii="Calibri" w:hAnsi="Calibri" w:cs="Calibri"/>
              </w:rPr>
              <w:t xml:space="preserve">. Shares exclusive content about artists with disabilities and inclusive companies making innovative change in regards to accessibility and inclusion. </w:t>
            </w:r>
          </w:p>
        </w:tc>
      </w:tr>
      <w:tr w:rsidR="008C13C6" w:rsidRPr="0050153F" w14:paraId="3BB14BA4" w14:textId="77777777" w:rsidTr="008C13C6">
        <w:trPr>
          <w:trHeight w:val="300"/>
        </w:trPr>
        <w:tc>
          <w:tcPr>
            <w:tcW w:w="1957" w:type="dxa"/>
          </w:tcPr>
          <w:p w14:paraId="16D333BF" w14:textId="77777777" w:rsidR="00752B93" w:rsidRPr="0050153F" w:rsidRDefault="00752B93" w:rsidP="00AD66C1">
            <w:pPr>
              <w:rPr>
                <w:rFonts w:ascii="Calibri" w:hAnsi="Calibri" w:cs="Calibri"/>
              </w:rPr>
            </w:pPr>
            <w:r w:rsidRPr="0050153F">
              <w:rPr>
                <w:rFonts w:ascii="Calibri" w:hAnsi="Calibri" w:cs="Calibri"/>
              </w:rPr>
              <w:t>Paul Hamlyn Foundation</w:t>
            </w:r>
            <w:r>
              <w:rPr>
                <w:rFonts w:ascii="Calibri" w:hAnsi="Calibri" w:cs="Calibri"/>
              </w:rPr>
              <w:t xml:space="preserve"> - </w:t>
            </w:r>
            <w:r w:rsidRPr="0050153F">
              <w:rPr>
                <w:rFonts w:ascii="Calibri" w:hAnsi="Calibri" w:cs="Calibri"/>
              </w:rPr>
              <w:t>Arts Council England</w:t>
            </w:r>
          </w:p>
        </w:tc>
        <w:tc>
          <w:tcPr>
            <w:tcW w:w="2012" w:type="dxa"/>
          </w:tcPr>
          <w:p w14:paraId="3F74EA46" w14:textId="77777777" w:rsidR="00752B93" w:rsidRPr="0050153F" w:rsidRDefault="00752B93" w:rsidP="00AD66C1">
            <w:pPr>
              <w:rPr>
                <w:rFonts w:ascii="Calibri" w:hAnsi="Calibri" w:cs="Calibri"/>
                <w:b/>
                <w:bCs/>
              </w:rPr>
            </w:pPr>
            <w:r w:rsidRPr="0050153F">
              <w:rPr>
                <w:rFonts w:ascii="Calibri" w:hAnsi="Calibri" w:cs="Calibri"/>
                <w:b/>
                <w:bCs/>
              </w:rPr>
              <w:t>Disability Arts Online</w:t>
            </w:r>
          </w:p>
        </w:tc>
        <w:tc>
          <w:tcPr>
            <w:tcW w:w="1701" w:type="dxa"/>
          </w:tcPr>
          <w:p w14:paraId="034C48A3" w14:textId="77777777" w:rsidR="00752B93" w:rsidRPr="0050153F" w:rsidRDefault="00752B93" w:rsidP="00AD66C1">
            <w:pPr>
              <w:rPr>
                <w:rFonts w:ascii="Calibri" w:hAnsi="Calibri" w:cs="Calibri"/>
              </w:rPr>
            </w:pPr>
            <w:hyperlink r:id="rId192" w:history="1">
              <w:r w:rsidRPr="0050153F">
                <w:rPr>
                  <w:rStyle w:val="Hyperlink"/>
                  <w:rFonts w:ascii="Calibri" w:hAnsi="Calibri" w:cs="Calibri"/>
                </w:rPr>
                <w:t>Organisation Website</w:t>
              </w:r>
            </w:hyperlink>
          </w:p>
        </w:tc>
        <w:tc>
          <w:tcPr>
            <w:tcW w:w="1701" w:type="dxa"/>
          </w:tcPr>
          <w:p w14:paraId="208B5A73" w14:textId="73E16E70" w:rsidR="00752B93" w:rsidRPr="0050153F" w:rsidRDefault="00752B93" w:rsidP="00AD66C1">
            <w:pPr>
              <w:rPr>
                <w:rFonts w:ascii="Calibri" w:hAnsi="Calibri" w:cs="Calibri"/>
              </w:rPr>
            </w:pPr>
            <w:r w:rsidRPr="0050153F">
              <w:rPr>
                <w:rFonts w:ascii="Calibri" w:hAnsi="Calibri" w:cs="Calibri"/>
              </w:rPr>
              <w:t>UK</w:t>
            </w:r>
          </w:p>
        </w:tc>
        <w:tc>
          <w:tcPr>
            <w:tcW w:w="2694" w:type="dxa"/>
          </w:tcPr>
          <w:p w14:paraId="1D19C154" w14:textId="77777777" w:rsidR="00752B93" w:rsidRPr="0050153F" w:rsidRDefault="00752B93" w:rsidP="00AD66C1">
            <w:pPr>
              <w:rPr>
                <w:rFonts w:ascii="Calibri" w:hAnsi="Calibri" w:cs="Calibri"/>
              </w:rPr>
            </w:pPr>
            <w:r w:rsidRPr="0050153F">
              <w:rPr>
                <w:rFonts w:ascii="Calibri" w:hAnsi="Calibri" w:cs="Calibri"/>
              </w:rPr>
              <w:t xml:space="preserve">Led by people with disabilities to support artists and arts audiences with disabilities to enable social change. </w:t>
            </w:r>
          </w:p>
          <w:p w14:paraId="001A6BF1" w14:textId="77777777" w:rsidR="00752B93" w:rsidRPr="0050153F" w:rsidRDefault="00752B93" w:rsidP="00AD66C1">
            <w:pPr>
              <w:rPr>
                <w:rFonts w:ascii="Calibri" w:hAnsi="Calibri" w:cs="Calibri"/>
              </w:rPr>
            </w:pPr>
          </w:p>
        </w:tc>
        <w:tc>
          <w:tcPr>
            <w:tcW w:w="3827" w:type="dxa"/>
          </w:tcPr>
          <w:p w14:paraId="10ABA76A" w14:textId="77777777" w:rsidR="00752B93" w:rsidRPr="0050153F" w:rsidRDefault="00752B93" w:rsidP="00AD66C1">
            <w:pPr>
              <w:rPr>
                <w:rFonts w:ascii="Calibri" w:hAnsi="Calibri" w:cs="Calibri"/>
              </w:rPr>
            </w:pPr>
            <w:r w:rsidRPr="0050153F">
              <w:rPr>
                <w:rFonts w:ascii="Calibri" w:hAnsi="Calibri" w:cs="Calibri"/>
              </w:rPr>
              <w:t xml:space="preserve">- </w:t>
            </w:r>
            <w:hyperlink r:id="rId193" w:history="1">
              <w:r w:rsidRPr="0050153F">
                <w:rPr>
                  <w:rStyle w:val="Hyperlink"/>
                  <w:rFonts w:ascii="Calibri" w:hAnsi="Calibri" w:cs="Calibri"/>
                </w:rPr>
                <w:t>Resources - Disability Arts Online</w:t>
              </w:r>
            </w:hyperlink>
            <w:r w:rsidRPr="0050153F">
              <w:rPr>
                <w:rFonts w:ascii="Calibri" w:hAnsi="Calibri" w:cs="Calibri"/>
              </w:rPr>
              <w:t xml:space="preserve">. Guides, Toolkits, and Webinars; but also Research and Learning material to gain practical advice about accessibility and professional development for organisations and artists; as well as to gain knowledge and insights from academics, artists, writers and arts organisations directly. </w:t>
            </w:r>
          </w:p>
          <w:p w14:paraId="24423D17" w14:textId="77777777" w:rsidR="00752B93" w:rsidRPr="0050153F" w:rsidRDefault="00752B93" w:rsidP="00AD66C1">
            <w:pPr>
              <w:rPr>
                <w:rFonts w:ascii="Calibri" w:hAnsi="Calibri" w:cs="Calibri"/>
                <w:b/>
                <w:bCs/>
              </w:rPr>
            </w:pPr>
          </w:p>
          <w:p w14:paraId="1C2E6A50" w14:textId="77777777" w:rsidR="00752B93" w:rsidRPr="0050153F" w:rsidRDefault="00752B93" w:rsidP="00AD66C1">
            <w:pPr>
              <w:rPr>
                <w:rFonts w:ascii="Calibri" w:hAnsi="Calibri" w:cs="Calibri"/>
                <w:b/>
                <w:bCs/>
              </w:rPr>
            </w:pPr>
          </w:p>
        </w:tc>
      </w:tr>
      <w:tr w:rsidR="008C13C6" w:rsidRPr="0050153F" w14:paraId="069531F8" w14:textId="77777777" w:rsidTr="008C13C6">
        <w:trPr>
          <w:trHeight w:val="300"/>
        </w:trPr>
        <w:tc>
          <w:tcPr>
            <w:tcW w:w="1957" w:type="dxa"/>
          </w:tcPr>
          <w:p w14:paraId="1BAF9E7C" w14:textId="77777777" w:rsidR="00752B93" w:rsidRPr="0050153F" w:rsidRDefault="00752B93" w:rsidP="00AD66C1">
            <w:pPr>
              <w:rPr>
                <w:rFonts w:ascii="Calibri" w:hAnsi="Calibri" w:cs="Calibri"/>
              </w:rPr>
            </w:pPr>
            <w:r w:rsidRPr="0050153F">
              <w:rPr>
                <w:rFonts w:ascii="Calibri" w:hAnsi="Calibri" w:cs="Calibri"/>
              </w:rPr>
              <w:t xml:space="preserve">Arts Council England; Farnham </w:t>
            </w:r>
            <w:r w:rsidRPr="0050153F">
              <w:rPr>
                <w:rFonts w:ascii="Calibri" w:hAnsi="Calibri" w:cs="Calibri"/>
              </w:rPr>
              <w:lastRenderedPageBreak/>
              <w:t>maltings; Disability Confident Employer</w:t>
            </w:r>
          </w:p>
        </w:tc>
        <w:tc>
          <w:tcPr>
            <w:tcW w:w="2012" w:type="dxa"/>
          </w:tcPr>
          <w:p w14:paraId="3B5FAE99" w14:textId="77777777" w:rsidR="00752B93" w:rsidRPr="0050153F" w:rsidRDefault="00752B93" w:rsidP="00AD66C1">
            <w:pPr>
              <w:rPr>
                <w:rFonts w:ascii="Calibri" w:hAnsi="Calibri" w:cs="Calibri"/>
                <w:b/>
                <w:bCs/>
              </w:rPr>
            </w:pPr>
            <w:proofErr w:type="spellStart"/>
            <w:r w:rsidRPr="0050153F">
              <w:rPr>
                <w:rFonts w:ascii="Calibri" w:hAnsi="Calibri" w:cs="Calibri"/>
                <w:b/>
                <w:bCs/>
              </w:rPr>
              <w:lastRenderedPageBreak/>
              <w:t>StopGap</w:t>
            </w:r>
            <w:proofErr w:type="spellEnd"/>
            <w:r w:rsidRPr="0050153F">
              <w:rPr>
                <w:rFonts w:ascii="Calibri" w:hAnsi="Calibri" w:cs="Calibri"/>
                <w:b/>
                <w:bCs/>
              </w:rPr>
              <w:t xml:space="preserve"> Inclusive Dance Company</w:t>
            </w:r>
          </w:p>
        </w:tc>
        <w:tc>
          <w:tcPr>
            <w:tcW w:w="1701" w:type="dxa"/>
          </w:tcPr>
          <w:p w14:paraId="60B9FC38" w14:textId="77777777" w:rsidR="00752B93" w:rsidRPr="0050153F" w:rsidRDefault="00752B93" w:rsidP="00AD66C1">
            <w:pPr>
              <w:rPr>
                <w:rFonts w:ascii="Calibri" w:hAnsi="Calibri" w:cs="Calibri"/>
              </w:rPr>
            </w:pPr>
            <w:hyperlink r:id="rId194" w:history="1">
              <w:r w:rsidRPr="0050153F">
                <w:rPr>
                  <w:rStyle w:val="Hyperlink"/>
                  <w:rFonts w:ascii="Calibri" w:hAnsi="Calibri" w:cs="Calibri"/>
                </w:rPr>
                <w:t>Organisation Website</w:t>
              </w:r>
            </w:hyperlink>
          </w:p>
        </w:tc>
        <w:tc>
          <w:tcPr>
            <w:tcW w:w="1701" w:type="dxa"/>
          </w:tcPr>
          <w:p w14:paraId="5A0DEBF9" w14:textId="77777777" w:rsidR="00752B93" w:rsidRPr="0050153F" w:rsidRDefault="00752B93" w:rsidP="00AD66C1">
            <w:pPr>
              <w:rPr>
                <w:rFonts w:ascii="Calibri" w:hAnsi="Calibri" w:cs="Calibri"/>
              </w:rPr>
            </w:pPr>
            <w:r>
              <w:rPr>
                <w:rFonts w:ascii="Calibri" w:hAnsi="Calibri" w:cs="Calibri"/>
              </w:rPr>
              <w:t>UK</w:t>
            </w:r>
          </w:p>
        </w:tc>
        <w:tc>
          <w:tcPr>
            <w:tcW w:w="2694" w:type="dxa"/>
          </w:tcPr>
          <w:p w14:paraId="6322A46B" w14:textId="77777777" w:rsidR="00752B93" w:rsidRPr="0050153F" w:rsidRDefault="00752B93" w:rsidP="00AD66C1">
            <w:pPr>
              <w:rPr>
                <w:rFonts w:ascii="Calibri" w:hAnsi="Calibri" w:cs="Calibri"/>
              </w:rPr>
            </w:pPr>
            <w:r w:rsidRPr="0050153F">
              <w:rPr>
                <w:rFonts w:ascii="Calibri" w:hAnsi="Calibri" w:cs="Calibri"/>
              </w:rPr>
              <w:t xml:space="preserve">Leading and advocating for disability access in dancing and advancing </w:t>
            </w:r>
            <w:r w:rsidRPr="0050153F">
              <w:rPr>
                <w:rFonts w:ascii="Calibri" w:hAnsi="Calibri" w:cs="Calibri"/>
              </w:rPr>
              <w:lastRenderedPageBreak/>
              <w:t>inclusivity and best practices.</w:t>
            </w:r>
          </w:p>
        </w:tc>
        <w:tc>
          <w:tcPr>
            <w:tcW w:w="3827" w:type="dxa"/>
          </w:tcPr>
          <w:p w14:paraId="430A8B77" w14:textId="3E8B3017" w:rsidR="00752B93" w:rsidRPr="0050153F" w:rsidRDefault="00752B93" w:rsidP="00AD66C1">
            <w:pPr>
              <w:rPr>
                <w:rFonts w:ascii="Calibri" w:hAnsi="Calibri" w:cs="Calibri"/>
              </w:rPr>
            </w:pPr>
            <w:r w:rsidRPr="0050153F">
              <w:rPr>
                <w:rFonts w:ascii="Calibri" w:hAnsi="Calibri" w:cs="Calibri"/>
              </w:rPr>
              <w:lastRenderedPageBreak/>
              <w:t xml:space="preserve">- </w:t>
            </w:r>
            <w:hyperlink r:id="rId195" w:history="1">
              <w:r w:rsidRPr="0050153F">
                <w:rPr>
                  <w:rStyle w:val="Hyperlink"/>
                  <w:rFonts w:ascii="Calibri" w:hAnsi="Calibri" w:cs="Calibri"/>
                </w:rPr>
                <w:t>Resource Page</w:t>
              </w:r>
            </w:hyperlink>
            <w:r w:rsidRPr="0050153F">
              <w:rPr>
                <w:rFonts w:ascii="Calibri" w:hAnsi="Calibri" w:cs="Calibri"/>
              </w:rPr>
              <w:t>. List of Resource</w:t>
            </w:r>
            <w:r w:rsidR="00850711">
              <w:rPr>
                <w:rFonts w:ascii="Calibri" w:hAnsi="Calibri" w:cs="Calibri"/>
              </w:rPr>
              <w:t>s</w:t>
            </w:r>
            <w:r w:rsidRPr="0050153F">
              <w:rPr>
                <w:rFonts w:ascii="Calibri" w:hAnsi="Calibri" w:cs="Calibri"/>
              </w:rPr>
              <w:t xml:space="preserve"> on Inclusive Choreography with Webinars, Guides, and Videos. </w:t>
            </w:r>
          </w:p>
        </w:tc>
      </w:tr>
      <w:tr w:rsidR="008C13C6" w:rsidRPr="0050153F" w14:paraId="05DA0CC7" w14:textId="77777777" w:rsidTr="008C13C6">
        <w:trPr>
          <w:trHeight w:val="300"/>
        </w:trPr>
        <w:tc>
          <w:tcPr>
            <w:tcW w:w="1957" w:type="dxa"/>
          </w:tcPr>
          <w:p w14:paraId="24AAB37D" w14:textId="77777777" w:rsidR="00752B93" w:rsidRPr="0050153F" w:rsidRDefault="00752B93" w:rsidP="00AD66C1">
            <w:pPr>
              <w:rPr>
                <w:rFonts w:ascii="Calibri" w:hAnsi="Calibri" w:cs="Calibri"/>
              </w:rPr>
            </w:pPr>
            <w:r w:rsidRPr="0050153F">
              <w:rPr>
                <w:rFonts w:ascii="Calibri" w:hAnsi="Calibri" w:cs="Calibri"/>
              </w:rPr>
              <w:t>Arts Council England; Garfield Weston Foundation; John Lyon’s Charity; City Bridge Foundation; Community Fund and Wandsworth Council</w:t>
            </w:r>
          </w:p>
        </w:tc>
        <w:tc>
          <w:tcPr>
            <w:tcW w:w="2012" w:type="dxa"/>
          </w:tcPr>
          <w:p w14:paraId="43B48552" w14:textId="77777777" w:rsidR="00752B93" w:rsidRPr="0050153F" w:rsidRDefault="00752B93" w:rsidP="00AD66C1">
            <w:pPr>
              <w:rPr>
                <w:rFonts w:ascii="Calibri" w:hAnsi="Calibri" w:cs="Calibri"/>
              </w:rPr>
            </w:pPr>
            <w:proofErr w:type="spellStart"/>
            <w:r w:rsidRPr="0050153F">
              <w:rPr>
                <w:rFonts w:ascii="Calibri" w:hAnsi="Calibri" w:cs="Calibri"/>
                <w:b/>
                <w:bCs/>
              </w:rPr>
              <w:t>ActionSpace</w:t>
            </w:r>
            <w:proofErr w:type="spellEnd"/>
            <w:r w:rsidRPr="0050153F">
              <w:rPr>
                <w:rFonts w:ascii="Calibri" w:hAnsi="Calibri" w:cs="Calibri"/>
                <w:b/>
                <w:bCs/>
              </w:rPr>
              <w:t>: for artists with Learning Disabilities</w:t>
            </w:r>
          </w:p>
        </w:tc>
        <w:tc>
          <w:tcPr>
            <w:tcW w:w="1701" w:type="dxa"/>
          </w:tcPr>
          <w:p w14:paraId="7F6B7C7E" w14:textId="77777777" w:rsidR="00752B93" w:rsidRPr="0050153F" w:rsidRDefault="00752B93" w:rsidP="00AD66C1">
            <w:pPr>
              <w:rPr>
                <w:rFonts w:ascii="Calibri" w:hAnsi="Calibri" w:cs="Calibri"/>
              </w:rPr>
            </w:pPr>
            <w:hyperlink r:id="rId196" w:history="1">
              <w:r w:rsidRPr="0050153F">
                <w:rPr>
                  <w:rStyle w:val="Hyperlink"/>
                  <w:rFonts w:ascii="Calibri" w:hAnsi="Calibri" w:cs="Calibri"/>
                </w:rPr>
                <w:t>Organisation Website</w:t>
              </w:r>
            </w:hyperlink>
          </w:p>
        </w:tc>
        <w:tc>
          <w:tcPr>
            <w:tcW w:w="1701" w:type="dxa"/>
          </w:tcPr>
          <w:p w14:paraId="5993E894" w14:textId="77777777" w:rsidR="00752B93" w:rsidRPr="0050153F" w:rsidRDefault="00752B93" w:rsidP="00AD66C1">
            <w:pPr>
              <w:rPr>
                <w:rFonts w:ascii="Calibri" w:hAnsi="Calibri" w:cs="Calibri"/>
              </w:rPr>
            </w:pPr>
            <w:r>
              <w:rPr>
                <w:rFonts w:ascii="Calibri" w:hAnsi="Calibri" w:cs="Calibri"/>
              </w:rPr>
              <w:t>UK</w:t>
            </w:r>
          </w:p>
        </w:tc>
        <w:tc>
          <w:tcPr>
            <w:tcW w:w="2694" w:type="dxa"/>
          </w:tcPr>
          <w:p w14:paraId="1A4E6AE2" w14:textId="77777777" w:rsidR="00752B93" w:rsidRPr="0050153F" w:rsidRDefault="00752B93" w:rsidP="00AD66C1">
            <w:pPr>
              <w:rPr>
                <w:rFonts w:ascii="Calibri" w:eastAsia="Calibri" w:hAnsi="Calibri" w:cs="Calibri"/>
                <w:color w:val="000000" w:themeColor="text1"/>
              </w:rPr>
            </w:pPr>
            <w:r w:rsidRPr="0050153F">
              <w:rPr>
                <w:rFonts w:ascii="Calibri" w:hAnsi="Calibri" w:cs="Calibri"/>
              </w:rPr>
              <w:t>Creative Hub, Supported Studio and Artist Development Agency working with artists with disabilities.</w:t>
            </w:r>
          </w:p>
        </w:tc>
        <w:tc>
          <w:tcPr>
            <w:tcW w:w="3827" w:type="dxa"/>
          </w:tcPr>
          <w:p w14:paraId="4D670FE8" w14:textId="77777777" w:rsidR="00752B93" w:rsidRPr="0050153F" w:rsidRDefault="00752B93" w:rsidP="00AD66C1">
            <w:pPr>
              <w:rPr>
                <w:rFonts w:ascii="Calibri" w:hAnsi="Calibri" w:cs="Calibri"/>
              </w:rPr>
            </w:pPr>
            <w:r w:rsidRPr="0050153F">
              <w:rPr>
                <w:rFonts w:ascii="Calibri" w:hAnsi="Calibri" w:cs="Calibri"/>
              </w:rPr>
              <w:t xml:space="preserve">- </w:t>
            </w:r>
            <w:hyperlink r:id="rId197" w:history="1">
              <w:r w:rsidRPr="0050153F">
                <w:rPr>
                  <w:rStyle w:val="Hyperlink"/>
                  <w:rFonts w:ascii="Calibri" w:hAnsi="Calibri" w:cs="Calibri"/>
                </w:rPr>
                <w:t xml:space="preserve">Independence through Art - </w:t>
              </w:r>
              <w:proofErr w:type="spellStart"/>
              <w:r w:rsidRPr="0050153F">
                <w:rPr>
                  <w:rStyle w:val="Hyperlink"/>
                  <w:rFonts w:ascii="Calibri" w:hAnsi="Calibri" w:cs="Calibri"/>
                </w:rPr>
                <w:t>actionspace</w:t>
              </w:r>
              <w:proofErr w:type="spellEnd"/>
            </w:hyperlink>
            <w:r w:rsidRPr="0050153F">
              <w:rPr>
                <w:rFonts w:ascii="Calibri" w:hAnsi="Calibri" w:cs="Calibri"/>
              </w:rPr>
              <w:t>. Develop a model for an accessible life skills course, using visual arts activities as a tool for learning through doing.</w:t>
            </w:r>
          </w:p>
        </w:tc>
      </w:tr>
      <w:tr w:rsidR="008C13C6" w:rsidRPr="0050153F" w14:paraId="250EF869" w14:textId="77777777" w:rsidTr="008C13C6">
        <w:trPr>
          <w:trHeight w:val="300"/>
        </w:trPr>
        <w:tc>
          <w:tcPr>
            <w:tcW w:w="1957" w:type="dxa"/>
          </w:tcPr>
          <w:p w14:paraId="1928EB70" w14:textId="77777777" w:rsidR="00752B93" w:rsidRPr="0050153F" w:rsidRDefault="00752B93" w:rsidP="00AD66C1">
            <w:pPr>
              <w:rPr>
                <w:rFonts w:ascii="Calibri" w:hAnsi="Calibri" w:cs="Calibri"/>
              </w:rPr>
            </w:pPr>
            <w:r w:rsidRPr="0050153F">
              <w:rPr>
                <w:rFonts w:ascii="Calibri" w:hAnsi="Calibri" w:cs="Calibri"/>
              </w:rPr>
              <w:t>Arts Council England; Arts Council of Wales;</w:t>
            </w:r>
            <w:r>
              <w:rPr>
                <w:rFonts w:ascii="Calibri" w:hAnsi="Calibri" w:cs="Calibri"/>
              </w:rPr>
              <w:t xml:space="preserve"> </w:t>
            </w:r>
            <w:r w:rsidRPr="0050153F">
              <w:rPr>
                <w:rFonts w:ascii="Calibri" w:hAnsi="Calibri" w:cs="Calibri"/>
              </w:rPr>
              <w:t>Garfield Weston Foundation; Joseph Rowntree Foundation; Heritage Fund; Buckinghamshire New University; Schuh</w:t>
            </w:r>
          </w:p>
        </w:tc>
        <w:tc>
          <w:tcPr>
            <w:tcW w:w="2012" w:type="dxa"/>
          </w:tcPr>
          <w:p w14:paraId="51DCE38E" w14:textId="77777777" w:rsidR="00752B93" w:rsidRPr="0050153F" w:rsidRDefault="00752B93" w:rsidP="00AD66C1">
            <w:pPr>
              <w:rPr>
                <w:rFonts w:ascii="Calibri" w:hAnsi="Calibri" w:cs="Calibri"/>
                <w:b/>
                <w:bCs/>
              </w:rPr>
            </w:pPr>
            <w:r w:rsidRPr="0050153F">
              <w:rPr>
                <w:rFonts w:ascii="Calibri" w:hAnsi="Calibri" w:cs="Calibri"/>
                <w:b/>
                <w:bCs/>
              </w:rPr>
              <w:t>Shape Arts</w:t>
            </w:r>
          </w:p>
        </w:tc>
        <w:tc>
          <w:tcPr>
            <w:tcW w:w="1701" w:type="dxa"/>
          </w:tcPr>
          <w:p w14:paraId="22129D73" w14:textId="77777777" w:rsidR="00752B93" w:rsidRPr="0050153F" w:rsidRDefault="00752B93" w:rsidP="00AD66C1">
            <w:pPr>
              <w:rPr>
                <w:rFonts w:ascii="Calibri" w:hAnsi="Calibri" w:cs="Calibri"/>
              </w:rPr>
            </w:pPr>
            <w:hyperlink r:id="rId198" w:history="1">
              <w:r w:rsidRPr="0050153F">
                <w:rPr>
                  <w:rStyle w:val="Hyperlink"/>
                  <w:rFonts w:ascii="Calibri" w:hAnsi="Calibri" w:cs="Calibri"/>
                </w:rPr>
                <w:t>Organisation Website</w:t>
              </w:r>
            </w:hyperlink>
          </w:p>
        </w:tc>
        <w:tc>
          <w:tcPr>
            <w:tcW w:w="1701" w:type="dxa"/>
          </w:tcPr>
          <w:p w14:paraId="3F2EF69B" w14:textId="77777777" w:rsidR="00752B93" w:rsidRPr="0050153F" w:rsidRDefault="00752B93" w:rsidP="00AD66C1">
            <w:pPr>
              <w:rPr>
                <w:rFonts w:ascii="Calibri" w:hAnsi="Calibri" w:cs="Calibri"/>
              </w:rPr>
            </w:pPr>
            <w:r>
              <w:rPr>
                <w:rFonts w:ascii="Calibri" w:hAnsi="Calibri" w:cs="Calibri"/>
              </w:rPr>
              <w:t>UK</w:t>
            </w:r>
          </w:p>
        </w:tc>
        <w:tc>
          <w:tcPr>
            <w:tcW w:w="2694" w:type="dxa"/>
          </w:tcPr>
          <w:p w14:paraId="07B76A22" w14:textId="77777777" w:rsidR="00752B93" w:rsidRPr="0050153F" w:rsidRDefault="00752B93" w:rsidP="00AD66C1">
            <w:pPr>
              <w:rPr>
                <w:rFonts w:ascii="Calibri" w:hAnsi="Calibri" w:cs="Calibri"/>
              </w:rPr>
            </w:pPr>
            <w:r w:rsidRPr="0050153F">
              <w:rPr>
                <w:rFonts w:ascii="Calibri" w:hAnsi="Calibri" w:cs="Calibri"/>
              </w:rPr>
              <w:t>Improving access to culture by providing opportunities for creatives with disabilities, training cultural institutions to be more accessible and inclusive, and by running participatory arts and development programmes.</w:t>
            </w:r>
          </w:p>
        </w:tc>
        <w:tc>
          <w:tcPr>
            <w:tcW w:w="3827" w:type="dxa"/>
          </w:tcPr>
          <w:p w14:paraId="226F5B51" w14:textId="77777777" w:rsidR="00752B93" w:rsidRPr="0050153F" w:rsidRDefault="00752B93" w:rsidP="00AD66C1">
            <w:pPr>
              <w:rPr>
                <w:rFonts w:ascii="Calibri" w:hAnsi="Calibri" w:cs="Calibri"/>
              </w:rPr>
            </w:pPr>
            <w:r w:rsidRPr="0050153F">
              <w:rPr>
                <w:rFonts w:ascii="Calibri" w:hAnsi="Calibri" w:cs="Calibri"/>
              </w:rPr>
              <w:t xml:space="preserve">- </w:t>
            </w:r>
            <w:hyperlink r:id="rId199" w:history="1">
              <w:r w:rsidRPr="0050153F">
                <w:rPr>
                  <w:rStyle w:val="Hyperlink"/>
                  <w:rFonts w:ascii="Calibri" w:hAnsi="Calibri" w:cs="Calibri"/>
                </w:rPr>
                <w:t>Podcast</w:t>
              </w:r>
            </w:hyperlink>
            <w:r w:rsidRPr="0050153F">
              <w:rPr>
                <w:rFonts w:ascii="Calibri" w:hAnsi="Calibri" w:cs="Calibri"/>
              </w:rPr>
              <w:t>. Discussions around arts, heritage and creativity of all kinds from a barriers-facing perspective, and hearing from activists and cultural workers about the things that matter to them</w:t>
            </w:r>
          </w:p>
        </w:tc>
      </w:tr>
      <w:tr w:rsidR="008C13C6" w:rsidRPr="0050153F" w14:paraId="5BBB2A5C" w14:textId="77777777" w:rsidTr="008C13C6">
        <w:trPr>
          <w:trHeight w:val="300"/>
        </w:trPr>
        <w:tc>
          <w:tcPr>
            <w:tcW w:w="1957" w:type="dxa"/>
          </w:tcPr>
          <w:p w14:paraId="4A5CA0A5" w14:textId="77777777" w:rsidR="00752B93" w:rsidRPr="0050153F" w:rsidRDefault="00752B93" w:rsidP="00AD66C1">
            <w:pPr>
              <w:rPr>
                <w:rFonts w:ascii="Calibri" w:hAnsi="Calibri" w:cs="Calibri"/>
              </w:rPr>
            </w:pPr>
            <w:r w:rsidRPr="0050153F">
              <w:rPr>
                <w:rFonts w:ascii="Calibri" w:hAnsi="Calibri" w:cs="Calibri"/>
              </w:rPr>
              <w:t>Arts Council England</w:t>
            </w:r>
          </w:p>
        </w:tc>
        <w:tc>
          <w:tcPr>
            <w:tcW w:w="2012" w:type="dxa"/>
          </w:tcPr>
          <w:p w14:paraId="5E8BC53D" w14:textId="77777777" w:rsidR="00752B93" w:rsidRPr="0050153F" w:rsidRDefault="00752B93" w:rsidP="00AD66C1">
            <w:pPr>
              <w:rPr>
                <w:rFonts w:ascii="Calibri" w:hAnsi="Calibri" w:cs="Calibri"/>
                <w:b/>
                <w:bCs/>
              </w:rPr>
            </w:pPr>
            <w:r w:rsidRPr="0050153F">
              <w:rPr>
                <w:rFonts w:ascii="Calibri" w:hAnsi="Calibri" w:cs="Calibri"/>
                <w:b/>
                <w:bCs/>
              </w:rPr>
              <w:t>Mind The Gap</w:t>
            </w:r>
          </w:p>
        </w:tc>
        <w:tc>
          <w:tcPr>
            <w:tcW w:w="1701" w:type="dxa"/>
          </w:tcPr>
          <w:p w14:paraId="331A9332" w14:textId="77777777" w:rsidR="00752B93" w:rsidRPr="0050153F" w:rsidRDefault="00752B93" w:rsidP="00AD66C1">
            <w:pPr>
              <w:rPr>
                <w:rFonts w:ascii="Calibri" w:hAnsi="Calibri" w:cs="Calibri"/>
              </w:rPr>
            </w:pPr>
            <w:hyperlink r:id="rId200" w:history="1">
              <w:r w:rsidRPr="0050153F">
                <w:rPr>
                  <w:rStyle w:val="Hyperlink"/>
                  <w:rFonts w:ascii="Calibri" w:hAnsi="Calibri" w:cs="Calibri"/>
                </w:rPr>
                <w:t>Organisation Website</w:t>
              </w:r>
            </w:hyperlink>
          </w:p>
        </w:tc>
        <w:tc>
          <w:tcPr>
            <w:tcW w:w="1701" w:type="dxa"/>
          </w:tcPr>
          <w:p w14:paraId="1D8DBD6F" w14:textId="77777777" w:rsidR="00752B93" w:rsidRPr="0050153F" w:rsidRDefault="00752B93" w:rsidP="00AD66C1">
            <w:pPr>
              <w:rPr>
                <w:rFonts w:ascii="Calibri" w:hAnsi="Calibri" w:cs="Calibri"/>
              </w:rPr>
            </w:pPr>
            <w:r w:rsidRPr="0050153F">
              <w:rPr>
                <w:rFonts w:ascii="Calibri" w:hAnsi="Calibri" w:cs="Calibri"/>
              </w:rPr>
              <w:t>UK</w:t>
            </w:r>
          </w:p>
        </w:tc>
        <w:tc>
          <w:tcPr>
            <w:tcW w:w="2694" w:type="dxa"/>
          </w:tcPr>
          <w:p w14:paraId="61A8FDC0" w14:textId="77777777" w:rsidR="00752B93" w:rsidRPr="0050153F" w:rsidRDefault="00752B93" w:rsidP="00AD66C1">
            <w:pPr>
              <w:rPr>
                <w:rFonts w:ascii="Calibri" w:hAnsi="Calibri" w:cs="Calibri"/>
              </w:rPr>
            </w:pPr>
            <w:r w:rsidRPr="0050153F">
              <w:rPr>
                <w:rFonts w:ascii="Calibri" w:hAnsi="Calibri" w:cs="Calibri"/>
              </w:rPr>
              <w:t xml:space="preserve">Premier learning disability performance and arts company, breaking barriers and celebrating diversity for </w:t>
            </w:r>
            <w:r w:rsidRPr="0050153F">
              <w:rPr>
                <w:rFonts w:ascii="Calibri" w:hAnsi="Calibri" w:cs="Calibri"/>
              </w:rPr>
              <w:lastRenderedPageBreak/>
              <w:t>artists with learning disabilities and autism.</w:t>
            </w:r>
          </w:p>
        </w:tc>
        <w:tc>
          <w:tcPr>
            <w:tcW w:w="3827" w:type="dxa"/>
          </w:tcPr>
          <w:p w14:paraId="2B1B91F5" w14:textId="77777777" w:rsidR="00752B93" w:rsidRPr="0050153F" w:rsidRDefault="00752B93" w:rsidP="00AD66C1">
            <w:pPr>
              <w:rPr>
                <w:rFonts w:ascii="Calibri" w:hAnsi="Calibri" w:cs="Calibri"/>
              </w:rPr>
            </w:pPr>
            <w:r w:rsidRPr="0050153F">
              <w:rPr>
                <w:rFonts w:ascii="Calibri" w:hAnsi="Calibri" w:cs="Calibri"/>
              </w:rPr>
              <w:lastRenderedPageBreak/>
              <w:t xml:space="preserve">- </w:t>
            </w:r>
            <w:hyperlink r:id="rId201" w:history="1">
              <w:r w:rsidRPr="0050153F">
                <w:rPr>
                  <w:rStyle w:val="Hyperlink"/>
                  <w:rFonts w:ascii="Calibri" w:hAnsi="Calibri" w:cs="Calibri"/>
                </w:rPr>
                <w:t>Project Depository</w:t>
              </w:r>
            </w:hyperlink>
            <w:r w:rsidRPr="0050153F">
              <w:rPr>
                <w:rFonts w:ascii="Calibri" w:hAnsi="Calibri" w:cs="Calibri"/>
              </w:rPr>
              <w:t xml:space="preserve">. List of all past initiatives led by the organisation centring artists with disabilities. </w:t>
            </w:r>
          </w:p>
        </w:tc>
      </w:tr>
      <w:tr w:rsidR="008C13C6" w:rsidRPr="0050153F" w14:paraId="7076481D" w14:textId="77777777" w:rsidTr="008C13C6">
        <w:trPr>
          <w:trHeight w:val="300"/>
        </w:trPr>
        <w:tc>
          <w:tcPr>
            <w:tcW w:w="1957" w:type="dxa"/>
          </w:tcPr>
          <w:p w14:paraId="3654FAC4" w14:textId="77777777" w:rsidR="00752B93" w:rsidRPr="0050153F" w:rsidRDefault="00752B93" w:rsidP="00AD66C1">
            <w:pPr>
              <w:rPr>
                <w:rFonts w:ascii="Calibri" w:hAnsi="Calibri" w:cs="Calibri"/>
              </w:rPr>
            </w:pPr>
            <w:r w:rsidRPr="0050153F">
              <w:rPr>
                <w:rFonts w:ascii="Calibri" w:hAnsi="Calibri" w:cs="Calibri"/>
              </w:rPr>
              <w:t>Arts Council England</w:t>
            </w:r>
          </w:p>
        </w:tc>
        <w:tc>
          <w:tcPr>
            <w:tcW w:w="2012" w:type="dxa"/>
          </w:tcPr>
          <w:p w14:paraId="752507E4" w14:textId="77777777" w:rsidR="00752B93" w:rsidRPr="0050153F" w:rsidRDefault="00752B93" w:rsidP="00AD66C1">
            <w:pPr>
              <w:rPr>
                <w:rFonts w:ascii="Calibri" w:hAnsi="Calibri" w:cs="Calibri"/>
              </w:rPr>
            </w:pPr>
            <w:r w:rsidRPr="0050153F">
              <w:rPr>
                <w:rFonts w:ascii="Calibri" w:hAnsi="Calibri" w:cs="Calibri"/>
                <w:b/>
                <w:bCs/>
              </w:rPr>
              <w:t>Attitude is everything -improving access together</w:t>
            </w:r>
          </w:p>
        </w:tc>
        <w:tc>
          <w:tcPr>
            <w:tcW w:w="1701" w:type="dxa"/>
          </w:tcPr>
          <w:p w14:paraId="28ACBC1A" w14:textId="77777777" w:rsidR="00752B93" w:rsidRPr="0050153F" w:rsidRDefault="00752B93" w:rsidP="00AD66C1">
            <w:pPr>
              <w:rPr>
                <w:rFonts w:ascii="Calibri" w:hAnsi="Calibri" w:cs="Calibri"/>
              </w:rPr>
            </w:pPr>
            <w:hyperlink r:id="rId202" w:history="1">
              <w:r w:rsidRPr="0050153F">
                <w:rPr>
                  <w:rStyle w:val="Hyperlink"/>
                  <w:rFonts w:ascii="Calibri" w:hAnsi="Calibri" w:cs="Calibri"/>
                </w:rPr>
                <w:t>Organisation Website</w:t>
              </w:r>
            </w:hyperlink>
          </w:p>
        </w:tc>
        <w:tc>
          <w:tcPr>
            <w:tcW w:w="1701" w:type="dxa"/>
          </w:tcPr>
          <w:p w14:paraId="05B8F81B" w14:textId="77777777" w:rsidR="00752B93" w:rsidRPr="0050153F" w:rsidRDefault="00752B93" w:rsidP="00AD66C1">
            <w:pPr>
              <w:rPr>
                <w:rFonts w:ascii="Calibri" w:hAnsi="Calibri" w:cs="Calibri"/>
              </w:rPr>
            </w:pPr>
            <w:r>
              <w:rPr>
                <w:rFonts w:ascii="Calibri" w:hAnsi="Calibri" w:cs="Calibri"/>
              </w:rPr>
              <w:t>UK</w:t>
            </w:r>
          </w:p>
        </w:tc>
        <w:tc>
          <w:tcPr>
            <w:tcW w:w="2694" w:type="dxa"/>
          </w:tcPr>
          <w:p w14:paraId="2412E24D" w14:textId="77777777" w:rsidR="00752B93" w:rsidRPr="0050153F" w:rsidRDefault="00752B93" w:rsidP="00AD66C1">
            <w:pPr>
              <w:rPr>
                <w:rFonts w:ascii="Calibri" w:eastAsia="Calibri" w:hAnsi="Calibri" w:cs="Calibri"/>
                <w:color w:val="000000" w:themeColor="text1"/>
              </w:rPr>
            </w:pPr>
            <w:r w:rsidRPr="0050153F">
              <w:rPr>
                <w:rFonts w:ascii="Calibri" w:hAnsi="Calibri" w:cs="Calibri"/>
              </w:rPr>
              <w:t xml:space="preserve">Connect people with disabilities with music and live event industries valuing people with disabilities as audience and as artists. </w:t>
            </w:r>
          </w:p>
        </w:tc>
        <w:tc>
          <w:tcPr>
            <w:tcW w:w="3827" w:type="dxa"/>
          </w:tcPr>
          <w:p w14:paraId="03806A2F" w14:textId="1A414EBC" w:rsidR="00752B93" w:rsidRPr="0050153F" w:rsidRDefault="00752B93" w:rsidP="00AD66C1">
            <w:pPr>
              <w:rPr>
                <w:rFonts w:ascii="Calibri" w:hAnsi="Calibri" w:cs="Calibri"/>
              </w:rPr>
            </w:pPr>
            <w:r w:rsidRPr="0050153F">
              <w:rPr>
                <w:rFonts w:ascii="Calibri" w:hAnsi="Calibri" w:cs="Calibri"/>
              </w:rPr>
              <w:t xml:space="preserve">- </w:t>
            </w:r>
            <w:hyperlink r:id="rId203" w:history="1">
              <w:r w:rsidRPr="0050153F">
                <w:rPr>
                  <w:rStyle w:val="Hyperlink"/>
                  <w:rFonts w:ascii="Calibri" w:hAnsi="Calibri" w:cs="Calibri"/>
                </w:rPr>
                <w:t>State of Access Report</w:t>
              </w:r>
            </w:hyperlink>
            <w:r w:rsidRPr="0050153F">
              <w:rPr>
                <w:rFonts w:ascii="Calibri" w:hAnsi="Calibri" w:cs="Calibri"/>
              </w:rPr>
              <w:t xml:space="preserve">. Examining the </w:t>
            </w:r>
            <w:r w:rsidR="00161E8E">
              <w:rPr>
                <w:rFonts w:ascii="Calibri" w:hAnsi="Calibri" w:cs="Calibri"/>
              </w:rPr>
              <w:t>b</w:t>
            </w:r>
            <w:r w:rsidRPr="0050153F">
              <w:rPr>
                <w:rFonts w:ascii="Calibri" w:hAnsi="Calibri" w:cs="Calibri"/>
              </w:rPr>
              <w:t>arriers faced by Deaf</w:t>
            </w:r>
            <w:r w:rsidR="00EA157A">
              <w:rPr>
                <w:rFonts w:ascii="Calibri" w:hAnsi="Calibri" w:cs="Calibri"/>
              </w:rPr>
              <w:t xml:space="preserve"> people</w:t>
            </w:r>
            <w:r w:rsidRPr="0050153F">
              <w:rPr>
                <w:rFonts w:ascii="Calibri" w:hAnsi="Calibri" w:cs="Calibri"/>
              </w:rPr>
              <w:t xml:space="preserve"> and people with disabilities in general when trying to book tickets for live music events.</w:t>
            </w:r>
          </w:p>
        </w:tc>
      </w:tr>
      <w:tr w:rsidR="008C13C6" w:rsidRPr="0050153F" w14:paraId="52A4781C" w14:textId="77777777" w:rsidTr="008C13C6">
        <w:trPr>
          <w:trHeight w:val="300"/>
        </w:trPr>
        <w:tc>
          <w:tcPr>
            <w:tcW w:w="1957" w:type="dxa"/>
          </w:tcPr>
          <w:p w14:paraId="04B985D6" w14:textId="77777777" w:rsidR="00752B93" w:rsidRPr="0050153F" w:rsidRDefault="00752B93" w:rsidP="00AD66C1">
            <w:pPr>
              <w:rPr>
                <w:rFonts w:ascii="Calibri" w:hAnsi="Calibri" w:cs="Calibri"/>
              </w:rPr>
            </w:pPr>
            <w:r w:rsidRPr="0050153F">
              <w:rPr>
                <w:rFonts w:ascii="Calibri" w:hAnsi="Calibri" w:cs="Calibri"/>
              </w:rPr>
              <w:t>Creative Scotland</w:t>
            </w:r>
          </w:p>
        </w:tc>
        <w:tc>
          <w:tcPr>
            <w:tcW w:w="2012" w:type="dxa"/>
          </w:tcPr>
          <w:p w14:paraId="5C501B9D" w14:textId="77777777" w:rsidR="00752B93" w:rsidRPr="0050153F" w:rsidRDefault="00752B93" w:rsidP="00AD66C1">
            <w:pPr>
              <w:rPr>
                <w:rFonts w:ascii="Calibri" w:hAnsi="Calibri" w:cs="Calibri"/>
              </w:rPr>
            </w:pPr>
            <w:r w:rsidRPr="0050153F">
              <w:rPr>
                <w:rFonts w:ascii="Calibri" w:hAnsi="Calibri" w:cs="Calibri"/>
                <w:b/>
                <w:bCs/>
              </w:rPr>
              <w:t>Birds of Paradise Theatre Company</w:t>
            </w:r>
          </w:p>
        </w:tc>
        <w:tc>
          <w:tcPr>
            <w:tcW w:w="1701" w:type="dxa"/>
          </w:tcPr>
          <w:p w14:paraId="08402AB5" w14:textId="77777777" w:rsidR="00752B93" w:rsidRPr="0050153F" w:rsidRDefault="00752B93" w:rsidP="00AD66C1">
            <w:pPr>
              <w:rPr>
                <w:rFonts w:ascii="Calibri" w:hAnsi="Calibri" w:cs="Calibri"/>
              </w:rPr>
            </w:pPr>
            <w:hyperlink r:id="rId204" w:history="1">
              <w:r w:rsidRPr="0050153F">
                <w:rPr>
                  <w:rStyle w:val="Hyperlink"/>
                  <w:rFonts w:ascii="Calibri" w:hAnsi="Calibri" w:cs="Calibri"/>
                </w:rPr>
                <w:t>Organisation Website</w:t>
              </w:r>
            </w:hyperlink>
          </w:p>
        </w:tc>
        <w:tc>
          <w:tcPr>
            <w:tcW w:w="1701" w:type="dxa"/>
          </w:tcPr>
          <w:p w14:paraId="20B31EF9" w14:textId="77777777" w:rsidR="00752B93" w:rsidRPr="0050153F" w:rsidRDefault="00752B93" w:rsidP="00AD66C1">
            <w:pPr>
              <w:rPr>
                <w:rFonts w:ascii="Calibri" w:hAnsi="Calibri" w:cs="Calibri"/>
              </w:rPr>
            </w:pPr>
            <w:r>
              <w:rPr>
                <w:rFonts w:ascii="Calibri" w:hAnsi="Calibri" w:cs="Calibri"/>
              </w:rPr>
              <w:t>UK</w:t>
            </w:r>
          </w:p>
        </w:tc>
        <w:tc>
          <w:tcPr>
            <w:tcW w:w="2694" w:type="dxa"/>
          </w:tcPr>
          <w:p w14:paraId="12B7F94C" w14:textId="77777777" w:rsidR="00752B93" w:rsidRPr="0050153F" w:rsidRDefault="00752B93" w:rsidP="00AD66C1">
            <w:pPr>
              <w:rPr>
                <w:rFonts w:ascii="Calibri" w:eastAsia="Calibri" w:hAnsi="Calibri" w:cs="Calibri"/>
                <w:color w:val="000000" w:themeColor="text1"/>
              </w:rPr>
            </w:pPr>
            <w:r w:rsidRPr="0050153F">
              <w:rPr>
                <w:rFonts w:ascii="Calibri" w:hAnsi="Calibri" w:cs="Calibri"/>
              </w:rPr>
              <w:t>Touring theatre company employing actors with and without disabilities.</w:t>
            </w:r>
          </w:p>
        </w:tc>
        <w:tc>
          <w:tcPr>
            <w:tcW w:w="3827" w:type="dxa"/>
          </w:tcPr>
          <w:p w14:paraId="36E38CFC" w14:textId="77777777" w:rsidR="00752B93" w:rsidRPr="0050153F" w:rsidRDefault="00752B93" w:rsidP="00AD66C1">
            <w:pPr>
              <w:rPr>
                <w:rFonts w:ascii="Calibri" w:hAnsi="Calibri" w:cs="Calibri"/>
              </w:rPr>
            </w:pPr>
            <w:r w:rsidRPr="0050153F">
              <w:rPr>
                <w:rFonts w:ascii="Calibri" w:hAnsi="Calibri" w:cs="Calibri"/>
              </w:rPr>
              <w:t xml:space="preserve">- </w:t>
            </w:r>
            <w:hyperlink r:id="rId205" w:anchor="learn" w:history="1">
              <w:r w:rsidRPr="0050153F">
                <w:rPr>
                  <w:rStyle w:val="Hyperlink"/>
                  <w:rFonts w:ascii="Calibri" w:hAnsi="Calibri" w:cs="Calibri"/>
                </w:rPr>
                <w:t>House Lights Up! Researching Relaxed performances for Neurodivergent Audiences in Scotland</w:t>
              </w:r>
            </w:hyperlink>
            <w:r w:rsidRPr="0050153F">
              <w:rPr>
                <w:rFonts w:ascii="Calibri" w:hAnsi="Calibri" w:cs="Calibri"/>
              </w:rPr>
              <w:t>. Report to better understand how to remove barriers in cultural spaces</w:t>
            </w:r>
          </w:p>
        </w:tc>
      </w:tr>
      <w:tr w:rsidR="008C13C6" w:rsidRPr="0050153F" w14:paraId="735C13C7" w14:textId="77777777" w:rsidTr="008C13C6">
        <w:trPr>
          <w:trHeight w:val="300"/>
        </w:trPr>
        <w:tc>
          <w:tcPr>
            <w:tcW w:w="1957" w:type="dxa"/>
          </w:tcPr>
          <w:p w14:paraId="0AA0BED7" w14:textId="77777777" w:rsidR="00752B93" w:rsidRPr="0050153F" w:rsidRDefault="00752B93" w:rsidP="00AD66C1">
            <w:pPr>
              <w:rPr>
                <w:rFonts w:ascii="Calibri" w:hAnsi="Calibri" w:cs="Calibri"/>
              </w:rPr>
            </w:pPr>
            <w:r w:rsidRPr="0050153F">
              <w:rPr>
                <w:rFonts w:ascii="Calibri" w:hAnsi="Calibri" w:cs="Calibri"/>
              </w:rPr>
              <w:t>Arts Council England; Liverpool City Council</w:t>
            </w:r>
          </w:p>
        </w:tc>
        <w:tc>
          <w:tcPr>
            <w:tcW w:w="2012" w:type="dxa"/>
          </w:tcPr>
          <w:p w14:paraId="53C5EA76" w14:textId="77777777" w:rsidR="00752B93" w:rsidRPr="0050153F" w:rsidRDefault="00752B93" w:rsidP="00AD66C1">
            <w:pPr>
              <w:rPr>
                <w:rFonts w:ascii="Calibri" w:hAnsi="Calibri" w:cs="Calibri"/>
              </w:rPr>
            </w:pPr>
            <w:r w:rsidRPr="0050153F">
              <w:rPr>
                <w:rFonts w:ascii="Calibri" w:hAnsi="Calibri" w:cs="Calibri"/>
                <w:b/>
                <w:bCs/>
              </w:rPr>
              <w:t>Dada- Celebrating disability and Deaf arts - Creating Art, Challenging Attitudes, Changing Lives</w:t>
            </w:r>
          </w:p>
        </w:tc>
        <w:tc>
          <w:tcPr>
            <w:tcW w:w="1701" w:type="dxa"/>
          </w:tcPr>
          <w:p w14:paraId="6AC09F16" w14:textId="77777777" w:rsidR="00752B93" w:rsidRPr="0050153F" w:rsidRDefault="00752B93" w:rsidP="00AD66C1">
            <w:pPr>
              <w:rPr>
                <w:rFonts w:ascii="Calibri" w:hAnsi="Calibri" w:cs="Calibri"/>
              </w:rPr>
            </w:pPr>
            <w:hyperlink r:id="rId206" w:history="1">
              <w:r w:rsidRPr="0050153F">
                <w:rPr>
                  <w:rStyle w:val="Hyperlink"/>
                  <w:rFonts w:ascii="Calibri" w:hAnsi="Calibri" w:cs="Calibri"/>
                </w:rPr>
                <w:t>Organisation Website</w:t>
              </w:r>
            </w:hyperlink>
          </w:p>
        </w:tc>
        <w:tc>
          <w:tcPr>
            <w:tcW w:w="1701" w:type="dxa"/>
          </w:tcPr>
          <w:p w14:paraId="7AA3F03F" w14:textId="77777777" w:rsidR="00752B93" w:rsidRPr="0050153F" w:rsidRDefault="00752B93" w:rsidP="00AD66C1">
            <w:pPr>
              <w:rPr>
                <w:rFonts w:ascii="Calibri" w:hAnsi="Calibri" w:cs="Calibri"/>
              </w:rPr>
            </w:pPr>
            <w:r>
              <w:rPr>
                <w:rFonts w:ascii="Calibri" w:hAnsi="Calibri" w:cs="Calibri"/>
              </w:rPr>
              <w:t>UK</w:t>
            </w:r>
          </w:p>
        </w:tc>
        <w:tc>
          <w:tcPr>
            <w:tcW w:w="2694" w:type="dxa"/>
          </w:tcPr>
          <w:p w14:paraId="7E44983E" w14:textId="77777777" w:rsidR="00752B93" w:rsidRPr="0050153F" w:rsidRDefault="00752B93" w:rsidP="00AD66C1">
            <w:pPr>
              <w:rPr>
                <w:rFonts w:ascii="Calibri" w:eastAsia="Calibri" w:hAnsi="Calibri" w:cs="Calibri"/>
                <w:color w:val="000000" w:themeColor="text1"/>
              </w:rPr>
            </w:pPr>
            <w:r w:rsidRPr="0050153F">
              <w:rPr>
                <w:rFonts w:ascii="Calibri" w:hAnsi="Calibri" w:cs="Calibri"/>
              </w:rPr>
              <w:t>International reach and impact carrying out events supporting artists with disabilities.</w:t>
            </w:r>
          </w:p>
        </w:tc>
        <w:tc>
          <w:tcPr>
            <w:tcW w:w="3827" w:type="dxa"/>
          </w:tcPr>
          <w:p w14:paraId="2891905D" w14:textId="5FC090B4" w:rsidR="00752B93" w:rsidRPr="0050153F" w:rsidRDefault="00752B93" w:rsidP="00AD66C1">
            <w:pPr>
              <w:rPr>
                <w:rFonts w:ascii="Calibri" w:hAnsi="Calibri" w:cs="Calibri"/>
              </w:rPr>
            </w:pPr>
            <w:r w:rsidRPr="0050153F">
              <w:rPr>
                <w:rFonts w:ascii="Calibri" w:hAnsi="Calibri" w:cs="Calibri"/>
              </w:rPr>
              <w:t xml:space="preserve">- </w:t>
            </w:r>
            <w:hyperlink r:id="rId207" w:history="1">
              <w:r w:rsidRPr="0050153F">
                <w:rPr>
                  <w:rStyle w:val="Hyperlink"/>
                  <w:rFonts w:ascii="Calibri" w:hAnsi="Calibri" w:cs="Calibri"/>
                </w:rPr>
                <w:t>Resources</w:t>
              </w:r>
            </w:hyperlink>
            <w:r w:rsidR="00472E67">
              <w:rPr>
                <w:rFonts w:ascii="Calibri" w:hAnsi="Calibri" w:cs="Calibri"/>
              </w:rPr>
              <w:t>.</w:t>
            </w:r>
            <w:r w:rsidRPr="0050153F">
              <w:rPr>
                <w:rFonts w:ascii="Calibri" w:hAnsi="Calibri" w:cs="Calibri"/>
              </w:rPr>
              <w:t xml:space="preserve"> Outputs available by request. </w:t>
            </w:r>
          </w:p>
        </w:tc>
      </w:tr>
      <w:tr w:rsidR="008C13C6" w:rsidRPr="0050153F" w14:paraId="4D9FF787" w14:textId="77777777" w:rsidTr="008C13C6">
        <w:trPr>
          <w:trHeight w:val="300"/>
        </w:trPr>
        <w:tc>
          <w:tcPr>
            <w:tcW w:w="1957" w:type="dxa"/>
          </w:tcPr>
          <w:p w14:paraId="2E6FAAE3" w14:textId="77777777" w:rsidR="00752B93" w:rsidRPr="0050153F" w:rsidRDefault="00752B93" w:rsidP="00AD66C1">
            <w:pPr>
              <w:rPr>
                <w:rFonts w:ascii="Calibri" w:hAnsi="Calibri" w:cs="Calibri"/>
              </w:rPr>
            </w:pPr>
            <w:r w:rsidRPr="0050153F">
              <w:rPr>
                <w:rFonts w:ascii="Calibri" w:hAnsi="Calibri" w:cs="Calibri"/>
              </w:rPr>
              <w:t xml:space="preserve">Arts Council of Wales; Welsh Government; Wales Millennium Centre; Ethical Management Member; </w:t>
            </w:r>
            <w:r w:rsidRPr="0050153F">
              <w:rPr>
                <w:rFonts w:ascii="Calibri" w:hAnsi="Calibri" w:cs="Calibri"/>
              </w:rPr>
              <w:lastRenderedPageBreak/>
              <w:t>Disability Confident</w:t>
            </w:r>
          </w:p>
        </w:tc>
        <w:tc>
          <w:tcPr>
            <w:tcW w:w="2012" w:type="dxa"/>
          </w:tcPr>
          <w:p w14:paraId="0CFB8808" w14:textId="77777777" w:rsidR="00752B93" w:rsidRPr="0050153F" w:rsidRDefault="00752B93" w:rsidP="00AD66C1">
            <w:pPr>
              <w:rPr>
                <w:rFonts w:ascii="Calibri" w:hAnsi="Calibri" w:cs="Calibri"/>
              </w:rPr>
            </w:pPr>
            <w:r w:rsidRPr="0050153F">
              <w:rPr>
                <w:rFonts w:ascii="Calibri" w:hAnsi="Calibri" w:cs="Calibri"/>
                <w:b/>
                <w:bCs/>
              </w:rPr>
              <w:lastRenderedPageBreak/>
              <w:t>Hijinx</w:t>
            </w:r>
          </w:p>
        </w:tc>
        <w:tc>
          <w:tcPr>
            <w:tcW w:w="1701" w:type="dxa"/>
          </w:tcPr>
          <w:p w14:paraId="289E4BE9" w14:textId="77777777" w:rsidR="00752B93" w:rsidRPr="0050153F" w:rsidRDefault="00752B93" w:rsidP="00AD66C1">
            <w:pPr>
              <w:rPr>
                <w:rFonts w:ascii="Calibri" w:hAnsi="Calibri" w:cs="Calibri"/>
              </w:rPr>
            </w:pPr>
            <w:hyperlink r:id="rId208" w:history="1">
              <w:r w:rsidRPr="0050153F">
                <w:rPr>
                  <w:rStyle w:val="Hyperlink"/>
                  <w:rFonts w:ascii="Calibri" w:hAnsi="Calibri" w:cs="Calibri"/>
                </w:rPr>
                <w:t>Organisation Website</w:t>
              </w:r>
            </w:hyperlink>
          </w:p>
        </w:tc>
        <w:tc>
          <w:tcPr>
            <w:tcW w:w="1701" w:type="dxa"/>
          </w:tcPr>
          <w:p w14:paraId="5BD2FB8A" w14:textId="77777777" w:rsidR="00752B93" w:rsidRPr="0050153F" w:rsidRDefault="00752B93" w:rsidP="00AD66C1">
            <w:pPr>
              <w:rPr>
                <w:rFonts w:ascii="Calibri" w:hAnsi="Calibri" w:cs="Calibri"/>
              </w:rPr>
            </w:pPr>
            <w:r>
              <w:rPr>
                <w:rFonts w:ascii="Calibri" w:hAnsi="Calibri" w:cs="Calibri"/>
              </w:rPr>
              <w:t>UK</w:t>
            </w:r>
          </w:p>
        </w:tc>
        <w:tc>
          <w:tcPr>
            <w:tcW w:w="2694" w:type="dxa"/>
          </w:tcPr>
          <w:p w14:paraId="4808CB6D" w14:textId="77777777" w:rsidR="00752B93" w:rsidRPr="0050153F" w:rsidRDefault="00752B93" w:rsidP="00AD66C1">
            <w:pPr>
              <w:rPr>
                <w:rFonts w:ascii="Calibri" w:eastAsia="Calibri" w:hAnsi="Calibri" w:cs="Calibri"/>
                <w:color w:val="000000" w:themeColor="text1"/>
              </w:rPr>
            </w:pPr>
            <w:r w:rsidRPr="0050153F">
              <w:rPr>
                <w:rFonts w:ascii="Calibri" w:hAnsi="Calibri" w:cs="Calibri"/>
              </w:rPr>
              <w:t>Improving participation in theatre and film and art of people with learning disabilities.</w:t>
            </w:r>
          </w:p>
        </w:tc>
        <w:tc>
          <w:tcPr>
            <w:tcW w:w="3827" w:type="dxa"/>
          </w:tcPr>
          <w:p w14:paraId="1470FCD3" w14:textId="374EDC15" w:rsidR="00752B93" w:rsidRPr="0050153F" w:rsidRDefault="00752B93" w:rsidP="00AD66C1">
            <w:pPr>
              <w:rPr>
                <w:rFonts w:ascii="Calibri" w:hAnsi="Calibri" w:cs="Calibri"/>
              </w:rPr>
            </w:pPr>
            <w:r w:rsidRPr="0050153F">
              <w:rPr>
                <w:rFonts w:ascii="Calibri" w:hAnsi="Calibri" w:cs="Calibri"/>
              </w:rPr>
              <w:t xml:space="preserve">- </w:t>
            </w:r>
            <w:hyperlink r:id="rId209" w:history="1">
              <w:r w:rsidR="000A3F9C">
                <w:rPr>
                  <w:rStyle w:val="Hyperlink"/>
                  <w:rFonts w:ascii="Calibri" w:hAnsi="Calibri" w:cs="Calibri"/>
                </w:rPr>
                <w:t>Research outputs</w:t>
              </w:r>
            </w:hyperlink>
            <w:r w:rsidRPr="0050153F">
              <w:rPr>
                <w:rFonts w:ascii="Calibri" w:hAnsi="Calibri" w:cs="Calibri"/>
              </w:rPr>
              <w:t xml:space="preserve">. Findings on how screen content could be made in an authentically inclusive way for actors with a learning disability with their input from the outset. </w:t>
            </w:r>
          </w:p>
        </w:tc>
      </w:tr>
      <w:tr w:rsidR="008C13C6" w:rsidRPr="0050153F" w14:paraId="4CDB920B" w14:textId="77777777" w:rsidTr="008C13C6">
        <w:trPr>
          <w:trHeight w:val="300"/>
        </w:trPr>
        <w:tc>
          <w:tcPr>
            <w:tcW w:w="1957" w:type="dxa"/>
          </w:tcPr>
          <w:p w14:paraId="0CE7DDD2" w14:textId="77777777" w:rsidR="00752B93" w:rsidRPr="0050153F" w:rsidRDefault="00752B93" w:rsidP="00AD66C1">
            <w:pPr>
              <w:rPr>
                <w:rFonts w:ascii="Calibri" w:hAnsi="Calibri" w:cs="Calibri"/>
              </w:rPr>
            </w:pPr>
            <w:r w:rsidRPr="0050153F">
              <w:rPr>
                <w:rFonts w:ascii="Calibri" w:hAnsi="Calibri" w:cs="Calibri"/>
              </w:rPr>
              <w:t>Arts Council England; Heritage Fund; Community Fund; Paul Hamlyn Foundation; Wandsworth Borough; the Victoria Wood Foundation and individual donors</w:t>
            </w:r>
          </w:p>
        </w:tc>
        <w:tc>
          <w:tcPr>
            <w:tcW w:w="2012" w:type="dxa"/>
          </w:tcPr>
          <w:p w14:paraId="36358AB8" w14:textId="77777777" w:rsidR="00752B93" w:rsidRPr="0050153F" w:rsidRDefault="00752B93" w:rsidP="00AD66C1">
            <w:pPr>
              <w:rPr>
                <w:rFonts w:ascii="Calibri" w:hAnsi="Calibri" w:cs="Calibri"/>
              </w:rPr>
            </w:pPr>
            <w:r w:rsidRPr="0050153F">
              <w:rPr>
                <w:rFonts w:ascii="Calibri" w:hAnsi="Calibri" w:cs="Calibri"/>
                <w:b/>
                <w:bCs/>
              </w:rPr>
              <w:t>Oily Cart</w:t>
            </w:r>
          </w:p>
        </w:tc>
        <w:tc>
          <w:tcPr>
            <w:tcW w:w="1701" w:type="dxa"/>
          </w:tcPr>
          <w:p w14:paraId="3F178EFC" w14:textId="77777777" w:rsidR="00752B93" w:rsidRPr="0050153F" w:rsidRDefault="00752B93" w:rsidP="00AD66C1">
            <w:pPr>
              <w:rPr>
                <w:rFonts w:ascii="Calibri" w:hAnsi="Calibri" w:cs="Calibri"/>
              </w:rPr>
            </w:pPr>
            <w:hyperlink r:id="rId210" w:history="1">
              <w:r w:rsidRPr="0050153F">
                <w:rPr>
                  <w:rStyle w:val="Hyperlink"/>
                  <w:rFonts w:ascii="Calibri" w:hAnsi="Calibri" w:cs="Calibri"/>
                </w:rPr>
                <w:t>Organisation Website</w:t>
              </w:r>
            </w:hyperlink>
          </w:p>
        </w:tc>
        <w:tc>
          <w:tcPr>
            <w:tcW w:w="1701" w:type="dxa"/>
          </w:tcPr>
          <w:p w14:paraId="05D520BC" w14:textId="77777777" w:rsidR="00752B93" w:rsidRPr="0050153F" w:rsidRDefault="00752B93" w:rsidP="00AD66C1">
            <w:pPr>
              <w:rPr>
                <w:rFonts w:ascii="Calibri" w:hAnsi="Calibri" w:cs="Calibri"/>
              </w:rPr>
            </w:pPr>
            <w:r>
              <w:rPr>
                <w:rFonts w:ascii="Calibri" w:hAnsi="Calibri" w:cs="Calibri"/>
              </w:rPr>
              <w:t>UK</w:t>
            </w:r>
          </w:p>
        </w:tc>
        <w:tc>
          <w:tcPr>
            <w:tcW w:w="2694" w:type="dxa"/>
          </w:tcPr>
          <w:p w14:paraId="5C556ED6" w14:textId="77777777" w:rsidR="00752B93" w:rsidRPr="0050153F" w:rsidRDefault="00752B93" w:rsidP="00AD66C1">
            <w:pPr>
              <w:rPr>
                <w:rFonts w:ascii="Calibri" w:eastAsia="Calibri" w:hAnsi="Calibri" w:cs="Calibri"/>
                <w:color w:val="000000" w:themeColor="text1"/>
              </w:rPr>
            </w:pPr>
            <w:r w:rsidRPr="0050153F">
              <w:rPr>
                <w:rFonts w:ascii="Calibri" w:hAnsi="Calibri" w:cs="Calibri"/>
              </w:rPr>
              <w:t>Creating accessible shows that connect young people, and their families with sensory theatre initiative tailored to neurodiverse children.</w:t>
            </w:r>
          </w:p>
        </w:tc>
        <w:tc>
          <w:tcPr>
            <w:tcW w:w="3827" w:type="dxa"/>
          </w:tcPr>
          <w:p w14:paraId="5489FDD4" w14:textId="5E896C1B" w:rsidR="00752B93" w:rsidRPr="0050153F" w:rsidRDefault="00752B93" w:rsidP="00AD66C1">
            <w:pPr>
              <w:rPr>
                <w:rFonts w:ascii="Calibri" w:hAnsi="Calibri" w:cs="Calibri"/>
              </w:rPr>
            </w:pPr>
            <w:r w:rsidRPr="0050153F">
              <w:rPr>
                <w:rFonts w:ascii="Calibri" w:hAnsi="Calibri" w:cs="Calibri"/>
              </w:rPr>
              <w:t xml:space="preserve">- </w:t>
            </w:r>
            <w:hyperlink r:id="rId211" w:history="1">
              <w:r w:rsidRPr="0050153F">
                <w:rPr>
                  <w:rStyle w:val="Hyperlink"/>
                  <w:rFonts w:ascii="Calibri" w:hAnsi="Calibri" w:cs="Calibri"/>
                </w:rPr>
                <w:t>Sensory Theatre -How to Make Interactive, Inclusive, Immersive Theatre for Diverse Audiences</w:t>
              </w:r>
            </w:hyperlink>
            <w:r w:rsidR="008D7751">
              <w:t>. A</w:t>
            </w:r>
            <w:r w:rsidRPr="0050153F">
              <w:rPr>
                <w:rFonts w:ascii="Calibri" w:hAnsi="Calibri" w:cs="Calibri"/>
              </w:rPr>
              <w:t xml:space="preserve">n accessible step-by-step guide to creating theatre for inclusive audiences. </w:t>
            </w:r>
          </w:p>
        </w:tc>
      </w:tr>
      <w:tr w:rsidR="008C13C6" w:rsidRPr="0050153F" w14:paraId="303911A9" w14:textId="77777777" w:rsidTr="008C13C6">
        <w:trPr>
          <w:trHeight w:val="300"/>
        </w:trPr>
        <w:tc>
          <w:tcPr>
            <w:tcW w:w="1957" w:type="dxa"/>
          </w:tcPr>
          <w:p w14:paraId="1E7E9CA5" w14:textId="77777777" w:rsidR="00752B93" w:rsidRPr="0050153F" w:rsidRDefault="00752B93" w:rsidP="00AD66C1">
            <w:pPr>
              <w:rPr>
                <w:rFonts w:ascii="Calibri" w:hAnsi="Calibri" w:cs="Calibri"/>
              </w:rPr>
            </w:pPr>
            <w:r w:rsidRPr="0050153F">
              <w:rPr>
                <w:rFonts w:ascii="Calibri" w:hAnsi="Calibri" w:cs="Calibri"/>
              </w:rPr>
              <w:t>National Lottery; Arts Council England</w:t>
            </w:r>
          </w:p>
        </w:tc>
        <w:tc>
          <w:tcPr>
            <w:tcW w:w="2012" w:type="dxa"/>
          </w:tcPr>
          <w:p w14:paraId="7A4C27F3" w14:textId="77777777" w:rsidR="00752B93" w:rsidRPr="0050153F" w:rsidRDefault="00752B93" w:rsidP="00AD66C1">
            <w:pPr>
              <w:rPr>
                <w:rFonts w:ascii="Calibri" w:hAnsi="Calibri" w:cs="Calibri"/>
              </w:rPr>
            </w:pPr>
            <w:r w:rsidRPr="0050153F">
              <w:rPr>
                <w:rFonts w:ascii="Calibri" w:hAnsi="Calibri" w:cs="Calibri"/>
                <w:b/>
                <w:bCs/>
              </w:rPr>
              <w:t>Oska Bright Film Festival</w:t>
            </w:r>
          </w:p>
        </w:tc>
        <w:tc>
          <w:tcPr>
            <w:tcW w:w="1701" w:type="dxa"/>
          </w:tcPr>
          <w:p w14:paraId="56A59674" w14:textId="77777777" w:rsidR="00752B93" w:rsidRPr="0050153F" w:rsidRDefault="00752B93" w:rsidP="00AD66C1">
            <w:pPr>
              <w:rPr>
                <w:rFonts w:ascii="Calibri" w:hAnsi="Calibri" w:cs="Calibri"/>
              </w:rPr>
            </w:pPr>
            <w:hyperlink r:id="rId212" w:history="1">
              <w:r w:rsidRPr="0050153F">
                <w:rPr>
                  <w:rStyle w:val="Hyperlink"/>
                  <w:rFonts w:ascii="Calibri" w:hAnsi="Calibri" w:cs="Calibri"/>
                </w:rPr>
                <w:t>Organisation Website</w:t>
              </w:r>
            </w:hyperlink>
          </w:p>
        </w:tc>
        <w:tc>
          <w:tcPr>
            <w:tcW w:w="1701" w:type="dxa"/>
          </w:tcPr>
          <w:p w14:paraId="2989BFAD" w14:textId="77777777" w:rsidR="00752B93" w:rsidRPr="0050153F" w:rsidRDefault="00752B93" w:rsidP="00AD66C1">
            <w:pPr>
              <w:rPr>
                <w:rFonts w:ascii="Calibri" w:hAnsi="Calibri" w:cs="Calibri"/>
              </w:rPr>
            </w:pPr>
            <w:r>
              <w:rPr>
                <w:rFonts w:ascii="Calibri" w:hAnsi="Calibri" w:cs="Calibri"/>
              </w:rPr>
              <w:t>UK</w:t>
            </w:r>
          </w:p>
        </w:tc>
        <w:tc>
          <w:tcPr>
            <w:tcW w:w="2694" w:type="dxa"/>
          </w:tcPr>
          <w:p w14:paraId="248B1A07" w14:textId="77777777" w:rsidR="00752B93" w:rsidRPr="0050153F" w:rsidRDefault="00752B93" w:rsidP="00AD66C1">
            <w:pPr>
              <w:rPr>
                <w:rFonts w:ascii="Calibri" w:eastAsia="Calibri" w:hAnsi="Calibri" w:cs="Calibri"/>
                <w:color w:val="000000" w:themeColor="text1"/>
              </w:rPr>
            </w:pPr>
            <w:r w:rsidRPr="0050153F">
              <w:rPr>
                <w:rFonts w:ascii="Calibri" w:hAnsi="Calibri" w:cs="Calibri"/>
              </w:rPr>
              <w:t xml:space="preserve">World’s leading festival for films made by or featuring people with learning disabilities. </w:t>
            </w:r>
          </w:p>
        </w:tc>
        <w:tc>
          <w:tcPr>
            <w:tcW w:w="3827" w:type="dxa"/>
          </w:tcPr>
          <w:p w14:paraId="077251A4" w14:textId="77777777" w:rsidR="00752B93" w:rsidRPr="0050153F" w:rsidRDefault="00752B93" w:rsidP="00AD66C1">
            <w:pPr>
              <w:rPr>
                <w:rFonts w:ascii="Calibri" w:hAnsi="Calibri" w:cs="Calibri"/>
              </w:rPr>
            </w:pPr>
            <w:r w:rsidRPr="0050153F">
              <w:rPr>
                <w:rFonts w:ascii="Calibri" w:hAnsi="Calibri" w:cs="Calibri"/>
              </w:rPr>
              <w:t xml:space="preserve">- </w:t>
            </w:r>
            <w:hyperlink r:id="rId213" w:history="1">
              <w:r w:rsidRPr="0050153F">
                <w:rPr>
                  <w:rStyle w:val="Hyperlink"/>
                  <w:rFonts w:ascii="Calibri" w:hAnsi="Calibri" w:cs="Calibri"/>
                </w:rPr>
                <w:t>Archive</w:t>
              </w:r>
            </w:hyperlink>
            <w:r w:rsidRPr="0050153F">
              <w:rPr>
                <w:rFonts w:ascii="Calibri" w:hAnsi="Calibri" w:cs="Calibri"/>
              </w:rPr>
              <w:t xml:space="preserve">. Past festival programming available on the website. </w:t>
            </w:r>
          </w:p>
          <w:p w14:paraId="47B2C4EA" w14:textId="77777777" w:rsidR="00752B93" w:rsidRPr="0050153F" w:rsidRDefault="00752B93" w:rsidP="00AD66C1">
            <w:pPr>
              <w:rPr>
                <w:rFonts w:ascii="Calibri" w:hAnsi="Calibri" w:cs="Calibri"/>
              </w:rPr>
            </w:pPr>
          </w:p>
        </w:tc>
      </w:tr>
      <w:tr w:rsidR="008C13C6" w:rsidRPr="0050153F" w14:paraId="01DDC9BF" w14:textId="77777777" w:rsidTr="008C13C6">
        <w:trPr>
          <w:trHeight w:val="300"/>
        </w:trPr>
        <w:tc>
          <w:tcPr>
            <w:tcW w:w="1957" w:type="dxa"/>
          </w:tcPr>
          <w:p w14:paraId="18675345" w14:textId="77777777" w:rsidR="00752B93" w:rsidRPr="0050153F" w:rsidRDefault="00752B93" w:rsidP="00AD66C1">
            <w:pPr>
              <w:rPr>
                <w:rFonts w:ascii="Calibri" w:hAnsi="Calibri" w:cs="Calibri"/>
              </w:rPr>
            </w:pPr>
            <w:r w:rsidRPr="0050153F">
              <w:rPr>
                <w:rFonts w:ascii="Calibri" w:hAnsi="Calibri" w:cs="Calibri"/>
              </w:rPr>
              <w:t>Arts Council England</w:t>
            </w:r>
          </w:p>
        </w:tc>
        <w:tc>
          <w:tcPr>
            <w:tcW w:w="2012" w:type="dxa"/>
          </w:tcPr>
          <w:p w14:paraId="4EF22D7F" w14:textId="77777777" w:rsidR="00752B93" w:rsidRPr="0050153F" w:rsidRDefault="00752B93" w:rsidP="00AD66C1">
            <w:pPr>
              <w:rPr>
                <w:rFonts w:ascii="Calibri" w:hAnsi="Calibri" w:cs="Calibri"/>
              </w:rPr>
            </w:pPr>
            <w:r w:rsidRPr="0050153F">
              <w:rPr>
                <w:rFonts w:ascii="Calibri" w:hAnsi="Calibri" w:cs="Calibri"/>
                <w:b/>
                <w:bCs/>
              </w:rPr>
              <w:t>Ramps on the Moon</w:t>
            </w:r>
          </w:p>
        </w:tc>
        <w:tc>
          <w:tcPr>
            <w:tcW w:w="1701" w:type="dxa"/>
          </w:tcPr>
          <w:p w14:paraId="3BC83A27" w14:textId="77777777" w:rsidR="00752B93" w:rsidRPr="0050153F" w:rsidRDefault="00752B93" w:rsidP="00AD66C1">
            <w:pPr>
              <w:rPr>
                <w:rFonts w:ascii="Calibri" w:hAnsi="Calibri" w:cs="Calibri"/>
              </w:rPr>
            </w:pPr>
            <w:hyperlink r:id="rId214" w:history="1">
              <w:r w:rsidRPr="0050153F">
                <w:rPr>
                  <w:rStyle w:val="Hyperlink"/>
                  <w:rFonts w:ascii="Calibri" w:hAnsi="Calibri" w:cs="Calibri"/>
                </w:rPr>
                <w:t>Organisation Website</w:t>
              </w:r>
            </w:hyperlink>
          </w:p>
        </w:tc>
        <w:tc>
          <w:tcPr>
            <w:tcW w:w="1701" w:type="dxa"/>
          </w:tcPr>
          <w:p w14:paraId="0B6BBBEB" w14:textId="77777777" w:rsidR="00752B93" w:rsidRPr="0050153F" w:rsidRDefault="00752B93" w:rsidP="00AD66C1">
            <w:pPr>
              <w:rPr>
                <w:rFonts w:ascii="Calibri" w:hAnsi="Calibri" w:cs="Calibri"/>
              </w:rPr>
            </w:pPr>
            <w:r>
              <w:rPr>
                <w:rFonts w:ascii="Calibri" w:hAnsi="Calibri" w:cs="Calibri"/>
              </w:rPr>
              <w:t>UK</w:t>
            </w:r>
          </w:p>
        </w:tc>
        <w:tc>
          <w:tcPr>
            <w:tcW w:w="2694" w:type="dxa"/>
          </w:tcPr>
          <w:p w14:paraId="3F14E05E" w14:textId="77777777" w:rsidR="00752B93" w:rsidRPr="0050153F" w:rsidRDefault="00752B93" w:rsidP="00AD66C1">
            <w:pPr>
              <w:rPr>
                <w:rFonts w:ascii="Calibri" w:eastAsia="Calibri" w:hAnsi="Calibri" w:cs="Calibri"/>
                <w:color w:val="000000" w:themeColor="text1"/>
              </w:rPr>
            </w:pPr>
            <w:r w:rsidRPr="0050153F">
              <w:rPr>
                <w:rFonts w:ascii="Calibri" w:hAnsi="Calibri" w:cs="Calibri"/>
              </w:rPr>
              <w:t>Collaborative consortium which aims to enrich the stories by elevating the presences of Deaf and people with disabilities on and off stage.</w:t>
            </w:r>
          </w:p>
        </w:tc>
        <w:tc>
          <w:tcPr>
            <w:tcW w:w="3827" w:type="dxa"/>
          </w:tcPr>
          <w:p w14:paraId="1EF04041" w14:textId="70DD944A" w:rsidR="00752B93" w:rsidRPr="0050153F" w:rsidRDefault="00752B93" w:rsidP="00AD66C1">
            <w:pPr>
              <w:rPr>
                <w:rFonts w:ascii="Calibri" w:hAnsi="Calibri" w:cs="Calibri"/>
              </w:rPr>
            </w:pPr>
            <w:r w:rsidRPr="0050153F">
              <w:rPr>
                <w:rFonts w:ascii="Calibri" w:hAnsi="Calibri" w:cs="Calibri"/>
              </w:rPr>
              <w:t xml:space="preserve">- </w:t>
            </w:r>
            <w:hyperlink r:id="rId215" w:history="1">
              <w:r w:rsidRPr="0050153F">
                <w:rPr>
                  <w:rStyle w:val="Hyperlink"/>
                  <w:rFonts w:ascii="Calibri" w:hAnsi="Calibri" w:cs="Calibri"/>
                </w:rPr>
                <w:t>Resources and Videos.</w:t>
              </w:r>
            </w:hyperlink>
            <w:r w:rsidRPr="0050153F">
              <w:rPr>
                <w:rFonts w:ascii="Calibri" w:hAnsi="Calibri" w:cs="Calibri"/>
              </w:rPr>
              <w:t xml:space="preserve"> </w:t>
            </w:r>
            <w:r w:rsidR="000864B2">
              <w:rPr>
                <w:rFonts w:ascii="Calibri" w:hAnsi="Calibri" w:cs="Calibri"/>
              </w:rPr>
              <w:t>M</w:t>
            </w:r>
            <w:r w:rsidRPr="0050153F">
              <w:rPr>
                <w:rFonts w:ascii="Calibri" w:hAnsi="Calibri" w:cs="Calibri"/>
              </w:rPr>
              <w:t>asterclasses on integrating access into a show or organisation.</w:t>
            </w:r>
          </w:p>
        </w:tc>
      </w:tr>
      <w:tr w:rsidR="008C13C6" w:rsidRPr="0050153F" w14:paraId="0F4D4F47" w14:textId="77777777" w:rsidTr="008C13C6">
        <w:trPr>
          <w:trHeight w:val="300"/>
        </w:trPr>
        <w:tc>
          <w:tcPr>
            <w:tcW w:w="1957" w:type="dxa"/>
          </w:tcPr>
          <w:p w14:paraId="3491467B" w14:textId="77777777" w:rsidR="00752B93" w:rsidRPr="0050153F" w:rsidRDefault="00752B93" w:rsidP="00AD66C1">
            <w:pPr>
              <w:rPr>
                <w:rFonts w:ascii="Calibri" w:hAnsi="Calibri" w:cs="Calibri"/>
              </w:rPr>
            </w:pPr>
            <w:r w:rsidRPr="0050153F">
              <w:rPr>
                <w:rFonts w:ascii="Calibri" w:hAnsi="Calibri" w:cs="Calibri"/>
              </w:rPr>
              <w:t>Arts Council England</w:t>
            </w:r>
          </w:p>
        </w:tc>
        <w:tc>
          <w:tcPr>
            <w:tcW w:w="2012" w:type="dxa"/>
          </w:tcPr>
          <w:p w14:paraId="4449A8F7" w14:textId="77777777" w:rsidR="00752B93" w:rsidRPr="0050153F" w:rsidRDefault="00752B93" w:rsidP="00AD66C1">
            <w:pPr>
              <w:rPr>
                <w:rFonts w:ascii="Calibri" w:hAnsi="Calibri" w:cs="Calibri"/>
              </w:rPr>
            </w:pPr>
            <w:proofErr w:type="spellStart"/>
            <w:r w:rsidRPr="0050153F">
              <w:rPr>
                <w:rFonts w:ascii="Calibri" w:hAnsi="Calibri" w:cs="Calibri"/>
                <w:b/>
                <w:bCs/>
              </w:rPr>
              <w:t>StageTEXT</w:t>
            </w:r>
            <w:proofErr w:type="spellEnd"/>
          </w:p>
        </w:tc>
        <w:tc>
          <w:tcPr>
            <w:tcW w:w="1701" w:type="dxa"/>
          </w:tcPr>
          <w:p w14:paraId="58E3D2C3" w14:textId="77777777" w:rsidR="00752B93" w:rsidRPr="0050153F" w:rsidRDefault="00752B93" w:rsidP="00AD66C1">
            <w:pPr>
              <w:rPr>
                <w:rFonts w:ascii="Calibri" w:hAnsi="Calibri" w:cs="Calibri"/>
              </w:rPr>
            </w:pPr>
            <w:hyperlink r:id="rId216" w:history="1">
              <w:r w:rsidRPr="0050153F">
                <w:rPr>
                  <w:rStyle w:val="Hyperlink"/>
                  <w:rFonts w:ascii="Calibri" w:hAnsi="Calibri" w:cs="Calibri"/>
                </w:rPr>
                <w:t>Organisation Website</w:t>
              </w:r>
            </w:hyperlink>
          </w:p>
        </w:tc>
        <w:tc>
          <w:tcPr>
            <w:tcW w:w="1701" w:type="dxa"/>
          </w:tcPr>
          <w:p w14:paraId="3719642C" w14:textId="77777777" w:rsidR="00752B93" w:rsidRPr="0050153F" w:rsidRDefault="00752B93" w:rsidP="00AD66C1">
            <w:pPr>
              <w:rPr>
                <w:rFonts w:ascii="Calibri" w:hAnsi="Calibri" w:cs="Calibri"/>
              </w:rPr>
            </w:pPr>
            <w:r>
              <w:rPr>
                <w:rFonts w:ascii="Calibri" w:hAnsi="Calibri" w:cs="Calibri"/>
              </w:rPr>
              <w:t>UK</w:t>
            </w:r>
          </w:p>
        </w:tc>
        <w:tc>
          <w:tcPr>
            <w:tcW w:w="2694" w:type="dxa"/>
          </w:tcPr>
          <w:p w14:paraId="6424C3F3" w14:textId="77777777" w:rsidR="00752B93" w:rsidRPr="0050153F" w:rsidRDefault="00752B93" w:rsidP="00AD66C1">
            <w:pPr>
              <w:rPr>
                <w:rFonts w:ascii="Calibri" w:eastAsia="Calibri" w:hAnsi="Calibri" w:cs="Calibri"/>
                <w:color w:val="000000" w:themeColor="text1"/>
              </w:rPr>
            </w:pPr>
            <w:r w:rsidRPr="0050153F">
              <w:rPr>
                <w:rFonts w:ascii="Calibri" w:hAnsi="Calibri" w:cs="Calibri"/>
              </w:rPr>
              <w:t>Aim to make the arts welcoming and accessible by using the latest technology to set the highest standards in access.</w:t>
            </w:r>
          </w:p>
        </w:tc>
        <w:tc>
          <w:tcPr>
            <w:tcW w:w="3827" w:type="dxa"/>
          </w:tcPr>
          <w:p w14:paraId="717E248E" w14:textId="77777777" w:rsidR="00752B93" w:rsidRPr="0050153F" w:rsidRDefault="00752B93" w:rsidP="00AD66C1">
            <w:pPr>
              <w:rPr>
                <w:rFonts w:ascii="Calibri" w:hAnsi="Calibri" w:cs="Calibri"/>
              </w:rPr>
            </w:pPr>
            <w:r w:rsidRPr="0050153F">
              <w:rPr>
                <w:rFonts w:ascii="Calibri" w:hAnsi="Calibri" w:cs="Calibri"/>
              </w:rPr>
              <w:t xml:space="preserve">- </w:t>
            </w:r>
            <w:hyperlink r:id="rId217" w:history="1">
              <w:r w:rsidRPr="0050153F">
                <w:rPr>
                  <w:rStyle w:val="Hyperlink"/>
                  <w:rFonts w:ascii="Calibri" w:hAnsi="Calibri" w:cs="Calibri"/>
                </w:rPr>
                <w:t xml:space="preserve">Resources - </w:t>
              </w:r>
              <w:proofErr w:type="spellStart"/>
              <w:r w:rsidRPr="0050153F">
                <w:rPr>
                  <w:rStyle w:val="Hyperlink"/>
                  <w:rFonts w:ascii="Calibri" w:hAnsi="Calibri" w:cs="Calibri"/>
                </w:rPr>
                <w:t>Stagetext</w:t>
              </w:r>
              <w:proofErr w:type="spellEnd"/>
            </w:hyperlink>
            <w:r w:rsidRPr="0050153F">
              <w:rPr>
                <w:rFonts w:ascii="Calibri" w:hAnsi="Calibri" w:cs="Calibri"/>
              </w:rPr>
              <w:t xml:space="preserve">. Best Practice Checklist, Caption and subtitles guides and more. </w:t>
            </w:r>
          </w:p>
        </w:tc>
      </w:tr>
      <w:tr w:rsidR="008C13C6" w:rsidRPr="0050153F" w14:paraId="45AE8D05" w14:textId="77777777" w:rsidTr="008C13C6">
        <w:trPr>
          <w:trHeight w:val="300"/>
        </w:trPr>
        <w:tc>
          <w:tcPr>
            <w:tcW w:w="1957" w:type="dxa"/>
          </w:tcPr>
          <w:p w14:paraId="23E71BA7" w14:textId="77777777" w:rsidR="00752B93" w:rsidRPr="0050153F" w:rsidRDefault="00752B93" w:rsidP="00AD66C1">
            <w:pPr>
              <w:rPr>
                <w:rFonts w:ascii="Calibri" w:hAnsi="Calibri" w:cs="Calibri"/>
              </w:rPr>
            </w:pPr>
            <w:r w:rsidRPr="0050153F">
              <w:rPr>
                <w:rFonts w:ascii="Calibri" w:hAnsi="Calibri" w:cs="Calibri"/>
              </w:rPr>
              <w:lastRenderedPageBreak/>
              <w:t>Several organisations, including Arts Council England and the National Lottery Community Fund</w:t>
            </w:r>
          </w:p>
        </w:tc>
        <w:tc>
          <w:tcPr>
            <w:tcW w:w="2012" w:type="dxa"/>
          </w:tcPr>
          <w:p w14:paraId="741CACBB" w14:textId="77777777" w:rsidR="00752B93" w:rsidRPr="0050153F" w:rsidRDefault="00752B93" w:rsidP="00AD66C1">
            <w:pPr>
              <w:rPr>
                <w:rFonts w:ascii="Calibri" w:hAnsi="Calibri" w:cs="Calibri"/>
              </w:rPr>
            </w:pPr>
            <w:r w:rsidRPr="0050153F">
              <w:rPr>
                <w:rFonts w:ascii="Calibri" w:hAnsi="Calibri" w:cs="Calibri"/>
                <w:b/>
                <w:bCs/>
              </w:rPr>
              <w:t>Together! 2012 CIC- Disability Art, Culture &amp; Human Rights</w:t>
            </w:r>
          </w:p>
        </w:tc>
        <w:tc>
          <w:tcPr>
            <w:tcW w:w="1701" w:type="dxa"/>
          </w:tcPr>
          <w:p w14:paraId="0B1B84B0" w14:textId="77777777" w:rsidR="00752B93" w:rsidRPr="0050153F" w:rsidRDefault="00752B93" w:rsidP="00AD66C1">
            <w:pPr>
              <w:rPr>
                <w:rFonts w:ascii="Calibri" w:hAnsi="Calibri" w:cs="Calibri"/>
              </w:rPr>
            </w:pPr>
            <w:hyperlink r:id="rId218" w:history="1">
              <w:r w:rsidRPr="0050153F">
                <w:rPr>
                  <w:rStyle w:val="Hyperlink"/>
                  <w:rFonts w:ascii="Calibri" w:hAnsi="Calibri" w:cs="Calibri"/>
                </w:rPr>
                <w:t>Organisation Website</w:t>
              </w:r>
            </w:hyperlink>
          </w:p>
        </w:tc>
        <w:tc>
          <w:tcPr>
            <w:tcW w:w="1701" w:type="dxa"/>
          </w:tcPr>
          <w:p w14:paraId="39BE0611" w14:textId="77777777" w:rsidR="00752B93" w:rsidRPr="0050153F" w:rsidRDefault="00752B93" w:rsidP="00AD66C1">
            <w:pPr>
              <w:rPr>
                <w:rFonts w:ascii="Calibri" w:hAnsi="Calibri" w:cs="Calibri"/>
              </w:rPr>
            </w:pPr>
            <w:r>
              <w:rPr>
                <w:rFonts w:ascii="Calibri" w:hAnsi="Calibri" w:cs="Calibri"/>
              </w:rPr>
              <w:t>UK</w:t>
            </w:r>
          </w:p>
        </w:tc>
        <w:tc>
          <w:tcPr>
            <w:tcW w:w="2694" w:type="dxa"/>
          </w:tcPr>
          <w:p w14:paraId="49FB8182" w14:textId="77777777" w:rsidR="00752B93" w:rsidRPr="0050153F" w:rsidRDefault="00752B93" w:rsidP="00AD66C1">
            <w:pPr>
              <w:rPr>
                <w:rFonts w:ascii="Calibri" w:eastAsia="Calibri" w:hAnsi="Calibri" w:cs="Calibri"/>
                <w:color w:val="000000" w:themeColor="text1"/>
              </w:rPr>
            </w:pPr>
            <w:r w:rsidRPr="0050153F">
              <w:rPr>
                <w:rFonts w:ascii="Calibri" w:hAnsi="Calibri" w:cs="Calibri"/>
              </w:rPr>
              <w:t>Creating a Paralympic cultural Legacy in London by contributing to an international centre of excellence for Disability Arts.</w:t>
            </w:r>
          </w:p>
        </w:tc>
        <w:tc>
          <w:tcPr>
            <w:tcW w:w="3827" w:type="dxa"/>
          </w:tcPr>
          <w:p w14:paraId="50A42F11" w14:textId="77777777" w:rsidR="00752B93" w:rsidRPr="0050153F" w:rsidRDefault="00752B93" w:rsidP="00AD66C1">
            <w:pPr>
              <w:rPr>
                <w:rFonts w:ascii="Calibri" w:hAnsi="Calibri" w:cs="Calibri"/>
              </w:rPr>
            </w:pPr>
            <w:r w:rsidRPr="0050153F">
              <w:rPr>
                <w:rFonts w:ascii="Calibri" w:hAnsi="Calibri" w:cs="Calibri"/>
              </w:rPr>
              <w:t xml:space="preserve">- </w:t>
            </w:r>
            <w:hyperlink r:id="rId219" w:history="1">
              <w:r w:rsidRPr="0050153F">
                <w:rPr>
                  <w:rStyle w:val="Hyperlink"/>
                  <w:rFonts w:ascii="Calibri" w:hAnsi="Calibri" w:cs="Calibri"/>
                </w:rPr>
                <w:t>Resource list.</w:t>
              </w:r>
            </w:hyperlink>
            <w:r w:rsidRPr="0050153F">
              <w:rPr>
                <w:rFonts w:ascii="Calibri" w:hAnsi="Calibri" w:cs="Calibri"/>
              </w:rPr>
              <w:t xml:space="preserve"> Includes definitions, guides on accessibility, documentations for filmmakers, art organisations, and more. </w:t>
            </w:r>
          </w:p>
        </w:tc>
      </w:tr>
      <w:tr w:rsidR="008C13C6" w:rsidRPr="0050153F" w14:paraId="57F1B134" w14:textId="77777777" w:rsidTr="008C13C6">
        <w:trPr>
          <w:trHeight w:val="300"/>
        </w:trPr>
        <w:tc>
          <w:tcPr>
            <w:tcW w:w="1957" w:type="dxa"/>
          </w:tcPr>
          <w:p w14:paraId="5464DD98" w14:textId="77777777" w:rsidR="00752B93" w:rsidRPr="0050153F" w:rsidRDefault="00752B93" w:rsidP="00AD66C1">
            <w:pPr>
              <w:rPr>
                <w:rFonts w:ascii="Calibri" w:hAnsi="Calibri" w:cs="Calibri"/>
              </w:rPr>
            </w:pPr>
            <w:r w:rsidRPr="0050153F">
              <w:rPr>
                <w:rFonts w:ascii="Calibri" w:hAnsi="Calibri" w:cs="Calibri"/>
              </w:rPr>
              <w:t>Arts Council England</w:t>
            </w:r>
          </w:p>
        </w:tc>
        <w:tc>
          <w:tcPr>
            <w:tcW w:w="2012" w:type="dxa"/>
          </w:tcPr>
          <w:p w14:paraId="3C95F5D2" w14:textId="77777777" w:rsidR="00752B93" w:rsidRPr="0050153F" w:rsidRDefault="00752B93" w:rsidP="00AD66C1">
            <w:pPr>
              <w:rPr>
                <w:rFonts w:ascii="Calibri" w:hAnsi="Calibri" w:cs="Calibri"/>
              </w:rPr>
            </w:pPr>
            <w:proofErr w:type="spellStart"/>
            <w:r w:rsidRPr="0050153F">
              <w:rPr>
                <w:rFonts w:ascii="Calibri" w:hAnsi="Calibri" w:cs="Calibri"/>
                <w:b/>
                <w:bCs/>
              </w:rPr>
              <w:t>VocalEyes</w:t>
            </w:r>
            <w:proofErr w:type="spellEnd"/>
          </w:p>
        </w:tc>
        <w:tc>
          <w:tcPr>
            <w:tcW w:w="1701" w:type="dxa"/>
          </w:tcPr>
          <w:p w14:paraId="60045ED1" w14:textId="77777777" w:rsidR="00752B93" w:rsidRPr="0050153F" w:rsidRDefault="00752B93" w:rsidP="00AD66C1">
            <w:pPr>
              <w:rPr>
                <w:rFonts w:ascii="Calibri" w:hAnsi="Calibri" w:cs="Calibri"/>
              </w:rPr>
            </w:pPr>
            <w:hyperlink r:id="rId220" w:history="1">
              <w:r w:rsidRPr="0050153F">
                <w:rPr>
                  <w:rStyle w:val="Hyperlink"/>
                  <w:rFonts w:ascii="Calibri" w:hAnsi="Calibri" w:cs="Calibri"/>
                </w:rPr>
                <w:t>Organisation Website</w:t>
              </w:r>
            </w:hyperlink>
          </w:p>
        </w:tc>
        <w:tc>
          <w:tcPr>
            <w:tcW w:w="1701" w:type="dxa"/>
          </w:tcPr>
          <w:p w14:paraId="22B6567D" w14:textId="77777777" w:rsidR="00752B93" w:rsidRPr="0050153F" w:rsidRDefault="00752B93" w:rsidP="00AD66C1">
            <w:pPr>
              <w:rPr>
                <w:rFonts w:ascii="Calibri" w:hAnsi="Calibri" w:cs="Calibri"/>
              </w:rPr>
            </w:pPr>
            <w:r>
              <w:rPr>
                <w:rFonts w:ascii="Calibri" w:hAnsi="Calibri" w:cs="Calibri"/>
              </w:rPr>
              <w:t>UK</w:t>
            </w:r>
          </w:p>
        </w:tc>
        <w:tc>
          <w:tcPr>
            <w:tcW w:w="2694" w:type="dxa"/>
          </w:tcPr>
          <w:p w14:paraId="4820B5BA" w14:textId="77777777" w:rsidR="00752B93" w:rsidRPr="0050153F" w:rsidRDefault="00752B93" w:rsidP="00AD66C1">
            <w:pPr>
              <w:rPr>
                <w:rFonts w:ascii="Calibri" w:eastAsia="Calibri" w:hAnsi="Calibri" w:cs="Calibri"/>
                <w:color w:val="000000" w:themeColor="text1"/>
              </w:rPr>
            </w:pPr>
            <w:r w:rsidRPr="0050153F">
              <w:rPr>
                <w:rFonts w:ascii="Calibri" w:hAnsi="Calibri" w:cs="Calibri"/>
              </w:rPr>
              <w:t>Opportunities of blind and visually impaired people to experience and enjoy art and heritage.</w:t>
            </w:r>
          </w:p>
        </w:tc>
        <w:tc>
          <w:tcPr>
            <w:tcW w:w="3827" w:type="dxa"/>
          </w:tcPr>
          <w:p w14:paraId="29E882E1" w14:textId="77777777" w:rsidR="00752B93" w:rsidRPr="0050153F" w:rsidRDefault="00752B93" w:rsidP="00AD66C1">
            <w:pPr>
              <w:rPr>
                <w:rFonts w:ascii="Calibri" w:hAnsi="Calibri" w:cs="Calibri"/>
              </w:rPr>
            </w:pPr>
            <w:r w:rsidRPr="0050153F">
              <w:rPr>
                <w:rFonts w:ascii="Calibri" w:hAnsi="Calibri" w:cs="Calibri"/>
              </w:rPr>
              <w:t xml:space="preserve">- </w:t>
            </w:r>
            <w:hyperlink r:id="rId221" w:history="1">
              <w:r w:rsidRPr="0050153F">
                <w:rPr>
                  <w:rStyle w:val="Hyperlink"/>
                  <w:rFonts w:ascii="Calibri" w:hAnsi="Calibri" w:cs="Calibri"/>
                </w:rPr>
                <w:t>Audience Surveys</w:t>
              </w:r>
            </w:hyperlink>
            <w:r w:rsidRPr="0050153F">
              <w:rPr>
                <w:rFonts w:ascii="Calibri" w:hAnsi="Calibri" w:cs="Calibri"/>
              </w:rPr>
              <w:t xml:space="preserve">. List of surveys providing a greater understanding of the place, possibilities and barriers for people with disabilities within the arts. </w:t>
            </w:r>
          </w:p>
        </w:tc>
      </w:tr>
      <w:tr w:rsidR="008C13C6" w:rsidRPr="0050153F" w14:paraId="7DAB9EFB" w14:textId="77777777" w:rsidTr="008C13C6">
        <w:trPr>
          <w:trHeight w:val="300"/>
        </w:trPr>
        <w:tc>
          <w:tcPr>
            <w:tcW w:w="1957" w:type="dxa"/>
          </w:tcPr>
          <w:p w14:paraId="6E27EBF5" w14:textId="77777777" w:rsidR="00752B93" w:rsidRPr="0050153F" w:rsidRDefault="00752B93" w:rsidP="00AD66C1">
            <w:pPr>
              <w:rPr>
                <w:rFonts w:ascii="Calibri" w:hAnsi="Calibri" w:cs="Calibri"/>
              </w:rPr>
            </w:pPr>
            <w:r w:rsidRPr="0050153F">
              <w:rPr>
                <w:rFonts w:ascii="Calibri" w:hAnsi="Calibri" w:cs="Calibri"/>
              </w:rPr>
              <w:t>UK Government; Arts Council England</w:t>
            </w:r>
          </w:p>
        </w:tc>
        <w:tc>
          <w:tcPr>
            <w:tcW w:w="2012" w:type="dxa"/>
          </w:tcPr>
          <w:p w14:paraId="0C940E91" w14:textId="77777777" w:rsidR="00752B93" w:rsidRPr="0050153F" w:rsidRDefault="00752B93" w:rsidP="00AD66C1">
            <w:pPr>
              <w:rPr>
                <w:rFonts w:ascii="Calibri" w:hAnsi="Calibri" w:cs="Calibri"/>
              </w:rPr>
            </w:pPr>
            <w:r w:rsidRPr="0050153F">
              <w:rPr>
                <w:rFonts w:ascii="Calibri" w:hAnsi="Calibri" w:cs="Calibri"/>
                <w:b/>
                <w:bCs/>
              </w:rPr>
              <w:t>Without Walls</w:t>
            </w:r>
          </w:p>
        </w:tc>
        <w:tc>
          <w:tcPr>
            <w:tcW w:w="1701" w:type="dxa"/>
          </w:tcPr>
          <w:p w14:paraId="26FF8E32" w14:textId="77777777" w:rsidR="00752B93" w:rsidRPr="0050153F" w:rsidRDefault="00752B93" w:rsidP="00AD66C1">
            <w:pPr>
              <w:rPr>
                <w:rFonts w:ascii="Calibri" w:hAnsi="Calibri" w:cs="Calibri"/>
              </w:rPr>
            </w:pPr>
            <w:hyperlink r:id="rId222" w:history="1">
              <w:r w:rsidRPr="0050153F">
                <w:rPr>
                  <w:rStyle w:val="Hyperlink"/>
                  <w:rFonts w:ascii="Calibri" w:hAnsi="Calibri" w:cs="Calibri"/>
                </w:rPr>
                <w:t>Organisation Website</w:t>
              </w:r>
            </w:hyperlink>
          </w:p>
        </w:tc>
        <w:tc>
          <w:tcPr>
            <w:tcW w:w="1701" w:type="dxa"/>
          </w:tcPr>
          <w:p w14:paraId="34FECC83" w14:textId="77777777" w:rsidR="00752B93" w:rsidRPr="0050153F" w:rsidRDefault="00752B93" w:rsidP="00AD66C1">
            <w:pPr>
              <w:rPr>
                <w:rFonts w:ascii="Calibri" w:hAnsi="Calibri" w:cs="Calibri"/>
              </w:rPr>
            </w:pPr>
            <w:r>
              <w:rPr>
                <w:rFonts w:ascii="Calibri" w:hAnsi="Calibri" w:cs="Calibri"/>
              </w:rPr>
              <w:t>UK</w:t>
            </w:r>
          </w:p>
        </w:tc>
        <w:tc>
          <w:tcPr>
            <w:tcW w:w="2694" w:type="dxa"/>
          </w:tcPr>
          <w:p w14:paraId="2DF887D8" w14:textId="77777777" w:rsidR="00752B93" w:rsidRPr="0050153F" w:rsidRDefault="00752B93" w:rsidP="00AD66C1">
            <w:pPr>
              <w:rPr>
                <w:rFonts w:ascii="Calibri" w:eastAsia="Calibri" w:hAnsi="Calibri" w:cs="Calibri"/>
                <w:color w:val="000000" w:themeColor="text1"/>
              </w:rPr>
            </w:pPr>
            <w:r w:rsidRPr="0050153F">
              <w:rPr>
                <w:rFonts w:ascii="Calibri" w:hAnsi="Calibri" w:cs="Calibri"/>
              </w:rPr>
              <w:t xml:space="preserve">Promotion of good practices and inclusivity of Deaf and audiences and artists with disabilities amongst festivals and events. </w:t>
            </w:r>
          </w:p>
        </w:tc>
        <w:tc>
          <w:tcPr>
            <w:tcW w:w="3827" w:type="dxa"/>
          </w:tcPr>
          <w:p w14:paraId="32804389" w14:textId="77777777" w:rsidR="00752B93" w:rsidRPr="0050153F" w:rsidRDefault="00752B93" w:rsidP="00AD66C1">
            <w:pPr>
              <w:rPr>
                <w:rFonts w:ascii="Calibri" w:hAnsi="Calibri" w:cs="Calibri"/>
              </w:rPr>
            </w:pPr>
            <w:r w:rsidRPr="0050153F">
              <w:rPr>
                <w:rFonts w:ascii="Calibri" w:hAnsi="Calibri" w:cs="Calibri"/>
              </w:rPr>
              <w:t xml:space="preserve">- </w:t>
            </w:r>
            <w:hyperlink r:id="rId223" w:anchor=":~:text=Each%20year%20GDIF%20presents%20a%20three-week%20festival%20across%20multiple%20sites" w:history="1">
              <w:r w:rsidRPr="0050153F">
                <w:rPr>
                  <w:rStyle w:val="Hyperlink"/>
                  <w:rFonts w:ascii="Calibri" w:hAnsi="Calibri" w:cs="Calibri"/>
                </w:rPr>
                <w:t>Outdoor Arts Festival Events: Access Guide</w:t>
              </w:r>
            </w:hyperlink>
            <w:r w:rsidRPr="0050153F">
              <w:rPr>
                <w:rFonts w:ascii="Calibri" w:hAnsi="Calibri" w:cs="Calibri"/>
              </w:rPr>
              <w:t>. Guide to promote good practice amongst festivals and events that are involved in the network.</w:t>
            </w:r>
          </w:p>
        </w:tc>
      </w:tr>
      <w:tr w:rsidR="008C13C6" w:rsidRPr="0050153F" w14:paraId="2A0D7281" w14:textId="77777777" w:rsidTr="008C13C6">
        <w:trPr>
          <w:trHeight w:val="300"/>
        </w:trPr>
        <w:tc>
          <w:tcPr>
            <w:tcW w:w="1957" w:type="dxa"/>
          </w:tcPr>
          <w:p w14:paraId="3BFEF693" w14:textId="77777777" w:rsidR="00752B93" w:rsidRPr="0050153F" w:rsidRDefault="00752B93" w:rsidP="00AD66C1">
            <w:pPr>
              <w:rPr>
                <w:rFonts w:ascii="Calibri" w:hAnsi="Calibri" w:cs="Calibri"/>
              </w:rPr>
            </w:pPr>
            <w:r w:rsidRPr="0050153F">
              <w:rPr>
                <w:rFonts w:ascii="Calibri" w:hAnsi="Calibri" w:cs="Calibri"/>
              </w:rPr>
              <w:t xml:space="preserve">Arts Council England; Bloomberg </w:t>
            </w:r>
            <w:proofErr w:type="spellStart"/>
            <w:r w:rsidRPr="0050153F">
              <w:rPr>
                <w:rFonts w:ascii="Calibri" w:hAnsi="Calibri" w:cs="Calibri"/>
              </w:rPr>
              <w:t>Philantropies</w:t>
            </w:r>
            <w:proofErr w:type="spellEnd"/>
          </w:p>
        </w:tc>
        <w:tc>
          <w:tcPr>
            <w:tcW w:w="2012" w:type="dxa"/>
          </w:tcPr>
          <w:p w14:paraId="3F4634C0" w14:textId="77777777" w:rsidR="00752B93" w:rsidRPr="0050153F" w:rsidRDefault="00752B93" w:rsidP="00AD66C1">
            <w:pPr>
              <w:rPr>
                <w:rFonts w:ascii="Calibri" w:hAnsi="Calibri" w:cs="Calibri"/>
                <w:b/>
                <w:bCs/>
              </w:rPr>
            </w:pPr>
            <w:r w:rsidRPr="0050153F">
              <w:rPr>
                <w:rFonts w:ascii="Calibri" w:hAnsi="Calibri" w:cs="Calibri"/>
                <w:b/>
                <w:bCs/>
              </w:rPr>
              <w:t>Graeae</w:t>
            </w:r>
          </w:p>
        </w:tc>
        <w:tc>
          <w:tcPr>
            <w:tcW w:w="1701" w:type="dxa"/>
          </w:tcPr>
          <w:p w14:paraId="0362914E" w14:textId="77777777" w:rsidR="00752B93" w:rsidRPr="0050153F" w:rsidRDefault="00752B93" w:rsidP="00AD66C1">
            <w:pPr>
              <w:rPr>
                <w:rFonts w:ascii="Calibri" w:hAnsi="Calibri" w:cs="Calibri"/>
              </w:rPr>
            </w:pPr>
            <w:hyperlink r:id="rId224" w:history="1">
              <w:r w:rsidRPr="0050153F">
                <w:rPr>
                  <w:rStyle w:val="Hyperlink"/>
                  <w:rFonts w:ascii="Calibri" w:hAnsi="Calibri" w:cs="Calibri"/>
                </w:rPr>
                <w:t>Organisation Website</w:t>
              </w:r>
            </w:hyperlink>
          </w:p>
        </w:tc>
        <w:tc>
          <w:tcPr>
            <w:tcW w:w="1701" w:type="dxa"/>
          </w:tcPr>
          <w:p w14:paraId="776D11DC" w14:textId="77777777" w:rsidR="00752B93" w:rsidRPr="0050153F" w:rsidRDefault="00752B93" w:rsidP="00AD66C1">
            <w:pPr>
              <w:rPr>
                <w:rFonts w:ascii="Calibri" w:hAnsi="Calibri" w:cs="Calibri"/>
              </w:rPr>
            </w:pPr>
            <w:r>
              <w:rPr>
                <w:rFonts w:ascii="Calibri" w:hAnsi="Calibri" w:cs="Calibri"/>
              </w:rPr>
              <w:t>UK</w:t>
            </w:r>
          </w:p>
        </w:tc>
        <w:tc>
          <w:tcPr>
            <w:tcW w:w="2694" w:type="dxa"/>
          </w:tcPr>
          <w:p w14:paraId="2E530B6D" w14:textId="77777777" w:rsidR="00752B93" w:rsidRPr="0050153F" w:rsidRDefault="00752B93" w:rsidP="00AD66C1">
            <w:pPr>
              <w:rPr>
                <w:rFonts w:ascii="Calibri" w:hAnsi="Calibri" w:cs="Calibri"/>
              </w:rPr>
            </w:pPr>
            <w:r w:rsidRPr="0050153F">
              <w:rPr>
                <w:rFonts w:ascii="Calibri" w:hAnsi="Calibri" w:cs="Calibri"/>
              </w:rPr>
              <w:t>Mission to create theatrical excellence through the vision and practice of artists with various disabilities or Deaf or neurodivergent artists to combat societal expectations of people with disabilities.   </w:t>
            </w:r>
          </w:p>
        </w:tc>
        <w:tc>
          <w:tcPr>
            <w:tcW w:w="3827" w:type="dxa"/>
          </w:tcPr>
          <w:p w14:paraId="42EA1AA8" w14:textId="40B59C52" w:rsidR="00752B93" w:rsidRPr="0050153F" w:rsidRDefault="00752B93" w:rsidP="00AD66C1">
            <w:pPr>
              <w:rPr>
                <w:rFonts w:ascii="Calibri" w:hAnsi="Calibri" w:cs="Calibri"/>
              </w:rPr>
            </w:pPr>
            <w:r w:rsidRPr="0050153F">
              <w:rPr>
                <w:rFonts w:ascii="Calibri" w:hAnsi="Calibri" w:cs="Calibri"/>
              </w:rPr>
              <w:t xml:space="preserve">- </w:t>
            </w:r>
            <w:hyperlink r:id="rId225" w:history="1">
              <w:r w:rsidRPr="0050153F">
                <w:rPr>
                  <w:rStyle w:val="Hyperlink"/>
                  <w:rFonts w:ascii="Calibri" w:hAnsi="Calibri" w:cs="Calibri"/>
                </w:rPr>
                <w:t>List of current and past shows</w:t>
              </w:r>
            </w:hyperlink>
            <w:r w:rsidRPr="0050153F">
              <w:rPr>
                <w:rFonts w:ascii="Calibri" w:hAnsi="Calibri" w:cs="Calibri"/>
              </w:rPr>
              <w:t>. They include usually accessible measures such as British Sign Language interpretation and captions, creative use of audio description, and are either led/performed by artists with disabilities.</w:t>
            </w:r>
          </w:p>
        </w:tc>
      </w:tr>
      <w:tr w:rsidR="008C13C6" w:rsidRPr="0050153F" w14:paraId="2E2EA3DB" w14:textId="77777777" w:rsidTr="008C13C6">
        <w:trPr>
          <w:trHeight w:val="300"/>
        </w:trPr>
        <w:tc>
          <w:tcPr>
            <w:tcW w:w="1957" w:type="dxa"/>
          </w:tcPr>
          <w:p w14:paraId="60EE7FAD" w14:textId="77777777" w:rsidR="00752B93" w:rsidRPr="0050153F" w:rsidRDefault="00752B93" w:rsidP="00AD66C1">
            <w:pPr>
              <w:rPr>
                <w:rFonts w:ascii="Calibri" w:hAnsi="Calibri" w:cs="Calibri"/>
              </w:rPr>
            </w:pPr>
            <w:r w:rsidRPr="0050153F">
              <w:rPr>
                <w:rFonts w:ascii="Calibri" w:hAnsi="Calibri" w:cs="Calibri"/>
              </w:rPr>
              <w:t xml:space="preserve">Arts Council England; Arts Council of Wales; </w:t>
            </w:r>
            <w:r w:rsidRPr="0050153F">
              <w:rPr>
                <w:rFonts w:ascii="Calibri" w:hAnsi="Calibri" w:cs="Calibri"/>
              </w:rPr>
              <w:lastRenderedPageBreak/>
              <w:t xml:space="preserve">Paul Hamlyn Foundation; </w:t>
            </w:r>
          </w:p>
        </w:tc>
        <w:tc>
          <w:tcPr>
            <w:tcW w:w="2012" w:type="dxa"/>
          </w:tcPr>
          <w:p w14:paraId="38A4EE42" w14:textId="77777777" w:rsidR="00752B93" w:rsidRPr="0050153F" w:rsidRDefault="00752B93" w:rsidP="00AD66C1">
            <w:pPr>
              <w:rPr>
                <w:rFonts w:ascii="Calibri" w:hAnsi="Calibri" w:cs="Calibri"/>
                <w:b/>
                <w:bCs/>
              </w:rPr>
            </w:pPr>
            <w:r w:rsidRPr="0050153F">
              <w:rPr>
                <w:rFonts w:ascii="Calibri" w:hAnsi="Calibri" w:cs="Calibri"/>
                <w:b/>
                <w:bCs/>
              </w:rPr>
              <w:lastRenderedPageBreak/>
              <w:t>Unlimited</w:t>
            </w:r>
          </w:p>
        </w:tc>
        <w:tc>
          <w:tcPr>
            <w:tcW w:w="1701" w:type="dxa"/>
          </w:tcPr>
          <w:p w14:paraId="2A552EB9" w14:textId="77777777" w:rsidR="00752B93" w:rsidRPr="0050153F" w:rsidRDefault="00752B93" w:rsidP="00AD66C1">
            <w:pPr>
              <w:rPr>
                <w:rFonts w:ascii="Calibri" w:hAnsi="Calibri" w:cs="Calibri"/>
              </w:rPr>
            </w:pPr>
            <w:hyperlink r:id="rId226" w:history="1">
              <w:r w:rsidRPr="0050153F">
                <w:rPr>
                  <w:rStyle w:val="Hyperlink"/>
                  <w:rFonts w:ascii="Calibri" w:hAnsi="Calibri" w:cs="Calibri"/>
                </w:rPr>
                <w:t>Organisation Website</w:t>
              </w:r>
            </w:hyperlink>
          </w:p>
        </w:tc>
        <w:tc>
          <w:tcPr>
            <w:tcW w:w="1701" w:type="dxa"/>
          </w:tcPr>
          <w:p w14:paraId="20EE3365" w14:textId="77777777" w:rsidR="00752B93" w:rsidRPr="0050153F" w:rsidRDefault="00752B93" w:rsidP="00AD66C1">
            <w:pPr>
              <w:rPr>
                <w:rFonts w:ascii="Calibri" w:hAnsi="Calibri" w:cs="Calibri"/>
              </w:rPr>
            </w:pPr>
            <w:r>
              <w:rPr>
                <w:rFonts w:ascii="Calibri" w:hAnsi="Calibri" w:cs="Calibri"/>
              </w:rPr>
              <w:t>UK</w:t>
            </w:r>
          </w:p>
        </w:tc>
        <w:tc>
          <w:tcPr>
            <w:tcW w:w="2694" w:type="dxa"/>
          </w:tcPr>
          <w:p w14:paraId="6D366867" w14:textId="77777777" w:rsidR="00752B93" w:rsidRPr="0050153F" w:rsidRDefault="00752B93" w:rsidP="00AD66C1">
            <w:pPr>
              <w:rPr>
                <w:rFonts w:ascii="Calibri" w:hAnsi="Calibri" w:cs="Calibri"/>
              </w:rPr>
            </w:pPr>
            <w:r w:rsidRPr="0050153F">
              <w:rPr>
                <w:rFonts w:ascii="Calibri" w:hAnsi="Calibri" w:cs="Calibri"/>
              </w:rPr>
              <w:t xml:space="preserve">Arts commissioning body that supports, funds and promotes new work by </w:t>
            </w:r>
            <w:r w:rsidRPr="0050153F">
              <w:rPr>
                <w:rFonts w:ascii="Calibri" w:hAnsi="Calibri" w:cs="Calibri"/>
              </w:rPr>
              <w:lastRenderedPageBreak/>
              <w:t xml:space="preserve">artists with disabilities for UK and international audiences. </w:t>
            </w:r>
          </w:p>
        </w:tc>
        <w:tc>
          <w:tcPr>
            <w:tcW w:w="3827" w:type="dxa"/>
          </w:tcPr>
          <w:p w14:paraId="5B5038E5" w14:textId="77777777" w:rsidR="00752B93" w:rsidRPr="0050153F" w:rsidRDefault="00752B93" w:rsidP="00AD66C1">
            <w:pPr>
              <w:rPr>
                <w:rFonts w:ascii="Calibri" w:hAnsi="Calibri" w:cs="Calibri"/>
              </w:rPr>
            </w:pPr>
            <w:r w:rsidRPr="0050153F">
              <w:rPr>
                <w:rFonts w:ascii="Calibri" w:hAnsi="Calibri" w:cs="Calibri"/>
              </w:rPr>
              <w:lastRenderedPageBreak/>
              <w:t xml:space="preserve">- </w:t>
            </w:r>
            <w:hyperlink r:id="rId227" w:history="1">
              <w:r w:rsidRPr="0050153F">
                <w:rPr>
                  <w:rStyle w:val="Hyperlink"/>
                  <w:rFonts w:ascii="Calibri" w:hAnsi="Calibri" w:cs="Calibri"/>
                </w:rPr>
                <w:t>List of Resources</w:t>
              </w:r>
            </w:hyperlink>
            <w:r w:rsidRPr="0050153F">
              <w:rPr>
                <w:rFonts w:ascii="Calibri" w:hAnsi="Calibri" w:cs="Calibri"/>
              </w:rPr>
              <w:t xml:space="preserve">. Resources for artists, creatives, producers and the </w:t>
            </w:r>
            <w:r w:rsidRPr="0050153F">
              <w:rPr>
                <w:rFonts w:ascii="Calibri" w:hAnsi="Calibri" w:cs="Calibri"/>
              </w:rPr>
              <w:lastRenderedPageBreak/>
              <w:t>sector to share best practice, insights, toolkits and more.</w:t>
            </w:r>
          </w:p>
          <w:p w14:paraId="2FA37E3D" w14:textId="77777777" w:rsidR="00752B93" w:rsidRPr="0050153F" w:rsidRDefault="00752B93" w:rsidP="00AD66C1">
            <w:pPr>
              <w:rPr>
                <w:rFonts w:ascii="Calibri" w:hAnsi="Calibri" w:cs="Calibri"/>
              </w:rPr>
            </w:pPr>
          </w:p>
        </w:tc>
      </w:tr>
      <w:tr w:rsidR="008C13C6" w:rsidRPr="0050153F" w14:paraId="60D18733" w14:textId="77777777" w:rsidTr="008C13C6">
        <w:trPr>
          <w:trHeight w:val="300"/>
        </w:trPr>
        <w:tc>
          <w:tcPr>
            <w:tcW w:w="1957" w:type="dxa"/>
          </w:tcPr>
          <w:p w14:paraId="4E50DD27" w14:textId="76045CA8" w:rsidR="00752B93" w:rsidRPr="0050153F" w:rsidRDefault="00752B93" w:rsidP="00AD66C1">
            <w:pPr>
              <w:rPr>
                <w:rFonts w:ascii="Calibri" w:hAnsi="Calibri" w:cs="Calibri"/>
              </w:rPr>
            </w:pPr>
            <w:r w:rsidRPr="0050153F">
              <w:rPr>
                <w:rFonts w:ascii="Calibri" w:hAnsi="Calibri" w:cs="Calibri"/>
              </w:rPr>
              <w:lastRenderedPageBreak/>
              <w:t>Arts Council England; Without Walls</w:t>
            </w:r>
          </w:p>
        </w:tc>
        <w:tc>
          <w:tcPr>
            <w:tcW w:w="2012" w:type="dxa"/>
          </w:tcPr>
          <w:p w14:paraId="0F40FDC8" w14:textId="77777777" w:rsidR="00752B93" w:rsidRPr="0050153F" w:rsidRDefault="00752B93" w:rsidP="00AD66C1">
            <w:pPr>
              <w:rPr>
                <w:rFonts w:ascii="Calibri" w:hAnsi="Calibri" w:cs="Calibri"/>
                <w:b/>
                <w:bCs/>
              </w:rPr>
            </w:pPr>
            <w:r w:rsidRPr="0050153F">
              <w:rPr>
                <w:rFonts w:ascii="Calibri" w:hAnsi="Calibri" w:cs="Calibri"/>
                <w:b/>
                <w:bCs/>
              </w:rPr>
              <w:t xml:space="preserve">Daryl and Co. </w:t>
            </w:r>
          </w:p>
        </w:tc>
        <w:tc>
          <w:tcPr>
            <w:tcW w:w="1701" w:type="dxa"/>
          </w:tcPr>
          <w:p w14:paraId="4B54A89D" w14:textId="77777777" w:rsidR="00752B93" w:rsidRPr="0050153F" w:rsidRDefault="00752B93" w:rsidP="00AD66C1">
            <w:pPr>
              <w:rPr>
                <w:rFonts w:ascii="Calibri" w:hAnsi="Calibri" w:cs="Calibri"/>
              </w:rPr>
            </w:pPr>
            <w:hyperlink r:id="rId228" w:history="1">
              <w:r w:rsidRPr="0050153F">
                <w:rPr>
                  <w:rStyle w:val="Hyperlink"/>
                  <w:rFonts w:ascii="Calibri" w:hAnsi="Calibri" w:cs="Calibri"/>
                </w:rPr>
                <w:t>Organisation Website</w:t>
              </w:r>
            </w:hyperlink>
          </w:p>
        </w:tc>
        <w:tc>
          <w:tcPr>
            <w:tcW w:w="1701" w:type="dxa"/>
          </w:tcPr>
          <w:p w14:paraId="09D56967" w14:textId="77777777" w:rsidR="00752B93" w:rsidRPr="0050153F" w:rsidRDefault="00752B93" w:rsidP="00AD66C1">
            <w:pPr>
              <w:rPr>
                <w:rFonts w:ascii="Calibri" w:hAnsi="Calibri" w:cs="Calibri"/>
              </w:rPr>
            </w:pPr>
            <w:r>
              <w:rPr>
                <w:rFonts w:ascii="Calibri" w:hAnsi="Calibri" w:cs="Calibri"/>
              </w:rPr>
              <w:t>UK</w:t>
            </w:r>
          </w:p>
        </w:tc>
        <w:tc>
          <w:tcPr>
            <w:tcW w:w="2694" w:type="dxa"/>
          </w:tcPr>
          <w:p w14:paraId="5B394A24" w14:textId="77777777" w:rsidR="00752B93" w:rsidRPr="0050153F" w:rsidRDefault="00752B93" w:rsidP="00AD66C1">
            <w:pPr>
              <w:rPr>
                <w:rFonts w:ascii="Calibri" w:hAnsi="Calibri" w:cs="Calibri"/>
              </w:rPr>
            </w:pPr>
            <w:r w:rsidRPr="0050153F">
              <w:rPr>
                <w:rFonts w:ascii="Calibri" w:hAnsi="Calibri" w:cs="Calibri"/>
              </w:rPr>
              <w:t>Children's theatre company led by people with disabilities to make theatre accessible to young audiences and their families.</w:t>
            </w:r>
          </w:p>
          <w:p w14:paraId="3FDE29FC" w14:textId="77777777" w:rsidR="00752B93" w:rsidRPr="0050153F" w:rsidRDefault="00752B93" w:rsidP="00AD66C1">
            <w:pPr>
              <w:rPr>
                <w:rFonts w:ascii="Calibri" w:hAnsi="Calibri" w:cs="Calibri"/>
              </w:rPr>
            </w:pPr>
          </w:p>
        </w:tc>
        <w:tc>
          <w:tcPr>
            <w:tcW w:w="3827" w:type="dxa"/>
          </w:tcPr>
          <w:p w14:paraId="48FD7965" w14:textId="77777777" w:rsidR="00752B93" w:rsidRPr="0050153F" w:rsidRDefault="00752B93" w:rsidP="00AD66C1">
            <w:pPr>
              <w:rPr>
                <w:rFonts w:ascii="Calibri" w:hAnsi="Calibri" w:cs="Calibri"/>
              </w:rPr>
            </w:pPr>
            <w:r w:rsidRPr="0050153F">
              <w:rPr>
                <w:rFonts w:ascii="Calibri" w:hAnsi="Calibri" w:cs="Calibri"/>
              </w:rPr>
              <w:t xml:space="preserve">- </w:t>
            </w:r>
            <w:hyperlink r:id="rId229" w:history="1">
              <w:r w:rsidRPr="0050153F">
                <w:rPr>
                  <w:rStyle w:val="Hyperlink"/>
                  <w:rFonts w:ascii="Calibri" w:hAnsi="Calibri" w:cs="Calibri"/>
                </w:rPr>
                <w:t>Online Access and Inclusion Training for Arts Professionals</w:t>
              </w:r>
            </w:hyperlink>
            <w:r w:rsidRPr="0050153F">
              <w:rPr>
                <w:rFonts w:ascii="Calibri" w:hAnsi="Calibri" w:cs="Calibri"/>
              </w:rPr>
              <w:t>. Videos and Resources Training Material for cultural organisations and their teams to enhance their understanding of access and inclusion.</w:t>
            </w:r>
          </w:p>
          <w:p w14:paraId="3F26F128" w14:textId="77777777" w:rsidR="00752B93" w:rsidRPr="0050153F" w:rsidRDefault="00752B93" w:rsidP="00AD66C1">
            <w:pPr>
              <w:rPr>
                <w:rFonts w:ascii="Calibri" w:hAnsi="Calibri" w:cs="Calibri"/>
                <w:b/>
                <w:bCs/>
              </w:rPr>
            </w:pPr>
          </w:p>
          <w:p w14:paraId="53FE60B9" w14:textId="77777777" w:rsidR="00752B93" w:rsidRPr="0050153F" w:rsidRDefault="00752B93" w:rsidP="00AD66C1">
            <w:pPr>
              <w:rPr>
                <w:rFonts w:ascii="Calibri" w:hAnsi="Calibri" w:cs="Calibri"/>
              </w:rPr>
            </w:pPr>
          </w:p>
        </w:tc>
      </w:tr>
    </w:tbl>
    <w:p w14:paraId="271AC110" w14:textId="6DA59A86" w:rsidR="00677996" w:rsidRDefault="00677996">
      <w:pPr>
        <w:rPr>
          <w:rFonts w:ascii="Calibri" w:hAnsi="Calibri" w:cs="Calibri"/>
          <w:sz w:val="24"/>
          <w:szCs w:val="24"/>
        </w:rPr>
      </w:pPr>
    </w:p>
    <w:sectPr w:rsidR="00677996" w:rsidSect="006D7A3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17477" w14:textId="77777777" w:rsidR="009D526D" w:rsidRDefault="009D526D" w:rsidP="00004B73">
      <w:pPr>
        <w:spacing w:after="0" w:line="240" w:lineRule="auto"/>
      </w:pPr>
      <w:r>
        <w:separator/>
      </w:r>
    </w:p>
  </w:endnote>
  <w:endnote w:type="continuationSeparator" w:id="0">
    <w:p w14:paraId="3B0DC8C1" w14:textId="77777777" w:rsidR="009D526D" w:rsidRDefault="009D526D" w:rsidP="00004B73">
      <w:pPr>
        <w:spacing w:after="0" w:line="240" w:lineRule="auto"/>
      </w:pPr>
      <w:r>
        <w:continuationSeparator/>
      </w:r>
    </w:p>
  </w:endnote>
  <w:endnote w:type="continuationNotice" w:id="1">
    <w:p w14:paraId="6EC85ECD" w14:textId="77777777" w:rsidR="009D526D" w:rsidRDefault="009D52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630711"/>
      <w:docPartObj>
        <w:docPartGallery w:val="Page Numbers (Bottom of Page)"/>
        <w:docPartUnique/>
      </w:docPartObj>
    </w:sdtPr>
    <w:sdtEndPr>
      <w:rPr>
        <w:noProof/>
      </w:rPr>
    </w:sdtEndPr>
    <w:sdtContent>
      <w:p w14:paraId="0F9C6744" w14:textId="0039537A" w:rsidR="00122A2A" w:rsidRDefault="00122A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B75460" w14:textId="77777777" w:rsidR="00122A2A" w:rsidRDefault="00122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2A19A" w14:textId="77777777" w:rsidR="009D526D" w:rsidRDefault="009D526D" w:rsidP="00004B73">
      <w:pPr>
        <w:spacing w:after="0" w:line="240" w:lineRule="auto"/>
      </w:pPr>
      <w:r>
        <w:separator/>
      </w:r>
    </w:p>
  </w:footnote>
  <w:footnote w:type="continuationSeparator" w:id="0">
    <w:p w14:paraId="17AA90DE" w14:textId="77777777" w:rsidR="009D526D" w:rsidRDefault="009D526D" w:rsidP="00004B73">
      <w:pPr>
        <w:spacing w:after="0" w:line="240" w:lineRule="auto"/>
      </w:pPr>
      <w:r>
        <w:continuationSeparator/>
      </w:r>
    </w:p>
  </w:footnote>
  <w:footnote w:type="continuationNotice" w:id="1">
    <w:p w14:paraId="4098D0BC" w14:textId="77777777" w:rsidR="009D526D" w:rsidRDefault="009D526D">
      <w:pPr>
        <w:spacing w:after="0" w:line="240" w:lineRule="auto"/>
      </w:pPr>
    </w:p>
  </w:footnote>
  <w:footnote w:id="2">
    <w:p w14:paraId="5A14E4EB" w14:textId="6D8ABC23" w:rsidR="00D841C8" w:rsidRPr="00890524" w:rsidRDefault="00D841C8" w:rsidP="00263512">
      <w:pPr>
        <w:pStyle w:val="FootnoteText"/>
        <w:rPr>
          <w:lang w:val="it-IT"/>
        </w:rPr>
      </w:pPr>
      <w:r>
        <w:rPr>
          <w:rStyle w:val="FootnoteReference"/>
        </w:rPr>
        <w:footnoteRef/>
      </w:r>
      <w:r>
        <w:t xml:space="preserve"> </w:t>
      </w:r>
      <w:r w:rsidR="00263512" w:rsidRPr="00263512">
        <w:t xml:space="preserve">Leahy, A. and Ferri, D. (2023b). Barriers to Cultural Participation by People with Disabilities in Europe: a Study Across 28 Countries, </w:t>
      </w:r>
      <w:r w:rsidR="00263512" w:rsidRPr="00485906">
        <w:rPr>
          <w:i/>
          <w:iCs/>
        </w:rPr>
        <w:t>Disability and Society</w:t>
      </w:r>
      <w:r w:rsidR="00263512" w:rsidRPr="00263512">
        <w:t>,</w:t>
      </w:r>
      <w:r w:rsidR="004804BA">
        <w:t xml:space="preserve"> 39(10</w:t>
      </w:r>
      <w:r w:rsidR="00A83843">
        <w:t xml:space="preserve">), </w:t>
      </w:r>
      <w:r w:rsidR="00A83843" w:rsidRPr="00A83843">
        <w:t>2465-2487</w:t>
      </w:r>
      <w:r w:rsidR="00263512" w:rsidRPr="00263512">
        <w:t xml:space="preserve">. </w:t>
      </w:r>
      <w:hyperlink r:id="rId1" w:history="1">
        <w:r w:rsidR="004804BA" w:rsidRPr="00890524">
          <w:rPr>
            <w:rStyle w:val="Hyperlink"/>
            <w:lang w:val="it-IT"/>
          </w:rPr>
          <w:t>https://doi.org/10.1080/09687599.2023.2222898</w:t>
        </w:r>
      </w:hyperlink>
      <w:r w:rsidR="004804BA" w:rsidRPr="00890524">
        <w:rPr>
          <w:lang w:val="it-IT"/>
        </w:rPr>
        <w:t xml:space="preserve"> </w:t>
      </w:r>
    </w:p>
  </w:footnote>
  <w:footnote w:id="3">
    <w:p w14:paraId="0FCFE554" w14:textId="30FE44CB" w:rsidR="00003C56" w:rsidRPr="00B91DCD" w:rsidRDefault="00003C56">
      <w:pPr>
        <w:pStyle w:val="FootnoteText"/>
      </w:pPr>
      <w:r w:rsidRPr="00B91DCD">
        <w:rPr>
          <w:rStyle w:val="FootnoteReference"/>
        </w:rPr>
        <w:footnoteRef/>
      </w:r>
      <w:r w:rsidRPr="00263512">
        <w:rPr>
          <w:lang w:val="it-IT"/>
        </w:rPr>
        <w:t xml:space="preserve"> Ferri, D., Leahy, A., Šubic, N., &amp; Urzel, L. (2022).</w:t>
      </w:r>
      <w:r w:rsidR="00256796">
        <w:rPr>
          <w:lang w:val="it-IT"/>
        </w:rPr>
        <w:t xml:space="preserve"> </w:t>
      </w:r>
      <w:r w:rsidR="00256796" w:rsidRPr="00256796">
        <w:t>Im</w:t>
      </w:r>
      <w:r w:rsidR="00256796">
        <w:t>plementing the right of people with disabilitie</w:t>
      </w:r>
      <w:r w:rsidR="0042768B">
        <w:t>s to participate in cultural life across five European Countries: Narratives and counter-</w:t>
      </w:r>
      <w:r w:rsidR="00A755A1">
        <w:t>narratives</w:t>
      </w:r>
      <w:r w:rsidR="00485906">
        <w:t xml:space="preserve">, </w:t>
      </w:r>
      <w:r w:rsidRPr="000E4A73">
        <w:rPr>
          <w:i/>
          <w:iCs/>
        </w:rPr>
        <w:t>Journal of Human Rights Practice</w:t>
      </w:r>
      <w:r w:rsidRPr="000E4A73">
        <w:t xml:space="preserve">, </w:t>
      </w:r>
      <w:r w:rsidR="007F5E02">
        <w:t>1</w:t>
      </w:r>
      <w:r w:rsidR="00CD519D">
        <w:t xml:space="preserve">4(3), </w:t>
      </w:r>
      <w:r w:rsidRPr="000E4A73">
        <w:t>859–878.</w:t>
      </w:r>
      <w:r w:rsidR="00A65CF4">
        <w:t xml:space="preserve"> </w:t>
      </w:r>
      <w:hyperlink r:id="rId2" w:history="1">
        <w:r w:rsidR="007F5E02" w:rsidRPr="007F5E02">
          <w:rPr>
            <w:rStyle w:val="Hyperlink"/>
          </w:rPr>
          <w:t>https://doi.org/10.1093/jhuman/huac035</w:t>
        </w:r>
      </w:hyperlink>
      <w:r w:rsidRPr="000E4A73">
        <w:br/>
      </w:r>
    </w:p>
  </w:footnote>
  <w:footnote w:id="4">
    <w:p w14:paraId="369D5860" w14:textId="7FC326E5" w:rsidR="00C11729" w:rsidRDefault="00C11729">
      <w:pPr>
        <w:pStyle w:val="FootnoteText"/>
      </w:pPr>
      <w:r>
        <w:rPr>
          <w:rStyle w:val="FootnoteReference"/>
        </w:rPr>
        <w:footnoteRef/>
      </w:r>
      <w:r>
        <w:t xml:space="preserve"> In line with th</w:t>
      </w:r>
      <w:r w:rsidR="000F33A3">
        <w:t>e European Union of the Deaf and other</w:t>
      </w:r>
      <w:r w:rsidR="006A398F">
        <w:t xml:space="preserve"> organisations, DANCING uses the term ‘Deaf people/persons’ </w:t>
      </w:r>
      <w:r w:rsidR="006C487E">
        <w:t xml:space="preserve">but </w:t>
      </w:r>
      <w:r w:rsidR="00772F42" w:rsidRPr="00772F42">
        <w:t xml:space="preserve">acknowledge that </w:t>
      </w:r>
      <w:r w:rsidR="00A075BD">
        <w:t xml:space="preserve">this term </w:t>
      </w:r>
      <w:r w:rsidR="00772F42" w:rsidRPr="00772F42">
        <w:t>is not used by everyone, nor is it wording which everyone iden</w:t>
      </w:r>
      <w:r w:rsidR="00A075BD">
        <w:t>tif</w:t>
      </w:r>
      <w:r w:rsidR="00772F42" w:rsidRPr="00772F42">
        <w:t>ies with or agrees with.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94B8" w14:textId="40036335" w:rsidR="00050584" w:rsidRDefault="000505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4792D" w14:textId="5D01B8E0" w:rsidR="00050584" w:rsidRDefault="000505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DC506" w14:textId="528E814E" w:rsidR="00050584" w:rsidRDefault="00050584">
    <w:pPr>
      <w:pStyle w:val="Header"/>
    </w:pPr>
  </w:p>
</w:hdr>
</file>

<file path=word/intelligence2.xml><?xml version="1.0" encoding="utf-8"?>
<int2:intelligence xmlns:int2="http://schemas.microsoft.com/office/intelligence/2020/intelligence" xmlns:oel="http://schemas.microsoft.com/office/2019/extlst">
  <int2:observations>
    <int2:textHash int2:hashCode="0L8m3rXl9XKDcV" int2:id="Wn7BrDff">
      <int2:state int2:value="Rejected" int2:type="AugLoop_Text_Critique"/>
    </int2:textHash>
    <int2:textHash int2:hashCode="RPs0MVryGHmFaB" int2:id="l5erPXw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34D3"/>
    <w:multiLevelType w:val="multilevel"/>
    <w:tmpl w:val="833E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724B5"/>
    <w:multiLevelType w:val="hybridMultilevel"/>
    <w:tmpl w:val="E2B24546"/>
    <w:lvl w:ilvl="0" w:tplc="DE6420D0">
      <w:start w:val="1"/>
      <w:numFmt w:val="bullet"/>
      <w:lvlText w:val="-"/>
      <w:lvlJc w:val="left"/>
      <w:pPr>
        <w:ind w:left="720" w:hanging="360"/>
      </w:pPr>
      <w:rPr>
        <w:rFonts w:ascii="Aptos" w:hAnsi="Aptos" w:hint="default"/>
      </w:rPr>
    </w:lvl>
    <w:lvl w:ilvl="1" w:tplc="49C6C86E">
      <w:start w:val="1"/>
      <w:numFmt w:val="bullet"/>
      <w:lvlText w:val="o"/>
      <w:lvlJc w:val="left"/>
      <w:pPr>
        <w:ind w:left="1440" w:hanging="360"/>
      </w:pPr>
      <w:rPr>
        <w:rFonts w:ascii="Courier New" w:hAnsi="Courier New" w:hint="default"/>
      </w:rPr>
    </w:lvl>
    <w:lvl w:ilvl="2" w:tplc="A5A0721C">
      <w:start w:val="1"/>
      <w:numFmt w:val="bullet"/>
      <w:lvlText w:val=""/>
      <w:lvlJc w:val="left"/>
      <w:pPr>
        <w:ind w:left="2160" w:hanging="360"/>
      </w:pPr>
      <w:rPr>
        <w:rFonts w:ascii="Wingdings" w:hAnsi="Wingdings" w:hint="default"/>
      </w:rPr>
    </w:lvl>
    <w:lvl w:ilvl="3" w:tplc="2F9AB5F2">
      <w:start w:val="1"/>
      <w:numFmt w:val="bullet"/>
      <w:lvlText w:val=""/>
      <w:lvlJc w:val="left"/>
      <w:pPr>
        <w:ind w:left="2880" w:hanging="360"/>
      </w:pPr>
      <w:rPr>
        <w:rFonts w:ascii="Symbol" w:hAnsi="Symbol" w:hint="default"/>
      </w:rPr>
    </w:lvl>
    <w:lvl w:ilvl="4" w:tplc="7DFC9306">
      <w:start w:val="1"/>
      <w:numFmt w:val="bullet"/>
      <w:lvlText w:val="o"/>
      <w:lvlJc w:val="left"/>
      <w:pPr>
        <w:ind w:left="3600" w:hanging="360"/>
      </w:pPr>
      <w:rPr>
        <w:rFonts w:ascii="Courier New" w:hAnsi="Courier New" w:hint="default"/>
      </w:rPr>
    </w:lvl>
    <w:lvl w:ilvl="5" w:tplc="D34699D8">
      <w:start w:val="1"/>
      <w:numFmt w:val="bullet"/>
      <w:lvlText w:val=""/>
      <w:lvlJc w:val="left"/>
      <w:pPr>
        <w:ind w:left="4320" w:hanging="360"/>
      </w:pPr>
      <w:rPr>
        <w:rFonts w:ascii="Wingdings" w:hAnsi="Wingdings" w:hint="default"/>
      </w:rPr>
    </w:lvl>
    <w:lvl w:ilvl="6" w:tplc="875A16F2">
      <w:start w:val="1"/>
      <w:numFmt w:val="bullet"/>
      <w:lvlText w:val=""/>
      <w:lvlJc w:val="left"/>
      <w:pPr>
        <w:ind w:left="5040" w:hanging="360"/>
      </w:pPr>
      <w:rPr>
        <w:rFonts w:ascii="Symbol" w:hAnsi="Symbol" w:hint="default"/>
      </w:rPr>
    </w:lvl>
    <w:lvl w:ilvl="7" w:tplc="C576E25E">
      <w:start w:val="1"/>
      <w:numFmt w:val="bullet"/>
      <w:lvlText w:val="o"/>
      <w:lvlJc w:val="left"/>
      <w:pPr>
        <w:ind w:left="5760" w:hanging="360"/>
      </w:pPr>
      <w:rPr>
        <w:rFonts w:ascii="Courier New" w:hAnsi="Courier New" w:hint="default"/>
      </w:rPr>
    </w:lvl>
    <w:lvl w:ilvl="8" w:tplc="D0528FC0">
      <w:start w:val="1"/>
      <w:numFmt w:val="bullet"/>
      <w:lvlText w:val=""/>
      <w:lvlJc w:val="left"/>
      <w:pPr>
        <w:ind w:left="6480" w:hanging="360"/>
      </w:pPr>
      <w:rPr>
        <w:rFonts w:ascii="Wingdings" w:hAnsi="Wingdings" w:hint="default"/>
      </w:rPr>
    </w:lvl>
  </w:abstractNum>
  <w:abstractNum w:abstractNumId="2" w15:restartNumberingAfterBreak="0">
    <w:nsid w:val="04BB2231"/>
    <w:multiLevelType w:val="hybridMultilevel"/>
    <w:tmpl w:val="BB2278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AC164F"/>
    <w:multiLevelType w:val="hybridMultilevel"/>
    <w:tmpl w:val="27A68C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7E3BD94"/>
    <w:multiLevelType w:val="hybridMultilevel"/>
    <w:tmpl w:val="258274F8"/>
    <w:lvl w:ilvl="0" w:tplc="C0C83572">
      <w:start w:val="1"/>
      <w:numFmt w:val="bullet"/>
      <w:lvlText w:val="-"/>
      <w:lvlJc w:val="left"/>
      <w:pPr>
        <w:ind w:left="720" w:hanging="360"/>
      </w:pPr>
      <w:rPr>
        <w:rFonts w:ascii="Aptos" w:hAnsi="Aptos" w:hint="default"/>
      </w:rPr>
    </w:lvl>
    <w:lvl w:ilvl="1" w:tplc="CA303676">
      <w:start w:val="1"/>
      <w:numFmt w:val="bullet"/>
      <w:lvlText w:val="o"/>
      <w:lvlJc w:val="left"/>
      <w:pPr>
        <w:ind w:left="1440" w:hanging="360"/>
      </w:pPr>
      <w:rPr>
        <w:rFonts w:ascii="Courier New" w:hAnsi="Courier New" w:hint="default"/>
      </w:rPr>
    </w:lvl>
    <w:lvl w:ilvl="2" w:tplc="BED8F5CA">
      <w:start w:val="1"/>
      <w:numFmt w:val="bullet"/>
      <w:lvlText w:val=""/>
      <w:lvlJc w:val="left"/>
      <w:pPr>
        <w:ind w:left="2160" w:hanging="360"/>
      </w:pPr>
      <w:rPr>
        <w:rFonts w:ascii="Wingdings" w:hAnsi="Wingdings" w:hint="default"/>
      </w:rPr>
    </w:lvl>
    <w:lvl w:ilvl="3" w:tplc="0ED66576">
      <w:start w:val="1"/>
      <w:numFmt w:val="bullet"/>
      <w:lvlText w:val=""/>
      <w:lvlJc w:val="left"/>
      <w:pPr>
        <w:ind w:left="2880" w:hanging="360"/>
      </w:pPr>
      <w:rPr>
        <w:rFonts w:ascii="Symbol" w:hAnsi="Symbol" w:hint="default"/>
      </w:rPr>
    </w:lvl>
    <w:lvl w:ilvl="4" w:tplc="BC14C72E">
      <w:start w:val="1"/>
      <w:numFmt w:val="bullet"/>
      <w:lvlText w:val="o"/>
      <w:lvlJc w:val="left"/>
      <w:pPr>
        <w:ind w:left="3600" w:hanging="360"/>
      </w:pPr>
      <w:rPr>
        <w:rFonts w:ascii="Courier New" w:hAnsi="Courier New" w:hint="default"/>
      </w:rPr>
    </w:lvl>
    <w:lvl w:ilvl="5" w:tplc="C6A2ECA4">
      <w:start w:val="1"/>
      <w:numFmt w:val="bullet"/>
      <w:lvlText w:val=""/>
      <w:lvlJc w:val="left"/>
      <w:pPr>
        <w:ind w:left="4320" w:hanging="360"/>
      </w:pPr>
      <w:rPr>
        <w:rFonts w:ascii="Wingdings" w:hAnsi="Wingdings" w:hint="default"/>
      </w:rPr>
    </w:lvl>
    <w:lvl w:ilvl="6" w:tplc="10920AE8">
      <w:start w:val="1"/>
      <w:numFmt w:val="bullet"/>
      <w:lvlText w:val=""/>
      <w:lvlJc w:val="left"/>
      <w:pPr>
        <w:ind w:left="5040" w:hanging="360"/>
      </w:pPr>
      <w:rPr>
        <w:rFonts w:ascii="Symbol" w:hAnsi="Symbol" w:hint="default"/>
      </w:rPr>
    </w:lvl>
    <w:lvl w:ilvl="7" w:tplc="AAE45716">
      <w:start w:val="1"/>
      <w:numFmt w:val="bullet"/>
      <w:lvlText w:val="o"/>
      <w:lvlJc w:val="left"/>
      <w:pPr>
        <w:ind w:left="5760" w:hanging="360"/>
      </w:pPr>
      <w:rPr>
        <w:rFonts w:ascii="Courier New" w:hAnsi="Courier New" w:hint="default"/>
      </w:rPr>
    </w:lvl>
    <w:lvl w:ilvl="8" w:tplc="617674D4">
      <w:start w:val="1"/>
      <w:numFmt w:val="bullet"/>
      <w:lvlText w:val=""/>
      <w:lvlJc w:val="left"/>
      <w:pPr>
        <w:ind w:left="6480" w:hanging="360"/>
      </w:pPr>
      <w:rPr>
        <w:rFonts w:ascii="Wingdings" w:hAnsi="Wingdings" w:hint="default"/>
      </w:rPr>
    </w:lvl>
  </w:abstractNum>
  <w:abstractNum w:abstractNumId="5" w15:restartNumberingAfterBreak="0">
    <w:nsid w:val="08CD61B8"/>
    <w:multiLevelType w:val="hybridMultilevel"/>
    <w:tmpl w:val="886060A4"/>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9E0DD99"/>
    <w:multiLevelType w:val="hybridMultilevel"/>
    <w:tmpl w:val="46302FB0"/>
    <w:lvl w:ilvl="0" w:tplc="01964FA4">
      <w:start w:val="1"/>
      <w:numFmt w:val="bullet"/>
      <w:lvlText w:val="-"/>
      <w:lvlJc w:val="left"/>
      <w:pPr>
        <w:ind w:left="720" w:hanging="360"/>
      </w:pPr>
      <w:rPr>
        <w:rFonts w:ascii="Aptos" w:hAnsi="Aptos" w:hint="default"/>
      </w:rPr>
    </w:lvl>
    <w:lvl w:ilvl="1" w:tplc="BBAC2F34">
      <w:start w:val="1"/>
      <w:numFmt w:val="bullet"/>
      <w:lvlText w:val="o"/>
      <w:lvlJc w:val="left"/>
      <w:pPr>
        <w:ind w:left="1440" w:hanging="360"/>
      </w:pPr>
      <w:rPr>
        <w:rFonts w:ascii="Courier New" w:hAnsi="Courier New" w:hint="default"/>
      </w:rPr>
    </w:lvl>
    <w:lvl w:ilvl="2" w:tplc="2BE2F822">
      <w:start w:val="1"/>
      <w:numFmt w:val="bullet"/>
      <w:lvlText w:val=""/>
      <w:lvlJc w:val="left"/>
      <w:pPr>
        <w:ind w:left="2160" w:hanging="360"/>
      </w:pPr>
      <w:rPr>
        <w:rFonts w:ascii="Wingdings" w:hAnsi="Wingdings" w:hint="default"/>
      </w:rPr>
    </w:lvl>
    <w:lvl w:ilvl="3" w:tplc="BA561FE2">
      <w:start w:val="1"/>
      <w:numFmt w:val="bullet"/>
      <w:lvlText w:val=""/>
      <w:lvlJc w:val="left"/>
      <w:pPr>
        <w:ind w:left="2880" w:hanging="360"/>
      </w:pPr>
      <w:rPr>
        <w:rFonts w:ascii="Symbol" w:hAnsi="Symbol" w:hint="default"/>
      </w:rPr>
    </w:lvl>
    <w:lvl w:ilvl="4" w:tplc="98C0A452">
      <w:start w:val="1"/>
      <w:numFmt w:val="bullet"/>
      <w:lvlText w:val="o"/>
      <w:lvlJc w:val="left"/>
      <w:pPr>
        <w:ind w:left="3600" w:hanging="360"/>
      </w:pPr>
      <w:rPr>
        <w:rFonts w:ascii="Courier New" w:hAnsi="Courier New" w:hint="default"/>
      </w:rPr>
    </w:lvl>
    <w:lvl w:ilvl="5" w:tplc="8F2C1A26">
      <w:start w:val="1"/>
      <w:numFmt w:val="bullet"/>
      <w:lvlText w:val=""/>
      <w:lvlJc w:val="left"/>
      <w:pPr>
        <w:ind w:left="4320" w:hanging="360"/>
      </w:pPr>
      <w:rPr>
        <w:rFonts w:ascii="Wingdings" w:hAnsi="Wingdings" w:hint="default"/>
      </w:rPr>
    </w:lvl>
    <w:lvl w:ilvl="6" w:tplc="959AD83C">
      <w:start w:val="1"/>
      <w:numFmt w:val="bullet"/>
      <w:lvlText w:val=""/>
      <w:lvlJc w:val="left"/>
      <w:pPr>
        <w:ind w:left="5040" w:hanging="360"/>
      </w:pPr>
      <w:rPr>
        <w:rFonts w:ascii="Symbol" w:hAnsi="Symbol" w:hint="default"/>
      </w:rPr>
    </w:lvl>
    <w:lvl w:ilvl="7" w:tplc="F4E0EEB4">
      <w:start w:val="1"/>
      <w:numFmt w:val="bullet"/>
      <w:lvlText w:val="o"/>
      <w:lvlJc w:val="left"/>
      <w:pPr>
        <w:ind w:left="5760" w:hanging="360"/>
      </w:pPr>
      <w:rPr>
        <w:rFonts w:ascii="Courier New" w:hAnsi="Courier New" w:hint="default"/>
      </w:rPr>
    </w:lvl>
    <w:lvl w:ilvl="8" w:tplc="F33E2CF2">
      <w:start w:val="1"/>
      <w:numFmt w:val="bullet"/>
      <w:lvlText w:val=""/>
      <w:lvlJc w:val="left"/>
      <w:pPr>
        <w:ind w:left="6480" w:hanging="360"/>
      </w:pPr>
      <w:rPr>
        <w:rFonts w:ascii="Wingdings" w:hAnsi="Wingdings" w:hint="default"/>
      </w:rPr>
    </w:lvl>
  </w:abstractNum>
  <w:abstractNum w:abstractNumId="7" w15:restartNumberingAfterBreak="0">
    <w:nsid w:val="0A243F7A"/>
    <w:multiLevelType w:val="hybridMultilevel"/>
    <w:tmpl w:val="78FE0586"/>
    <w:lvl w:ilvl="0" w:tplc="17207246">
      <w:start w:val="1"/>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AB741EE"/>
    <w:multiLevelType w:val="hybridMultilevel"/>
    <w:tmpl w:val="C4DA5CEE"/>
    <w:lvl w:ilvl="0" w:tplc="81FAC8B0">
      <w:start w:val="1"/>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B0D243F"/>
    <w:multiLevelType w:val="hybridMultilevel"/>
    <w:tmpl w:val="72B64CE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0" w15:restartNumberingAfterBreak="0">
    <w:nsid w:val="0B821B1D"/>
    <w:multiLevelType w:val="hybridMultilevel"/>
    <w:tmpl w:val="B49C4A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CFDD76B"/>
    <w:multiLevelType w:val="hybridMultilevel"/>
    <w:tmpl w:val="8B46A058"/>
    <w:lvl w:ilvl="0" w:tplc="E1148050">
      <w:start w:val="1"/>
      <w:numFmt w:val="bullet"/>
      <w:lvlText w:val="-"/>
      <w:lvlJc w:val="left"/>
      <w:pPr>
        <w:ind w:left="720" w:hanging="360"/>
      </w:pPr>
      <w:rPr>
        <w:rFonts w:ascii="Aptos" w:hAnsi="Aptos" w:hint="default"/>
      </w:rPr>
    </w:lvl>
    <w:lvl w:ilvl="1" w:tplc="16EA62B0">
      <w:start w:val="1"/>
      <w:numFmt w:val="bullet"/>
      <w:lvlText w:val="o"/>
      <w:lvlJc w:val="left"/>
      <w:pPr>
        <w:ind w:left="1440" w:hanging="360"/>
      </w:pPr>
      <w:rPr>
        <w:rFonts w:ascii="Courier New" w:hAnsi="Courier New" w:hint="default"/>
      </w:rPr>
    </w:lvl>
    <w:lvl w:ilvl="2" w:tplc="78188D12">
      <w:start w:val="1"/>
      <w:numFmt w:val="bullet"/>
      <w:lvlText w:val=""/>
      <w:lvlJc w:val="left"/>
      <w:pPr>
        <w:ind w:left="2160" w:hanging="360"/>
      </w:pPr>
      <w:rPr>
        <w:rFonts w:ascii="Wingdings" w:hAnsi="Wingdings" w:hint="default"/>
      </w:rPr>
    </w:lvl>
    <w:lvl w:ilvl="3" w:tplc="79AC40F2">
      <w:start w:val="1"/>
      <w:numFmt w:val="bullet"/>
      <w:lvlText w:val=""/>
      <w:lvlJc w:val="left"/>
      <w:pPr>
        <w:ind w:left="2880" w:hanging="360"/>
      </w:pPr>
      <w:rPr>
        <w:rFonts w:ascii="Symbol" w:hAnsi="Symbol" w:hint="default"/>
      </w:rPr>
    </w:lvl>
    <w:lvl w:ilvl="4" w:tplc="D1FAE994">
      <w:start w:val="1"/>
      <w:numFmt w:val="bullet"/>
      <w:lvlText w:val="o"/>
      <w:lvlJc w:val="left"/>
      <w:pPr>
        <w:ind w:left="3600" w:hanging="360"/>
      </w:pPr>
      <w:rPr>
        <w:rFonts w:ascii="Courier New" w:hAnsi="Courier New" w:hint="default"/>
      </w:rPr>
    </w:lvl>
    <w:lvl w:ilvl="5" w:tplc="513AA976">
      <w:start w:val="1"/>
      <w:numFmt w:val="bullet"/>
      <w:lvlText w:val=""/>
      <w:lvlJc w:val="left"/>
      <w:pPr>
        <w:ind w:left="4320" w:hanging="360"/>
      </w:pPr>
      <w:rPr>
        <w:rFonts w:ascii="Wingdings" w:hAnsi="Wingdings" w:hint="default"/>
      </w:rPr>
    </w:lvl>
    <w:lvl w:ilvl="6" w:tplc="98AA4036">
      <w:start w:val="1"/>
      <w:numFmt w:val="bullet"/>
      <w:lvlText w:val=""/>
      <w:lvlJc w:val="left"/>
      <w:pPr>
        <w:ind w:left="5040" w:hanging="360"/>
      </w:pPr>
      <w:rPr>
        <w:rFonts w:ascii="Symbol" w:hAnsi="Symbol" w:hint="default"/>
      </w:rPr>
    </w:lvl>
    <w:lvl w:ilvl="7" w:tplc="A4B0A21A">
      <w:start w:val="1"/>
      <w:numFmt w:val="bullet"/>
      <w:lvlText w:val="o"/>
      <w:lvlJc w:val="left"/>
      <w:pPr>
        <w:ind w:left="5760" w:hanging="360"/>
      </w:pPr>
      <w:rPr>
        <w:rFonts w:ascii="Courier New" w:hAnsi="Courier New" w:hint="default"/>
      </w:rPr>
    </w:lvl>
    <w:lvl w:ilvl="8" w:tplc="379487A2">
      <w:start w:val="1"/>
      <w:numFmt w:val="bullet"/>
      <w:lvlText w:val=""/>
      <w:lvlJc w:val="left"/>
      <w:pPr>
        <w:ind w:left="6480" w:hanging="360"/>
      </w:pPr>
      <w:rPr>
        <w:rFonts w:ascii="Wingdings" w:hAnsi="Wingdings" w:hint="default"/>
      </w:rPr>
    </w:lvl>
  </w:abstractNum>
  <w:abstractNum w:abstractNumId="12" w15:restartNumberingAfterBreak="0">
    <w:nsid w:val="0EFD3C2D"/>
    <w:multiLevelType w:val="hybridMultilevel"/>
    <w:tmpl w:val="7D34B412"/>
    <w:lvl w:ilvl="0" w:tplc="CD4EA982">
      <w:start w:val="1"/>
      <w:numFmt w:val="bullet"/>
      <w:lvlText w:val="-"/>
      <w:lvlJc w:val="left"/>
      <w:pPr>
        <w:ind w:left="720" w:hanging="360"/>
      </w:pPr>
      <w:rPr>
        <w:rFonts w:ascii="Aptos" w:hAnsi="Apto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0F154FBF"/>
    <w:multiLevelType w:val="hybridMultilevel"/>
    <w:tmpl w:val="46D27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0C96A54"/>
    <w:multiLevelType w:val="hybridMultilevel"/>
    <w:tmpl w:val="DCDEE91E"/>
    <w:lvl w:ilvl="0" w:tplc="CD4EA982">
      <w:start w:val="1"/>
      <w:numFmt w:val="bullet"/>
      <w:lvlText w:val="-"/>
      <w:lvlJc w:val="left"/>
      <w:pPr>
        <w:ind w:left="720" w:hanging="360"/>
      </w:pPr>
      <w:rPr>
        <w:rFonts w:ascii="Aptos" w:hAnsi="Aptos" w:hint="default"/>
      </w:rPr>
    </w:lvl>
    <w:lvl w:ilvl="1" w:tplc="85FEF29A">
      <w:start w:val="1"/>
      <w:numFmt w:val="bullet"/>
      <w:lvlText w:val="o"/>
      <w:lvlJc w:val="left"/>
      <w:pPr>
        <w:ind w:left="1440" w:hanging="360"/>
      </w:pPr>
      <w:rPr>
        <w:rFonts w:ascii="Courier New" w:hAnsi="Courier New" w:hint="default"/>
      </w:rPr>
    </w:lvl>
    <w:lvl w:ilvl="2" w:tplc="BCF21952">
      <w:start w:val="1"/>
      <w:numFmt w:val="bullet"/>
      <w:lvlText w:val=""/>
      <w:lvlJc w:val="left"/>
      <w:pPr>
        <w:ind w:left="2160" w:hanging="360"/>
      </w:pPr>
      <w:rPr>
        <w:rFonts w:ascii="Wingdings" w:hAnsi="Wingdings" w:hint="default"/>
      </w:rPr>
    </w:lvl>
    <w:lvl w:ilvl="3" w:tplc="CE4E320E">
      <w:start w:val="1"/>
      <w:numFmt w:val="bullet"/>
      <w:lvlText w:val=""/>
      <w:lvlJc w:val="left"/>
      <w:pPr>
        <w:ind w:left="2880" w:hanging="360"/>
      </w:pPr>
      <w:rPr>
        <w:rFonts w:ascii="Symbol" w:hAnsi="Symbol" w:hint="default"/>
      </w:rPr>
    </w:lvl>
    <w:lvl w:ilvl="4" w:tplc="B2E8DA74">
      <w:start w:val="1"/>
      <w:numFmt w:val="bullet"/>
      <w:lvlText w:val="o"/>
      <w:lvlJc w:val="left"/>
      <w:pPr>
        <w:ind w:left="3600" w:hanging="360"/>
      </w:pPr>
      <w:rPr>
        <w:rFonts w:ascii="Courier New" w:hAnsi="Courier New" w:hint="default"/>
      </w:rPr>
    </w:lvl>
    <w:lvl w:ilvl="5" w:tplc="465E16D8">
      <w:start w:val="1"/>
      <w:numFmt w:val="bullet"/>
      <w:lvlText w:val=""/>
      <w:lvlJc w:val="left"/>
      <w:pPr>
        <w:ind w:left="4320" w:hanging="360"/>
      </w:pPr>
      <w:rPr>
        <w:rFonts w:ascii="Wingdings" w:hAnsi="Wingdings" w:hint="default"/>
      </w:rPr>
    </w:lvl>
    <w:lvl w:ilvl="6" w:tplc="BC221B70">
      <w:start w:val="1"/>
      <w:numFmt w:val="bullet"/>
      <w:lvlText w:val=""/>
      <w:lvlJc w:val="left"/>
      <w:pPr>
        <w:ind w:left="5040" w:hanging="360"/>
      </w:pPr>
      <w:rPr>
        <w:rFonts w:ascii="Symbol" w:hAnsi="Symbol" w:hint="default"/>
      </w:rPr>
    </w:lvl>
    <w:lvl w:ilvl="7" w:tplc="F74CDAAE">
      <w:start w:val="1"/>
      <w:numFmt w:val="bullet"/>
      <w:lvlText w:val="o"/>
      <w:lvlJc w:val="left"/>
      <w:pPr>
        <w:ind w:left="5760" w:hanging="360"/>
      </w:pPr>
      <w:rPr>
        <w:rFonts w:ascii="Courier New" w:hAnsi="Courier New" w:hint="default"/>
      </w:rPr>
    </w:lvl>
    <w:lvl w:ilvl="8" w:tplc="DC0C407E">
      <w:start w:val="1"/>
      <w:numFmt w:val="bullet"/>
      <w:lvlText w:val=""/>
      <w:lvlJc w:val="left"/>
      <w:pPr>
        <w:ind w:left="6480" w:hanging="360"/>
      </w:pPr>
      <w:rPr>
        <w:rFonts w:ascii="Wingdings" w:hAnsi="Wingdings" w:hint="default"/>
      </w:rPr>
    </w:lvl>
  </w:abstractNum>
  <w:abstractNum w:abstractNumId="15" w15:restartNumberingAfterBreak="0">
    <w:nsid w:val="11CA229E"/>
    <w:multiLevelType w:val="multilevel"/>
    <w:tmpl w:val="8E98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8F60DB"/>
    <w:multiLevelType w:val="hybridMultilevel"/>
    <w:tmpl w:val="367A57BA"/>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152A5519"/>
    <w:multiLevelType w:val="hybridMultilevel"/>
    <w:tmpl w:val="CB02940E"/>
    <w:lvl w:ilvl="0" w:tplc="765ACCBC">
      <w:start w:val="1"/>
      <w:numFmt w:val="bullet"/>
      <w:lvlText w:val="-"/>
      <w:lvlJc w:val="left"/>
      <w:pPr>
        <w:ind w:left="720" w:hanging="360"/>
      </w:pPr>
      <w:rPr>
        <w:rFonts w:ascii="Aptos" w:hAnsi="Aptos" w:hint="default"/>
      </w:rPr>
    </w:lvl>
    <w:lvl w:ilvl="1" w:tplc="E47E7098">
      <w:start w:val="1"/>
      <w:numFmt w:val="bullet"/>
      <w:lvlText w:val="o"/>
      <w:lvlJc w:val="left"/>
      <w:pPr>
        <w:ind w:left="1440" w:hanging="360"/>
      </w:pPr>
      <w:rPr>
        <w:rFonts w:ascii="Courier New" w:hAnsi="Courier New" w:hint="default"/>
      </w:rPr>
    </w:lvl>
    <w:lvl w:ilvl="2" w:tplc="0908C836">
      <w:start w:val="1"/>
      <w:numFmt w:val="bullet"/>
      <w:lvlText w:val=""/>
      <w:lvlJc w:val="left"/>
      <w:pPr>
        <w:ind w:left="2160" w:hanging="360"/>
      </w:pPr>
      <w:rPr>
        <w:rFonts w:ascii="Wingdings" w:hAnsi="Wingdings" w:hint="default"/>
      </w:rPr>
    </w:lvl>
    <w:lvl w:ilvl="3" w:tplc="475E5D46">
      <w:start w:val="1"/>
      <w:numFmt w:val="bullet"/>
      <w:lvlText w:val=""/>
      <w:lvlJc w:val="left"/>
      <w:pPr>
        <w:ind w:left="2880" w:hanging="360"/>
      </w:pPr>
      <w:rPr>
        <w:rFonts w:ascii="Symbol" w:hAnsi="Symbol" w:hint="default"/>
      </w:rPr>
    </w:lvl>
    <w:lvl w:ilvl="4" w:tplc="C2629EA4">
      <w:start w:val="1"/>
      <w:numFmt w:val="bullet"/>
      <w:lvlText w:val="o"/>
      <w:lvlJc w:val="left"/>
      <w:pPr>
        <w:ind w:left="3600" w:hanging="360"/>
      </w:pPr>
      <w:rPr>
        <w:rFonts w:ascii="Courier New" w:hAnsi="Courier New" w:hint="default"/>
      </w:rPr>
    </w:lvl>
    <w:lvl w:ilvl="5" w:tplc="81FC1192">
      <w:start w:val="1"/>
      <w:numFmt w:val="bullet"/>
      <w:lvlText w:val=""/>
      <w:lvlJc w:val="left"/>
      <w:pPr>
        <w:ind w:left="4320" w:hanging="360"/>
      </w:pPr>
      <w:rPr>
        <w:rFonts w:ascii="Wingdings" w:hAnsi="Wingdings" w:hint="default"/>
      </w:rPr>
    </w:lvl>
    <w:lvl w:ilvl="6" w:tplc="780C0310">
      <w:start w:val="1"/>
      <w:numFmt w:val="bullet"/>
      <w:lvlText w:val=""/>
      <w:lvlJc w:val="left"/>
      <w:pPr>
        <w:ind w:left="5040" w:hanging="360"/>
      </w:pPr>
      <w:rPr>
        <w:rFonts w:ascii="Symbol" w:hAnsi="Symbol" w:hint="default"/>
      </w:rPr>
    </w:lvl>
    <w:lvl w:ilvl="7" w:tplc="C5DABBFA">
      <w:start w:val="1"/>
      <w:numFmt w:val="bullet"/>
      <w:lvlText w:val="o"/>
      <w:lvlJc w:val="left"/>
      <w:pPr>
        <w:ind w:left="5760" w:hanging="360"/>
      </w:pPr>
      <w:rPr>
        <w:rFonts w:ascii="Courier New" w:hAnsi="Courier New" w:hint="default"/>
      </w:rPr>
    </w:lvl>
    <w:lvl w:ilvl="8" w:tplc="06C4D7CE">
      <w:start w:val="1"/>
      <w:numFmt w:val="bullet"/>
      <w:lvlText w:val=""/>
      <w:lvlJc w:val="left"/>
      <w:pPr>
        <w:ind w:left="6480" w:hanging="360"/>
      </w:pPr>
      <w:rPr>
        <w:rFonts w:ascii="Wingdings" w:hAnsi="Wingdings" w:hint="default"/>
      </w:rPr>
    </w:lvl>
  </w:abstractNum>
  <w:abstractNum w:abstractNumId="18" w15:restartNumberingAfterBreak="0">
    <w:nsid w:val="15A76986"/>
    <w:multiLevelType w:val="hybridMultilevel"/>
    <w:tmpl w:val="233649B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1733B6CC"/>
    <w:multiLevelType w:val="hybridMultilevel"/>
    <w:tmpl w:val="D55842F6"/>
    <w:lvl w:ilvl="0" w:tplc="5B0AEDB4">
      <w:start w:val="1"/>
      <w:numFmt w:val="bullet"/>
      <w:lvlText w:val="-"/>
      <w:lvlJc w:val="left"/>
      <w:pPr>
        <w:ind w:left="720" w:hanging="360"/>
      </w:pPr>
      <w:rPr>
        <w:rFonts w:ascii="Aptos" w:hAnsi="Aptos" w:hint="default"/>
      </w:rPr>
    </w:lvl>
    <w:lvl w:ilvl="1" w:tplc="B48E465E">
      <w:start w:val="1"/>
      <w:numFmt w:val="bullet"/>
      <w:lvlText w:val="o"/>
      <w:lvlJc w:val="left"/>
      <w:pPr>
        <w:ind w:left="1440" w:hanging="360"/>
      </w:pPr>
      <w:rPr>
        <w:rFonts w:ascii="Courier New" w:hAnsi="Courier New" w:hint="default"/>
      </w:rPr>
    </w:lvl>
    <w:lvl w:ilvl="2" w:tplc="1A964C54">
      <w:start w:val="1"/>
      <w:numFmt w:val="bullet"/>
      <w:lvlText w:val=""/>
      <w:lvlJc w:val="left"/>
      <w:pPr>
        <w:ind w:left="2160" w:hanging="360"/>
      </w:pPr>
      <w:rPr>
        <w:rFonts w:ascii="Wingdings" w:hAnsi="Wingdings" w:hint="default"/>
      </w:rPr>
    </w:lvl>
    <w:lvl w:ilvl="3" w:tplc="B93831D8">
      <w:start w:val="1"/>
      <w:numFmt w:val="bullet"/>
      <w:lvlText w:val=""/>
      <w:lvlJc w:val="left"/>
      <w:pPr>
        <w:ind w:left="2880" w:hanging="360"/>
      </w:pPr>
      <w:rPr>
        <w:rFonts w:ascii="Symbol" w:hAnsi="Symbol" w:hint="default"/>
      </w:rPr>
    </w:lvl>
    <w:lvl w:ilvl="4" w:tplc="95C89E90">
      <w:start w:val="1"/>
      <w:numFmt w:val="bullet"/>
      <w:lvlText w:val="o"/>
      <w:lvlJc w:val="left"/>
      <w:pPr>
        <w:ind w:left="3600" w:hanging="360"/>
      </w:pPr>
      <w:rPr>
        <w:rFonts w:ascii="Courier New" w:hAnsi="Courier New" w:hint="default"/>
      </w:rPr>
    </w:lvl>
    <w:lvl w:ilvl="5" w:tplc="87BEF63A">
      <w:start w:val="1"/>
      <w:numFmt w:val="bullet"/>
      <w:lvlText w:val=""/>
      <w:lvlJc w:val="left"/>
      <w:pPr>
        <w:ind w:left="4320" w:hanging="360"/>
      </w:pPr>
      <w:rPr>
        <w:rFonts w:ascii="Wingdings" w:hAnsi="Wingdings" w:hint="default"/>
      </w:rPr>
    </w:lvl>
    <w:lvl w:ilvl="6" w:tplc="DB8ACB52">
      <w:start w:val="1"/>
      <w:numFmt w:val="bullet"/>
      <w:lvlText w:val=""/>
      <w:lvlJc w:val="left"/>
      <w:pPr>
        <w:ind w:left="5040" w:hanging="360"/>
      </w:pPr>
      <w:rPr>
        <w:rFonts w:ascii="Symbol" w:hAnsi="Symbol" w:hint="default"/>
      </w:rPr>
    </w:lvl>
    <w:lvl w:ilvl="7" w:tplc="8D86BD16">
      <w:start w:val="1"/>
      <w:numFmt w:val="bullet"/>
      <w:lvlText w:val="o"/>
      <w:lvlJc w:val="left"/>
      <w:pPr>
        <w:ind w:left="5760" w:hanging="360"/>
      </w:pPr>
      <w:rPr>
        <w:rFonts w:ascii="Courier New" w:hAnsi="Courier New" w:hint="default"/>
      </w:rPr>
    </w:lvl>
    <w:lvl w:ilvl="8" w:tplc="85AEE8E4">
      <w:start w:val="1"/>
      <w:numFmt w:val="bullet"/>
      <w:lvlText w:val=""/>
      <w:lvlJc w:val="left"/>
      <w:pPr>
        <w:ind w:left="6480" w:hanging="360"/>
      </w:pPr>
      <w:rPr>
        <w:rFonts w:ascii="Wingdings" w:hAnsi="Wingdings" w:hint="default"/>
      </w:rPr>
    </w:lvl>
  </w:abstractNum>
  <w:abstractNum w:abstractNumId="20" w15:restartNumberingAfterBreak="0">
    <w:nsid w:val="17CE7D51"/>
    <w:multiLevelType w:val="hybridMultilevel"/>
    <w:tmpl w:val="E5B8462E"/>
    <w:lvl w:ilvl="0" w:tplc="18090001">
      <w:start w:val="1"/>
      <w:numFmt w:val="bullet"/>
      <w:lvlText w:val=""/>
      <w:lvlJc w:val="left"/>
      <w:pPr>
        <w:ind w:left="720" w:hanging="360"/>
      </w:pPr>
      <w:rPr>
        <w:rFonts w:ascii="Symbol" w:hAnsi="Symbol" w:hint="default"/>
        <w:b/>
        <w:i/>
        <w:color w:val="auto"/>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823334A"/>
    <w:multiLevelType w:val="hybridMultilevel"/>
    <w:tmpl w:val="068C9B44"/>
    <w:lvl w:ilvl="0" w:tplc="F20EA4C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1B9252F8"/>
    <w:multiLevelType w:val="hybridMultilevel"/>
    <w:tmpl w:val="E904F4E8"/>
    <w:lvl w:ilvl="0" w:tplc="F4B679E0">
      <w:start w:val="1"/>
      <w:numFmt w:val="bullet"/>
      <w:lvlText w:val="-"/>
      <w:lvlJc w:val="left"/>
      <w:pPr>
        <w:ind w:left="720" w:hanging="360"/>
      </w:pPr>
      <w:rPr>
        <w:rFonts w:ascii="Aptos" w:hAnsi="Aptos" w:hint="default"/>
      </w:rPr>
    </w:lvl>
    <w:lvl w:ilvl="1" w:tplc="23E42C38">
      <w:start w:val="1"/>
      <w:numFmt w:val="bullet"/>
      <w:lvlText w:val="o"/>
      <w:lvlJc w:val="left"/>
      <w:pPr>
        <w:ind w:left="1440" w:hanging="360"/>
      </w:pPr>
      <w:rPr>
        <w:rFonts w:ascii="Courier New" w:hAnsi="Courier New" w:hint="default"/>
      </w:rPr>
    </w:lvl>
    <w:lvl w:ilvl="2" w:tplc="EF26477C">
      <w:start w:val="1"/>
      <w:numFmt w:val="bullet"/>
      <w:lvlText w:val=""/>
      <w:lvlJc w:val="left"/>
      <w:pPr>
        <w:ind w:left="2160" w:hanging="360"/>
      </w:pPr>
      <w:rPr>
        <w:rFonts w:ascii="Wingdings" w:hAnsi="Wingdings" w:hint="default"/>
      </w:rPr>
    </w:lvl>
    <w:lvl w:ilvl="3" w:tplc="F6024262">
      <w:start w:val="1"/>
      <w:numFmt w:val="bullet"/>
      <w:lvlText w:val=""/>
      <w:lvlJc w:val="left"/>
      <w:pPr>
        <w:ind w:left="2880" w:hanging="360"/>
      </w:pPr>
      <w:rPr>
        <w:rFonts w:ascii="Symbol" w:hAnsi="Symbol" w:hint="default"/>
      </w:rPr>
    </w:lvl>
    <w:lvl w:ilvl="4" w:tplc="29062E32">
      <w:start w:val="1"/>
      <w:numFmt w:val="bullet"/>
      <w:lvlText w:val="o"/>
      <w:lvlJc w:val="left"/>
      <w:pPr>
        <w:ind w:left="3600" w:hanging="360"/>
      </w:pPr>
      <w:rPr>
        <w:rFonts w:ascii="Courier New" w:hAnsi="Courier New" w:hint="default"/>
      </w:rPr>
    </w:lvl>
    <w:lvl w:ilvl="5" w:tplc="C1709124">
      <w:start w:val="1"/>
      <w:numFmt w:val="bullet"/>
      <w:lvlText w:val=""/>
      <w:lvlJc w:val="left"/>
      <w:pPr>
        <w:ind w:left="4320" w:hanging="360"/>
      </w:pPr>
      <w:rPr>
        <w:rFonts w:ascii="Wingdings" w:hAnsi="Wingdings" w:hint="default"/>
      </w:rPr>
    </w:lvl>
    <w:lvl w:ilvl="6" w:tplc="9A0C3EEA">
      <w:start w:val="1"/>
      <w:numFmt w:val="bullet"/>
      <w:lvlText w:val=""/>
      <w:lvlJc w:val="left"/>
      <w:pPr>
        <w:ind w:left="5040" w:hanging="360"/>
      </w:pPr>
      <w:rPr>
        <w:rFonts w:ascii="Symbol" w:hAnsi="Symbol" w:hint="default"/>
      </w:rPr>
    </w:lvl>
    <w:lvl w:ilvl="7" w:tplc="05586FA4">
      <w:start w:val="1"/>
      <w:numFmt w:val="bullet"/>
      <w:lvlText w:val="o"/>
      <w:lvlJc w:val="left"/>
      <w:pPr>
        <w:ind w:left="5760" w:hanging="360"/>
      </w:pPr>
      <w:rPr>
        <w:rFonts w:ascii="Courier New" w:hAnsi="Courier New" w:hint="default"/>
      </w:rPr>
    </w:lvl>
    <w:lvl w:ilvl="8" w:tplc="5FE09A94">
      <w:start w:val="1"/>
      <w:numFmt w:val="bullet"/>
      <w:lvlText w:val=""/>
      <w:lvlJc w:val="left"/>
      <w:pPr>
        <w:ind w:left="6480" w:hanging="360"/>
      </w:pPr>
      <w:rPr>
        <w:rFonts w:ascii="Wingdings" w:hAnsi="Wingdings" w:hint="default"/>
      </w:rPr>
    </w:lvl>
  </w:abstractNum>
  <w:abstractNum w:abstractNumId="23" w15:restartNumberingAfterBreak="0">
    <w:nsid w:val="1EA965D2"/>
    <w:multiLevelType w:val="multilevel"/>
    <w:tmpl w:val="106425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F0426D0"/>
    <w:multiLevelType w:val="multilevel"/>
    <w:tmpl w:val="454A9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584D07"/>
    <w:multiLevelType w:val="hybridMultilevel"/>
    <w:tmpl w:val="17C652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23465C04"/>
    <w:multiLevelType w:val="multilevel"/>
    <w:tmpl w:val="94ECC1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26092D"/>
    <w:multiLevelType w:val="hybridMultilevel"/>
    <w:tmpl w:val="17E051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25EA4885"/>
    <w:multiLevelType w:val="multilevel"/>
    <w:tmpl w:val="D2C44C2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274B1BB3"/>
    <w:multiLevelType w:val="hybridMultilevel"/>
    <w:tmpl w:val="FC88BBA2"/>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297B169D"/>
    <w:multiLevelType w:val="hybridMultilevel"/>
    <w:tmpl w:val="80B2D3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2CF02C8A"/>
    <w:multiLevelType w:val="hybridMultilevel"/>
    <w:tmpl w:val="5C10370E"/>
    <w:lvl w:ilvl="0" w:tplc="1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2D1006CA"/>
    <w:multiLevelType w:val="hybridMultilevel"/>
    <w:tmpl w:val="4E4AEC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2D35139D"/>
    <w:multiLevelType w:val="multilevel"/>
    <w:tmpl w:val="57E8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D6F4085"/>
    <w:multiLevelType w:val="hybridMultilevel"/>
    <w:tmpl w:val="3976C53A"/>
    <w:lvl w:ilvl="0" w:tplc="B1D015D0">
      <w:numFmt w:val="bullet"/>
      <w:lvlText w:val="-"/>
      <w:lvlJc w:val="left"/>
      <w:pPr>
        <w:ind w:left="720" w:hanging="360"/>
      </w:pPr>
      <w:rPr>
        <w:rFonts w:ascii="Aptos" w:eastAsiaTheme="minorHAnsi" w:hAnsi="Aptos" w:cstheme="minorBid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2EAFE757"/>
    <w:multiLevelType w:val="hybridMultilevel"/>
    <w:tmpl w:val="F71A20F6"/>
    <w:lvl w:ilvl="0" w:tplc="DCB24800">
      <w:start w:val="1"/>
      <w:numFmt w:val="bullet"/>
      <w:lvlText w:val="-"/>
      <w:lvlJc w:val="left"/>
      <w:pPr>
        <w:ind w:left="720" w:hanging="360"/>
      </w:pPr>
      <w:rPr>
        <w:rFonts w:ascii="Aptos" w:hAnsi="Aptos" w:hint="default"/>
      </w:rPr>
    </w:lvl>
    <w:lvl w:ilvl="1" w:tplc="75C0D9C2">
      <w:start w:val="1"/>
      <w:numFmt w:val="bullet"/>
      <w:lvlText w:val="o"/>
      <w:lvlJc w:val="left"/>
      <w:pPr>
        <w:ind w:left="1440" w:hanging="360"/>
      </w:pPr>
      <w:rPr>
        <w:rFonts w:ascii="Courier New" w:hAnsi="Courier New" w:hint="default"/>
      </w:rPr>
    </w:lvl>
    <w:lvl w:ilvl="2" w:tplc="654EEAE6">
      <w:start w:val="1"/>
      <w:numFmt w:val="bullet"/>
      <w:lvlText w:val=""/>
      <w:lvlJc w:val="left"/>
      <w:pPr>
        <w:ind w:left="2160" w:hanging="360"/>
      </w:pPr>
      <w:rPr>
        <w:rFonts w:ascii="Wingdings" w:hAnsi="Wingdings" w:hint="default"/>
      </w:rPr>
    </w:lvl>
    <w:lvl w:ilvl="3" w:tplc="05C808C4">
      <w:start w:val="1"/>
      <w:numFmt w:val="bullet"/>
      <w:lvlText w:val=""/>
      <w:lvlJc w:val="left"/>
      <w:pPr>
        <w:ind w:left="2880" w:hanging="360"/>
      </w:pPr>
      <w:rPr>
        <w:rFonts w:ascii="Symbol" w:hAnsi="Symbol" w:hint="default"/>
      </w:rPr>
    </w:lvl>
    <w:lvl w:ilvl="4" w:tplc="C354EDA4">
      <w:start w:val="1"/>
      <w:numFmt w:val="bullet"/>
      <w:lvlText w:val="o"/>
      <w:lvlJc w:val="left"/>
      <w:pPr>
        <w:ind w:left="3600" w:hanging="360"/>
      </w:pPr>
      <w:rPr>
        <w:rFonts w:ascii="Courier New" w:hAnsi="Courier New" w:hint="default"/>
      </w:rPr>
    </w:lvl>
    <w:lvl w:ilvl="5" w:tplc="5AD89C74">
      <w:start w:val="1"/>
      <w:numFmt w:val="bullet"/>
      <w:lvlText w:val=""/>
      <w:lvlJc w:val="left"/>
      <w:pPr>
        <w:ind w:left="4320" w:hanging="360"/>
      </w:pPr>
      <w:rPr>
        <w:rFonts w:ascii="Wingdings" w:hAnsi="Wingdings" w:hint="default"/>
      </w:rPr>
    </w:lvl>
    <w:lvl w:ilvl="6" w:tplc="9C3E8DCC">
      <w:start w:val="1"/>
      <w:numFmt w:val="bullet"/>
      <w:lvlText w:val=""/>
      <w:lvlJc w:val="left"/>
      <w:pPr>
        <w:ind w:left="5040" w:hanging="360"/>
      </w:pPr>
      <w:rPr>
        <w:rFonts w:ascii="Symbol" w:hAnsi="Symbol" w:hint="default"/>
      </w:rPr>
    </w:lvl>
    <w:lvl w:ilvl="7" w:tplc="496035BC">
      <w:start w:val="1"/>
      <w:numFmt w:val="bullet"/>
      <w:lvlText w:val="o"/>
      <w:lvlJc w:val="left"/>
      <w:pPr>
        <w:ind w:left="5760" w:hanging="360"/>
      </w:pPr>
      <w:rPr>
        <w:rFonts w:ascii="Courier New" w:hAnsi="Courier New" w:hint="default"/>
      </w:rPr>
    </w:lvl>
    <w:lvl w:ilvl="8" w:tplc="EB188D94">
      <w:start w:val="1"/>
      <w:numFmt w:val="bullet"/>
      <w:lvlText w:val=""/>
      <w:lvlJc w:val="left"/>
      <w:pPr>
        <w:ind w:left="6480" w:hanging="360"/>
      </w:pPr>
      <w:rPr>
        <w:rFonts w:ascii="Wingdings" w:hAnsi="Wingdings" w:hint="default"/>
      </w:rPr>
    </w:lvl>
  </w:abstractNum>
  <w:abstractNum w:abstractNumId="36" w15:restartNumberingAfterBreak="0">
    <w:nsid w:val="2EB17A81"/>
    <w:multiLevelType w:val="multilevel"/>
    <w:tmpl w:val="DFA0982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EF930E3"/>
    <w:multiLevelType w:val="hybridMultilevel"/>
    <w:tmpl w:val="558E86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2FEE0396"/>
    <w:multiLevelType w:val="multilevel"/>
    <w:tmpl w:val="92B2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FFA5911"/>
    <w:multiLevelType w:val="multilevel"/>
    <w:tmpl w:val="4AA2B662"/>
    <w:lvl w:ilvl="0">
      <w:start w:val="1"/>
      <w:numFmt w:val="decimal"/>
      <w:lvlText w:val="%1"/>
      <w:lvlJc w:val="left"/>
      <w:pPr>
        <w:ind w:left="360" w:hanging="360"/>
      </w:pPr>
      <w:rPr>
        <w:rFonts w:hint="default"/>
      </w:rPr>
    </w:lvl>
    <w:lvl w:ilvl="1">
      <w:start w:val="2"/>
      <w:numFmt w:val="decimal"/>
      <w:lvlText w:val="%1.%2"/>
      <w:lvlJc w:val="left"/>
      <w:pPr>
        <w:ind w:left="12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0BA7972"/>
    <w:multiLevelType w:val="hybridMultilevel"/>
    <w:tmpl w:val="9E882E58"/>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1" w15:restartNumberingAfterBreak="0">
    <w:nsid w:val="31781033"/>
    <w:multiLevelType w:val="hybridMultilevel"/>
    <w:tmpl w:val="8DDEF1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37A15DF2"/>
    <w:multiLevelType w:val="multilevel"/>
    <w:tmpl w:val="CEF2A95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9011C3A"/>
    <w:multiLevelType w:val="hybridMultilevel"/>
    <w:tmpl w:val="AA22641E"/>
    <w:lvl w:ilvl="0" w:tplc="1926072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39AF23BC"/>
    <w:multiLevelType w:val="multilevel"/>
    <w:tmpl w:val="17486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D510662"/>
    <w:multiLevelType w:val="hybridMultilevel"/>
    <w:tmpl w:val="25B858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3FA61442"/>
    <w:multiLevelType w:val="multilevel"/>
    <w:tmpl w:val="DA78DCDC"/>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41DD6EEB"/>
    <w:multiLevelType w:val="multilevel"/>
    <w:tmpl w:val="E1AC180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2532031"/>
    <w:multiLevelType w:val="multilevel"/>
    <w:tmpl w:val="69C8A4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2CC0BF0"/>
    <w:multiLevelType w:val="hybridMultilevel"/>
    <w:tmpl w:val="2E62ABEC"/>
    <w:lvl w:ilvl="0" w:tplc="BAA85E0C">
      <w:start w:val="1"/>
      <w:numFmt w:val="bullet"/>
      <w:lvlText w:val="-"/>
      <w:lvlJc w:val="left"/>
      <w:pPr>
        <w:ind w:left="720" w:hanging="360"/>
      </w:pPr>
      <w:rPr>
        <w:rFonts w:ascii="Aptos" w:hAnsi="Aptos" w:hint="default"/>
      </w:rPr>
    </w:lvl>
    <w:lvl w:ilvl="1" w:tplc="89922BB6">
      <w:start w:val="1"/>
      <w:numFmt w:val="bullet"/>
      <w:lvlText w:val="o"/>
      <w:lvlJc w:val="left"/>
      <w:pPr>
        <w:ind w:left="1440" w:hanging="360"/>
      </w:pPr>
      <w:rPr>
        <w:rFonts w:ascii="Courier New" w:hAnsi="Courier New" w:hint="default"/>
      </w:rPr>
    </w:lvl>
    <w:lvl w:ilvl="2" w:tplc="343C4128">
      <w:start w:val="1"/>
      <w:numFmt w:val="bullet"/>
      <w:lvlText w:val=""/>
      <w:lvlJc w:val="left"/>
      <w:pPr>
        <w:ind w:left="2160" w:hanging="360"/>
      </w:pPr>
      <w:rPr>
        <w:rFonts w:ascii="Wingdings" w:hAnsi="Wingdings" w:hint="default"/>
      </w:rPr>
    </w:lvl>
    <w:lvl w:ilvl="3" w:tplc="F20EA4C0">
      <w:start w:val="1"/>
      <w:numFmt w:val="bullet"/>
      <w:lvlText w:val=""/>
      <w:lvlJc w:val="left"/>
      <w:pPr>
        <w:ind w:left="2880" w:hanging="360"/>
      </w:pPr>
      <w:rPr>
        <w:rFonts w:ascii="Symbol" w:hAnsi="Symbol" w:hint="default"/>
      </w:rPr>
    </w:lvl>
    <w:lvl w:ilvl="4" w:tplc="FE20D7DC">
      <w:start w:val="1"/>
      <w:numFmt w:val="bullet"/>
      <w:lvlText w:val="o"/>
      <w:lvlJc w:val="left"/>
      <w:pPr>
        <w:ind w:left="3600" w:hanging="360"/>
      </w:pPr>
      <w:rPr>
        <w:rFonts w:ascii="Courier New" w:hAnsi="Courier New" w:hint="default"/>
      </w:rPr>
    </w:lvl>
    <w:lvl w:ilvl="5" w:tplc="CB2CE706">
      <w:start w:val="1"/>
      <w:numFmt w:val="bullet"/>
      <w:lvlText w:val=""/>
      <w:lvlJc w:val="left"/>
      <w:pPr>
        <w:ind w:left="4320" w:hanging="360"/>
      </w:pPr>
      <w:rPr>
        <w:rFonts w:ascii="Wingdings" w:hAnsi="Wingdings" w:hint="default"/>
      </w:rPr>
    </w:lvl>
    <w:lvl w:ilvl="6" w:tplc="8C4CBF8C">
      <w:start w:val="1"/>
      <w:numFmt w:val="bullet"/>
      <w:lvlText w:val=""/>
      <w:lvlJc w:val="left"/>
      <w:pPr>
        <w:ind w:left="5040" w:hanging="360"/>
      </w:pPr>
      <w:rPr>
        <w:rFonts w:ascii="Symbol" w:hAnsi="Symbol" w:hint="default"/>
      </w:rPr>
    </w:lvl>
    <w:lvl w:ilvl="7" w:tplc="CFE2B14E">
      <w:start w:val="1"/>
      <w:numFmt w:val="bullet"/>
      <w:lvlText w:val="o"/>
      <w:lvlJc w:val="left"/>
      <w:pPr>
        <w:ind w:left="5760" w:hanging="360"/>
      </w:pPr>
      <w:rPr>
        <w:rFonts w:ascii="Courier New" w:hAnsi="Courier New" w:hint="default"/>
      </w:rPr>
    </w:lvl>
    <w:lvl w:ilvl="8" w:tplc="7D9C6F26">
      <w:start w:val="1"/>
      <w:numFmt w:val="bullet"/>
      <w:lvlText w:val=""/>
      <w:lvlJc w:val="left"/>
      <w:pPr>
        <w:ind w:left="6480" w:hanging="360"/>
      </w:pPr>
      <w:rPr>
        <w:rFonts w:ascii="Wingdings" w:hAnsi="Wingdings" w:hint="default"/>
      </w:rPr>
    </w:lvl>
  </w:abstractNum>
  <w:abstractNum w:abstractNumId="50" w15:restartNumberingAfterBreak="0">
    <w:nsid w:val="4313EF31"/>
    <w:multiLevelType w:val="hybridMultilevel"/>
    <w:tmpl w:val="FEC0A168"/>
    <w:lvl w:ilvl="0" w:tplc="A9246D72">
      <w:start w:val="1"/>
      <w:numFmt w:val="bullet"/>
      <w:lvlText w:val="-"/>
      <w:lvlJc w:val="left"/>
      <w:pPr>
        <w:ind w:left="720" w:hanging="360"/>
      </w:pPr>
      <w:rPr>
        <w:rFonts w:ascii="Aptos" w:hAnsi="Aptos" w:hint="default"/>
      </w:rPr>
    </w:lvl>
    <w:lvl w:ilvl="1" w:tplc="17A6B016">
      <w:start w:val="1"/>
      <w:numFmt w:val="bullet"/>
      <w:lvlText w:val="o"/>
      <w:lvlJc w:val="left"/>
      <w:pPr>
        <w:ind w:left="1440" w:hanging="360"/>
      </w:pPr>
      <w:rPr>
        <w:rFonts w:ascii="Courier New" w:hAnsi="Courier New" w:hint="default"/>
      </w:rPr>
    </w:lvl>
    <w:lvl w:ilvl="2" w:tplc="B07E7518">
      <w:start w:val="1"/>
      <w:numFmt w:val="bullet"/>
      <w:lvlText w:val=""/>
      <w:lvlJc w:val="left"/>
      <w:pPr>
        <w:ind w:left="2160" w:hanging="360"/>
      </w:pPr>
      <w:rPr>
        <w:rFonts w:ascii="Wingdings" w:hAnsi="Wingdings" w:hint="default"/>
      </w:rPr>
    </w:lvl>
    <w:lvl w:ilvl="3" w:tplc="804085A6">
      <w:start w:val="1"/>
      <w:numFmt w:val="bullet"/>
      <w:lvlText w:val=""/>
      <w:lvlJc w:val="left"/>
      <w:pPr>
        <w:ind w:left="2880" w:hanging="360"/>
      </w:pPr>
      <w:rPr>
        <w:rFonts w:ascii="Symbol" w:hAnsi="Symbol" w:hint="default"/>
      </w:rPr>
    </w:lvl>
    <w:lvl w:ilvl="4" w:tplc="996094E2">
      <w:start w:val="1"/>
      <w:numFmt w:val="bullet"/>
      <w:lvlText w:val="o"/>
      <w:lvlJc w:val="left"/>
      <w:pPr>
        <w:ind w:left="3600" w:hanging="360"/>
      </w:pPr>
      <w:rPr>
        <w:rFonts w:ascii="Courier New" w:hAnsi="Courier New" w:hint="default"/>
      </w:rPr>
    </w:lvl>
    <w:lvl w:ilvl="5" w:tplc="3E604F3C">
      <w:start w:val="1"/>
      <w:numFmt w:val="bullet"/>
      <w:lvlText w:val=""/>
      <w:lvlJc w:val="left"/>
      <w:pPr>
        <w:ind w:left="4320" w:hanging="360"/>
      </w:pPr>
      <w:rPr>
        <w:rFonts w:ascii="Wingdings" w:hAnsi="Wingdings" w:hint="default"/>
      </w:rPr>
    </w:lvl>
    <w:lvl w:ilvl="6" w:tplc="43C2E698">
      <w:start w:val="1"/>
      <w:numFmt w:val="bullet"/>
      <w:lvlText w:val=""/>
      <w:lvlJc w:val="left"/>
      <w:pPr>
        <w:ind w:left="5040" w:hanging="360"/>
      </w:pPr>
      <w:rPr>
        <w:rFonts w:ascii="Symbol" w:hAnsi="Symbol" w:hint="default"/>
      </w:rPr>
    </w:lvl>
    <w:lvl w:ilvl="7" w:tplc="18167574">
      <w:start w:val="1"/>
      <w:numFmt w:val="bullet"/>
      <w:lvlText w:val="o"/>
      <w:lvlJc w:val="left"/>
      <w:pPr>
        <w:ind w:left="5760" w:hanging="360"/>
      </w:pPr>
      <w:rPr>
        <w:rFonts w:ascii="Courier New" w:hAnsi="Courier New" w:hint="default"/>
      </w:rPr>
    </w:lvl>
    <w:lvl w:ilvl="8" w:tplc="6958D3D4">
      <w:start w:val="1"/>
      <w:numFmt w:val="bullet"/>
      <w:lvlText w:val=""/>
      <w:lvlJc w:val="left"/>
      <w:pPr>
        <w:ind w:left="6480" w:hanging="360"/>
      </w:pPr>
      <w:rPr>
        <w:rFonts w:ascii="Wingdings" w:hAnsi="Wingdings" w:hint="default"/>
      </w:rPr>
    </w:lvl>
  </w:abstractNum>
  <w:abstractNum w:abstractNumId="51" w15:restartNumberingAfterBreak="0">
    <w:nsid w:val="49AD4937"/>
    <w:multiLevelType w:val="multilevel"/>
    <w:tmpl w:val="FD08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9D7042E"/>
    <w:multiLevelType w:val="hybridMultilevel"/>
    <w:tmpl w:val="110E96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4A991CCC"/>
    <w:multiLevelType w:val="multilevel"/>
    <w:tmpl w:val="0C80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A9A45B7"/>
    <w:multiLevelType w:val="hybridMultilevel"/>
    <w:tmpl w:val="C0FC11A8"/>
    <w:lvl w:ilvl="0" w:tplc="D1368570">
      <w:start w:val="1"/>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4EC34BF9"/>
    <w:multiLevelType w:val="hybridMultilevel"/>
    <w:tmpl w:val="807EE6C0"/>
    <w:lvl w:ilvl="0" w:tplc="53E0156E">
      <w:start w:val="1"/>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6" w15:restartNumberingAfterBreak="0">
    <w:nsid w:val="4ECF1850"/>
    <w:multiLevelType w:val="hybridMultilevel"/>
    <w:tmpl w:val="0FB020BA"/>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7" w15:restartNumberingAfterBreak="0">
    <w:nsid w:val="4ED63B09"/>
    <w:multiLevelType w:val="hybridMultilevel"/>
    <w:tmpl w:val="92DEB2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15:restartNumberingAfterBreak="0">
    <w:nsid w:val="4EED109D"/>
    <w:multiLevelType w:val="hybridMultilevel"/>
    <w:tmpl w:val="2FD468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4EFD0B9D"/>
    <w:multiLevelType w:val="multilevel"/>
    <w:tmpl w:val="88EA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F5F33BC"/>
    <w:multiLevelType w:val="multilevel"/>
    <w:tmpl w:val="0C80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07D8F"/>
    <w:multiLevelType w:val="hybridMultilevel"/>
    <w:tmpl w:val="86B8C3C8"/>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53360371"/>
    <w:multiLevelType w:val="multilevel"/>
    <w:tmpl w:val="8AAE9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4754150"/>
    <w:multiLevelType w:val="multilevel"/>
    <w:tmpl w:val="C16AA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4F03960"/>
    <w:multiLevelType w:val="hybridMultilevel"/>
    <w:tmpl w:val="D34A78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5" w15:restartNumberingAfterBreak="0">
    <w:nsid w:val="55F91572"/>
    <w:multiLevelType w:val="hybridMultilevel"/>
    <w:tmpl w:val="29B8EA82"/>
    <w:lvl w:ilvl="0" w:tplc="32508A78">
      <w:start w:val="1"/>
      <w:numFmt w:val="bullet"/>
      <w:lvlText w:val="-"/>
      <w:lvlJc w:val="left"/>
      <w:pPr>
        <w:ind w:left="720" w:hanging="360"/>
      </w:pPr>
      <w:rPr>
        <w:rFonts w:ascii="Aptos" w:hAnsi="Aptos" w:hint="default"/>
      </w:rPr>
    </w:lvl>
    <w:lvl w:ilvl="1" w:tplc="84DA1EF4">
      <w:start w:val="1"/>
      <w:numFmt w:val="bullet"/>
      <w:lvlText w:val="o"/>
      <w:lvlJc w:val="left"/>
      <w:pPr>
        <w:ind w:left="1440" w:hanging="360"/>
      </w:pPr>
      <w:rPr>
        <w:rFonts w:ascii="Courier New" w:hAnsi="Courier New" w:hint="default"/>
      </w:rPr>
    </w:lvl>
    <w:lvl w:ilvl="2" w:tplc="028AB154">
      <w:start w:val="1"/>
      <w:numFmt w:val="bullet"/>
      <w:lvlText w:val=""/>
      <w:lvlJc w:val="left"/>
      <w:pPr>
        <w:ind w:left="2160" w:hanging="360"/>
      </w:pPr>
      <w:rPr>
        <w:rFonts w:ascii="Wingdings" w:hAnsi="Wingdings" w:hint="default"/>
      </w:rPr>
    </w:lvl>
    <w:lvl w:ilvl="3" w:tplc="73F63A34">
      <w:start w:val="1"/>
      <w:numFmt w:val="bullet"/>
      <w:lvlText w:val=""/>
      <w:lvlJc w:val="left"/>
      <w:pPr>
        <w:ind w:left="2880" w:hanging="360"/>
      </w:pPr>
      <w:rPr>
        <w:rFonts w:ascii="Symbol" w:hAnsi="Symbol" w:hint="default"/>
      </w:rPr>
    </w:lvl>
    <w:lvl w:ilvl="4" w:tplc="4A2A953A">
      <w:start w:val="1"/>
      <w:numFmt w:val="bullet"/>
      <w:lvlText w:val="o"/>
      <w:lvlJc w:val="left"/>
      <w:pPr>
        <w:ind w:left="3600" w:hanging="360"/>
      </w:pPr>
      <w:rPr>
        <w:rFonts w:ascii="Courier New" w:hAnsi="Courier New" w:hint="default"/>
      </w:rPr>
    </w:lvl>
    <w:lvl w:ilvl="5" w:tplc="68FE4A58">
      <w:start w:val="1"/>
      <w:numFmt w:val="bullet"/>
      <w:lvlText w:val=""/>
      <w:lvlJc w:val="left"/>
      <w:pPr>
        <w:ind w:left="4320" w:hanging="360"/>
      </w:pPr>
      <w:rPr>
        <w:rFonts w:ascii="Wingdings" w:hAnsi="Wingdings" w:hint="default"/>
      </w:rPr>
    </w:lvl>
    <w:lvl w:ilvl="6" w:tplc="6EB81582">
      <w:start w:val="1"/>
      <w:numFmt w:val="bullet"/>
      <w:lvlText w:val=""/>
      <w:lvlJc w:val="left"/>
      <w:pPr>
        <w:ind w:left="5040" w:hanging="360"/>
      </w:pPr>
      <w:rPr>
        <w:rFonts w:ascii="Symbol" w:hAnsi="Symbol" w:hint="default"/>
      </w:rPr>
    </w:lvl>
    <w:lvl w:ilvl="7" w:tplc="724C3C86">
      <w:start w:val="1"/>
      <w:numFmt w:val="bullet"/>
      <w:lvlText w:val="o"/>
      <w:lvlJc w:val="left"/>
      <w:pPr>
        <w:ind w:left="5760" w:hanging="360"/>
      </w:pPr>
      <w:rPr>
        <w:rFonts w:ascii="Courier New" w:hAnsi="Courier New" w:hint="default"/>
      </w:rPr>
    </w:lvl>
    <w:lvl w:ilvl="8" w:tplc="41E43D9C">
      <w:start w:val="1"/>
      <w:numFmt w:val="bullet"/>
      <w:lvlText w:val=""/>
      <w:lvlJc w:val="left"/>
      <w:pPr>
        <w:ind w:left="6480" w:hanging="360"/>
      </w:pPr>
      <w:rPr>
        <w:rFonts w:ascii="Wingdings" w:hAnsi="Wingdings" w:hint="default"/>
      </w:rPr>
    </w:lvl>
  </w:abstractNum>
  <w:abstractNum w:abstractNumId="66" w15:restartNumberingAfterBreak="0">
    <w:nsid w:val="5B3546B3"/>
    <w:multiLevelType w:val="multilevel"/>
    <w:tmpl w:val="172E80CC"/>
    <w:lvl w:ilvl="0">
      <w:start w:val="1"/>
      <w:numFmt w:val="decimalZero"/>
      <w:lvlText w:val="%1"/>
      <w:lvlJc w:val="left"/>
      <w:pPr>
        <w:ind w:left="1190" w:hanging="1190"/>
      </w:pPr>
      <w:rPr>
        <w:rFonts w:hint="default"/>
        <w:b/>
      </w:rPr>
    </w:lvl>
    <w:lvl w:ilvl="1">
      <w:start w:val="8"/>
      <w:numFmt w:val="decimalZero"/>
      <w:lvlText w:val="%1-%2"/>
      <w:lvlJc w:val="left"/>
      <w:pPr>
        <w:ind w:left="1190" w:hanging="1190"/>
      </w:pPr>
      <w:rPr>
        <w:rFonts w:hint="default"/>
        <w:b/>
      </w:rPr>
    </w:lvl>
    <w:lvl w:ilvl="2">
      <w:start w:val="2015"/>
      <w:numFmt w:val="decimal"/>
      <w:lvlText w:val="%1-%2-%3"/>
      <w:lvlJc w:val="left"/>
      <w:pPr>
        <w:ind w:left="1190" w:hanging="1190"/>
      </w:pPr>
      <w:rPr>
        <w:rFonts w:hint="default"/>
        <w:b/>
      </w:rPr>
    </w:lvl>
    <w:lvl w:ilvl="3">
      <w:start w:val="1"/>
      <w:numFmt w:val="decimal"/>
      <w:lvlText w:val="%1-%2-%3.%4"/>
      <w:lvlJc w:val="left"/>
      <w:pPr>
        <w:ind w:left="1190" w:hanging="1190"/>
      </w:pPr>
      <w:rPr>
        <w:rFonts w:hint="default"/>
        <w:b/>
      </w:rPr>
    </w:lvl>
    <w:lvl w:ilvl="4">
      <w:start w:val="1"/>
      <w:numFmt w:val="decimal"/>
      <w:lvlText w:val="%1-%2-%3.%4.%5"/>
      <w:lvlJc w:val="left"/>
      <w:pPr>
        <w:ind w:left="1190" w:hanging="119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7" w15:restartNumberingAfterBreak="0">
    <w:nsid w:val="5C6C75E1"/>
    <w:multiLevelType w:val="hybridMultilevel"/>
    <w:tmpl w:val="E95CEB3A"/>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8" w15:restartNumberingAfterBreak="0">
    <w:nsid w:val="5E117463"/>
    <w:multiLevelType w:val="multilevel"/>
    <w:tmpl w:val="A85EC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E879971"/>
    <w:multiLevelType w:val="hybridMultilevel"/>
    <w:tmpl w:val="002E3D72"/>
    <w:lvl w:ilvl="0" w:tplc="ABD4560E">
      <w:start w:val="1"/>
      <w:numFmt w:val="bullet"/>
      <w:lvlText w:val="-"/>
      <w:lvlJc w:val="left"/>
      <w:pPr>
        <w:ind w:left="720" w:hanging="360"/>
      </w:pPr>
      <w:rPr>
        <w:rFonts w:ascii="Aptos" w:hAnsi="Aptos" w:hint="default"/>
      </w:rPr>
    </w:lvl>
    <w:lvl w:ilvl="1" w:tplc="BEBCD4BA">
      <w:start w:val="1"/>
      <w:numFmt w:val="bullet"/>
      <w:lvlText w:val="o"/>
      <w:lvlJc w:val="left"/>
      <w:pPr>
        <w:ind w:left="1440" w:hanging="360"/>
      </w:pPr>
      <w:rPr>
        <w:rFonts w:ascii="Courier New" w:hAnsi="Courier New" w:hint="default"/>
      </w:rPr>
    </w:lvl>
    <w:lvl w:ilvl="2" w:tplc="7C86B5C0">
      <w:start w:val="1"/>
      <w:numFmt w:val="bullet"/>
      <w:lvlText w:val=""/>
      <w:lvlJc w:val="left"/>
      <w:pPr>
        <w:ind w:left="2160" w:hanging="360"/>
      </w:pPr>
      <w:rPr>
        <w:rFonts w:ascii="Wingdings" w:hAnsi="Wingdings" w:hint="default"/>
      </w:rPr>
    </w:lvl>
    <w:lvl w:ilvl="3" w:tplc="36444C56">
      <w:start w:val="1"/>
      <w:numFmt w:val="bullet"/>
      <w:lvlText w:val=""/>
      <w:lvlJc w:val="left"/>
      <w:pPr>
        <w:ind w:left="2880" w:hanging="360"/>
      </w:pPr>
      <w:rPr>
        <w:rFonts w:ascii="Symbol" w:hAnsi="Symbol" w:hint="default"/>
      </w:rPr>
    </w:lvl>
    <w:lvl w:ilvl="4" w:tplc="104A3822">
      <w:start w:val="1"/>
      <w:numFmt w:val="bullet"/>
      <w:lvlText w:val="o"/>
      <w:lvlJc w:val="left"/>
      <w:pPr>
        <w:ind w:left="3600" w:hanging="360"/>
      </w:pPr>
      <w:rPr>
        <w:rFonts w:ascii="Courier New" w:hAnsi="Courier New" w:hint="default"/>
      </w:rPr>
    </w:lvl>
    <w:lvl w:ilvl="5" w:tplc="BEAA0162">
      <w:start w:val="1"/>
      <w:numFmt w:val="bullet"/>
      <w:lvlText w:val=""/>
      <w:lvlJc w:val="left"/>
      <w:pPr>
        <w:ind w:left="4320" w:hanging="360"/>
      </w:pPr>
      <w:rPr>
        <w:rFonts w:ascii="Wingdings" w:hAnsi="Wingdings" w:hint="default"/>
      </w:rPr>
    </w:lvl>
    <w:lvl w:ilvl="6" w:tplc="63A41AD4">
      <w:start w:val="1"/>
      <w:numFmt w:val="bullet"/>
      <w:lvlText w:val=""/>
      <w:lvlJc w:val="left"/>
      <w:pPr>
        <w:ind w:left="5040" w:hanging="360"/>
      </w:pPr>
      <w:rPr>
        <w:rFonts w:ascii="Symbol" w:hAnsi="Symbol" w:hint="default"/>
      </w:rPr>
    </w:lvl>
    <w:lvl w:ilvl="7" w:tplc="B3345A2A">
      <w:start w:val="1"/>
      <w:numFmt w:val="bullet"/>
      <w:lvlText w:val="o"/>
      <w:lvlJc w:val="left"/>
      <w:pPr>
        <w:ind w:left="5760" w:hanging="360"/>
      </w:pPr>
      <w:rPr>
        <w:rFonts w:ascii="Courier New" w:hAnsi="Courier New" w:hint="default"/>
      </w:rPr>
    </w:lvl>
    <w:lvl w:ilvl="8" w:tplc="83BE8736">
      <w:start w:val="1"/>
      <w:numFmt w:val="bullet"/>
      <w:lvlText w:val=""/>
      <w:lvlJc w:val="left"/>
      <w:pPr>
        <w:ind w:left="6480" w:hanging="360"/>
      </w:pPr>
      <w:rPr>
        <w:rFonts w:ascii="Wingdings" w:hAnsi="Wingdings" w:hint="default"/>
      </w:rPr>
    </w:lvl>
  </w:abstractNum>
  <w:abstractNum w:abstractNumId="70" w15:restartNumberingAfterBreak="0">
    <w:nsid w:val="5F3005FC"/>
    <w:multiLevelType w:val="multilevel"/>
    <w:tmpl w:val="A9860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2FE6A30"/>
    <w:multiLevelType w:val="hybridMultilevel"/>
    <w:tmpl w:val="67CC82BA"/>
    <w:lvl w:ilvl="0" w:tplc="0BF4D07C">
      <w:start w:val="1"/>
      <w:numFmt w:val="bullet"/>
      <w:lvlText w:val="-"/>
      <w:lvlJc w:val="left"/>
      <w:pPr>
        <w:ind w:left="720" w:hanging="360"/>
      </w:pPr>
      <w:rPr>
        <w:rFonts w:ascii="Aptos" w:eastAsiaTheme="minorHAnsi" w:hAnsi="Aptos" w:cstheme="minorBidi" w:hint="default"/>
        <w:b/>
        <w:i/>
        <w:color w:val="auto"/>
        <w:u w:val="no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645A1DBE"/>
    <w:multiLevelType w:val="hybridMultilevel"/>
    <w:tmpl w:val="211A34F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3" w15:restartNumberingAfterBreak="0">
    <w:nsid w:val="67CB2884"/>
    <w:multiLevelType w:val="hybridMultilevel"/>
    <w:tmpl w:val="9D9278B6"/>
    <w:lvl w:ilvl="0" w:tplc="9E64E20C">
      <w:start w:val="2"/>
      <w:numFmt w:val="bullet"/>
      <w:lvlText w:val="-"/>
      <w:lvlJc w:val="left"/>
      <w:pPr>
        <w:ind w:left="720" w:hanging="360"/>
      </w:pPr>
      <w:rPr>
        <w:rFonts w:ascii="Aptos" w:eastAsiaTheme="majorEastAsia" w:hAnsi="Aptos" w:cstheme="maj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15:restartNumberingAfterBreak="0">
    <w:nsid w:val="680977D1"/>
    <w:multiLevelType w:val="hybridMultilevel"/>
    <w:tmpl w:val="BCE2D65C"/>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5" w15:restartNumberingAfterBreak="0">
    <w:nsid w:val="69F7022F"/>
    <w:multiLevelType w:val="hybridMultilevel"/>
    <w:tmpl w:val="42B6C89E"/>
    <w:lvl w:ilvl="0" w:tplc="B0EE231C">
      <w:start w:val="1"/>
      <w:numFmt w:val="bullet"/>
      <w:lvlText w:val="-"/>
      <w:lvlJc w:val="left"/>
      <w:pPr>
        <w:ind w:left="720" w:hanging="360"/>
      </w:pPr>
      <w:rPr>
        <w:rFonts w:ascii="Aptos" w:eastAsiaTheme="minorHAnsi"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6" w15:restartNumberingAfterBreak="0">
    <w:nsid w:val="6A8F3331"/>
    <w:multiLevelType w:val="multilevel"/>
    <w:tmpl w:val="BCD23AEC"/>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7" w15:restartNumberingAfterBreak="0">
    <w:nsid w:val="6B8C31FC"/>
    <w:multiLevelType w:val="hybridMultilevel"/>
    <w:tmpl w:val="980C97DA"/>
    <w:lvl w:ilvl="0" w:tplc="9DC867E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8" w15:restartNumberingAfterBreak="0">
    <w:nsid w:val="703336B0"/>
    <w:multiLevelType w:val="multilevel"/>
    <w:tmpl w:val="8844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1F874BC"/>
    <w:multiLevelType w:val="multilevel"/>
    <w:tmpl w:val="0C80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89F4C6F"/>
    <w:multiLevelType w:val="multilevel"/>
    <w:tmpl w:val="1D580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908066E"/>
    <w:multiLevelType w:val="multilevel"/>
    <w:tmpl w:val="CD50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9CA1484"/>
    <w:multiLevelType w:val="multilevel"/>
    <w:tmpl w:val="9692F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F16538E"/>
    <w:multiLevelType w:val="hybridMultilevel"/>
    <w:tmpl w:val="8A72B90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83702513">
    <w:abstractNumId w:val="49"/>
  </w:num>
  <w:num w:numId="2" w16cid:durableId="242643099">
    <w:abstractNumId w:val="14"/>
  </w:num>
  <w:num w:numId="3" w16cid:durableId="1740857211">
    <w:abstractNumId w:val="11"/>
  </w:num>
  <w:num w:numId="4" w16cid:durableId="316034531">
    <w:abstractNumId w:val="65"/>
  </w:num>
  <w:num w:numId="5" w16cid:durableId="1837529632">
    <w:abstractNumId w:val="17"/>
  </w:num>
  <w:num w:numId="6" w16cid:durableId="961837483">
    <w:abstractNumId w:val="4"/>
  </w:num>
  <w:num w:numId="7" w16cid:durableId="24866078">
    <w:abstractNumId w:val="35"/>
  </w:num>
  <w:num w:numId="8" w16cid:durableId="1405253636">
    <w:abstractNumId w:val="50"/>
  </w:num>
  <w:num w:numId="9" w16cid:durableId="22248791">
    <w:abstractNumId w:val="1"/>
  </w:num>
  <w:num w:numId="10" w16cid:durableId="1025911925">
    <w:abstractNumId w:val="6"/>
  </w:num>
  <w:num w:numId="11" w16cid:durableId="2084135046">
    <w:abstractNumId w:val="22"/>
  </w:num>
  <w:num w:numId="12" w16cid:durableId="1100417951">
    <w:abstractNumId w:val="69"/>
  </w:num>
  <w:num w:numId="13" w16cid:durableId="1439107804">
    <w:abstractNumId w:val="19"/>
  </w:num>
  <w:num w:numId="14" w16cid:durableId="2082556790">
    <w:abstractNumId w:val="80"/>
  </w:num>
  <w:num w:numId="15" w16cid:durableId="1239513267">
    <w:abstractNumId w:val="33"/>
  </w:num>
  <w:num w:numId="16" w16cid:durableId="1099640512">
    <w:abstractNumId w:val="32"/>
  </w:num>
  <w:num w:numId="17" w16cid:durableId="485704549">
    <w:abstractNumId w:val="51"/>
  </w:num>
  <w:num w:numId="18" w16cid:durableId="234902031">
    <w:abstractNumId w:val="34"/>
  </w:num>
  <w:num w:numId="19" w16cid:durableId="1312369853">
    <w:abstractNumId w:val="70"/>
  </w:num>
  <w:num w:numId="20" w16cid:durableId="550964581">
    <w:abstractNumId w:val="38"/>
  </w:num>
  <w:num w:numId="21" w16cid:durableId="1355351447">
    <w:abstractNumId w:val="81"/>
  </w:num>
  <w:num w:numId="22" w16cid:durableId="1966035674">
    <w:abstractNumId w:val="59"/>
  </w:num>
  <w:num w:numId="23" w16cid:durableId="1948003438">
    <w:abstractNumId w:val="15"/>
  </w:num>
  <w:num w:numId="24" w16cid:durableId="139856999">
    <w:abstractNumId w:val="68"/>
  </w:num>
  <w:num w:numId="25" w16cid:durableId="968776937">
    <w:abstractNumId w:val="72"/>
  </w:num>
  <w:num w:numId="26" w16cid:durableId="738132914">
    <w:abstractNumId w:val="77"/>
  </w:num>
  <w:num w:numId="27" w16cid:durableId="210967350">
    <w:abstractNumId w:val="13"/>
  </w:num>
  <w:num w:numId="28" w16cid:durableId="28185248">
    <w:abstractNumId w:val="37"/>
  </w:num>
  <w:num w:numId="29" w16cid:durableId="22526323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48322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753026">
    <w:abstractNumId w:val="41"/>
  </w:num>
  <w:num w:numId="32" w16cid:durableId="1254318196">
    <w:abstractNumId w:val="3"/>
  </w:num>
  <w:num w:numId="33" w16cid:durableId="615454295">
    <w:abstractNumId w:val="83"/>
  </w:num>
  <w:num w:numId="34" w16cid:durableId="420223915">
    <w:abstractNumId w:val="30"/>
  </w:num>
  <w:num w:numId="35" w16cid:durableId="1467503358">
    <w:abstractNumId w:val="31"/>
  </w:num>
  <w:num w:numId="36" w16cid:durableId="1977299495">
    <w:abstractNumId w:val="78"/>
  </w:num>
  <w:num w:numId="37" w16cid:durableId="552233549">
    <w:abstractNumId w:val="48"/>
  </w:num>
  <w:num w:numId="38" w16cid:durableId="885799724">
    <w:abstractNumId w:val="45"/>
  </w:num>
  <w:num w:numId="39" w16cid:durableId="1817719020">
    <w:abstractNumId w:val="18"/>
  </w:num>
  <w:num w:numId="40" w16cid:durableId="1711688701">
    <w:abstractNumId w:val="74"/>
  </w:num>
  <w:num w:numId="41" w16cid:durableId="13697177">
    <w:abstractNumId w:val="47"/>
  </w:num>
  <w:num w:numId="42" w16cid:durableId="1474442707">
    <w:abstractNumId w:val="10"/>
  </w:num>
  <w:num w:numId="43" w16cid:durableId="1410080193">
    <w:abstractNumId w:val="62"/>
  </w:num>
  <w:num w:numId="44" w16cid:durableId="1159032206">
    <w:abstractNumId w:val="53"/>
  </w:num>
  <w:num w:numId="45" w16cid:durableId="956255767">
    <w:abstractNumId w:val="28"/>
  </w:num>
  <w:num w:numId="46" w16cid:durableId="411633770">
    <w:abstractNumId w:val="0"/>
  </w:num>
  <w:num w:numId="47" w16cid:durableId="1661930333">
    <w:abstractNumId w:val="60"/>
  </w:num>
  <w:num w:numId="48" w16cid:durableId="1631938893">
    <w:abstractNumId w:val="9"/>
  </w:num>
  <w:num w:numId="49" w16cid:durableId="745611318">
    <w:abstractNumId w:val="79"/>
  </w:num>
  <w:num w:numId="50" w16cid:durableId="1802726134">
    <w:abstractNumId w:val="26"/>
  </w:num>
  <w:num w:numId="51" w16cid:durableId="1188566168">
    <w:abstractNumId w:val="46"/>
  </w:num>
  <w:num w:numId="52" w16cid:durableId="1295402965">
    <w:abstractNumId w:val="64"/>
  </w:num>
  <w:num w:numId="53" w16cid:durableId="291787574">
    <w:abstractNumId w:val="71"/>
  </w:num>
  <w:num w:numId="54" w16cid:durableId="849561302">
    <w:abstractNumId w:val="82"/>
  </w:num>
  <w:num w:numId="55" w16cid:durableId="1545093161">
    <w:abstractNumId w:val="66"/>
  </w:num>
  <w:num w:numId="56" w16cid:durableId="141235628">
    <w:abstractNumId w:val="42"/>
  </w:num>
  <w:num w:numId="57" w16cid:durableId="154732045">
    <w:abstractNumId w:val="73"/>
  </w:num>
  <w:num w:numId="58" w16cid:durableId="967053419">
    <w:abstractNumId w:val="2"/>
  </w:num>
  <w:num w:numId="59" w16cid:durableId="394624834">
    <w:abstractNumId w:val="58"/>
  </w:num>
  <w:num w:numId="60" w16cid:durableId="1455907408">
    <w:abstractNumId w:val="20"/>
  </w:num>
  <w:num w:numId="61" w16cid:durableId="717434614">
    <w:abstractNumId w:val="57"/>
  </w:num>
  <w:num w:numId="62" w16cid:durableId="780732980">
    <w:abstractNumId w:val="5"/>
  </w:num>
  <w:num w:numId="63" w16cid:durableId="599682339">
    <w:abstractNumId w:val="25"/>
  </w:num>
  <w:num w:numId="64" w16cid:durableId="1484932228">
    <w:abstractNumId w:val="40"/>
  </w:num>
  <w:num w:numId="65" w16cid:durableId="1578176169">
    <w:abstractNumId w:val="12"/>
  </w:num>
  <w:num w:numId="66" w16cid:durableId="430129954">
    <w:abstractNumId w:val="61"/>
  </w:num>
  <w:num w:numId="67" w16cid:durableId="2145193746">
    <w:abstractNumId w:val="16"/>
  </w:num>
  <w:num w:numId="68" w16cid:durableId="1647124364">
    <w:abstractNumId w:val="29"/>
  </w:num>
  <w:num w:numId="69" w16cid:durableId="1388723431">
    <w:abstractNumId w:val="21"/>
  </w:num>
  <w:num w:numId="70" w16cid:durableId="360059351">
    <w:abstractNumId w:val="27"/>
  </w:num>
  <w:num w:numId="71" w16cid:durableId="1604875682">
    <w:abstractNumId w:val="56"/>
  </w:num>
  <w:num w:numId="72" w16cid:durableId="383065365">
    <w:abstractNumId w:val="67"/>
  </w:num>
  <w:num w:numId="73" w16cid:durableId="771974701">
    <w:abstractNumId w:val="39"/>
  </w:num>
  <w:num w:numId="74" w16cid:durableId="1878665159">
    <w:abstractNumId w:val="23"/>
  </w:num>
  <w:num w:numId="75" w16cid:durableId="880022722">
    <w:abstractNumId w:val="52"/>
  </w:num>
  <w:num w:numId="76" w16cid:durableId="1056976275">
    <w:abstractNumId w:val="43"/>
  </w:num>
  <w:num w:numId="77" w16cid:durableId="120273549">
    <w:abstractNumId w:val="63"/>
  </w:num>
  <w:num w:numId="78" w16cid:durableId="1030913020">
    <w:abstractNumId w:val="36"/>
  </w:num>
  <w:num w:numId="79" w16cid:durableId="1032533442">
    <w:abstractNumId w:val="44"/>
  </w:num>
  <w:num w:numId="80" w16cid:durableId="468982349">
    <w:abstractNumId w:val="55"/>
  </w:num>
  <w:num w:numId="81" w16cid:durableId="1334451208">
    <w:abstractNumId w:val="7"/>
  </w:num>
  <w:num w:numId="82" w16cid:durableId="1381436527">
    <w:abstractNumId w:val="8"/>
  </w:num>
  <w:num w:numId="83" w16cid:durableId="1313172803">
    <w:abstractNumId w:val="54"/>
  </w:num>
  <w:num w:numId="84" w16cid:durableId="1649163920">
    <w:abstractNumId w:val="75"/>
  </w:num>
  <w:num w:numId="85" w16cid:durableId="1572274644">
    <w:abstractNumId w:val="2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73"/>
    <w:rsid w:val="000004CB"/>
    <w:rsid w:val="00001621"/>
    <w:rsid w:val="000025A1"/>
    <w:rsid w:val="00002CAB"/>
    <w:rsid w:val="00002E0A"/>
    <w:rsid w:val="00003143"/>
    <w:rsid w:val="000032D4"/>
    <w:rsid w:val="00003872"/>
    <w:rsid w:val="00003C56"/>
    <w:rsid w:val="00003D95"/>
    <w:rsid w:val="00004B73"/>
    <w:rsid w:val="00005A8C"/>
    <w:rsid w:val="00005D5E"/>
    <w:rsid w:val="00007C57"/>
    <w:rsid w:val="0001056C"/>
    <w:rsid w:val="00011400"/>
    <w:rsid w:val="0001191A"/>
    <w:rsid w:val="000124D3"/>
    <w:rsid w:val="00012915"/>
    <w:rsid w:val="00013F4D"/>
    <w:rsid w:val="000142D3"/>
    <w:rsid w:val="0001620B"/>
    <w:rsid w:val="000167AE"/>
    <w:rsid w:val="00016ED7"/>
    <w:rsid w:val="0001714E"/>
    <w:rsid w:val="0002047E"/>
    <w:rsid w:val="00021131"/>
    <w:rsid w:val="00021AA0"/>
    <w:rsid w:val="00021B77"/>
    <w:rsid w:val="000252BB"/>
    <w:rsid w:val="00025C7B"/>
    <w:rsid w:val="00027D88"/>
    <w:rsid w:val="0003081C"/>
    <w:rsid w:val="00030DEB"/>
    <w:rsid w:val="00031575"/>
    <w:rsid w:val="00032C2A"/>
    <w:rsid w:val="00032F57"/>
    <w:rsid w:val="000331A4"/>
    <w:rsid w:val="00033EA1"/>
    <w:rsid w:val="00034718"/>
    <w:rsid w:val="00034A79"/>
    <w:rsid w:val="00034E68"/>
    <w:rsid w:val="00034F64"/>
    <w:rsid w:val="00035011"/>
    <w:rsid w:val="00035C85"/>
    <w:rsid w:val="00035D3A"/>
    <w:rsid w:val="00035EA8"/>
    <w:rsid w:val="0003619B"/>
    <w:rsid w:val="00036209"/>
    <w:rsid w:val="00036BE5"/>
    <w:rsid w:val="00037147"/>
    <w:rsid w:val="00041ACF"/>
    <w:rsid w:val="00043262"/>
    <w:rsid w:val="00043601"/>
    <w:rsid w:val="00044082"/>
    <w:rsid w:val="00044F69"/>
    <w:rsid w:val="0004520C"/>
    <w:rsid w:val="00045535"/>
    <w:rsid w:val="00046A52"/>
    <w:rsid w:val="00046C98"/>
    <w:rsid w:val="0004727C"/>
    <w:rsid w:val="0005022E"/>
    <w:rsid w:val="00050584"/>
    <w:rsid w:val="000512D0"/>
    <w:rsid w:val="00051628"/>
    <w:rsid w:val="00051EC4"/>
    <w:rsid w:val="000521EE"/>
    <w:rsid w:val="00052414"/>
    <w:rsid w:val="00053714"/>
    <w:rsid w:val="00053CF5"/>
    <w:rsid w:val="00054496"/>
    <w:rsid w:val="000549F4"/>
    <w:rsid w:val="00054AE7"/>
    <w:rsid w:val="00055754"/>
    <w:rsid w:val="00055C54"/>
    <w:rsid w:val="000568AD"/>
    <w:rsid w:val="000577DE"/>
    <w:rsid w:val="00057F77"/>
    <w:rsid w:val="00060694"/>
    <w:rsid w:val="0006110E"/>
    <w:rsid w:val="000622D7"/>
    <w:rsid w:val="00063AC8"/>
    <w:rsid w:val="00064815"/>
    <w:rsid w:val="00065E9C"/>
    <w:rsid w:val="00067A60"/>
    <w:rsid w:val="000709F3"/>
    <w:rsid w:val="00071029"/>
    <w:rsid w:val="0007110C"/>
    <w:rsid w:val="0007116F"/>
    <w:rsid w:val="00071C29"/>
    <w:rsid w:val="00071DCB"/>
    <w:rsid w:val="00072EC6"/>
    <w:rsid w:val="00074554"/>
    <w:rsid w:val="0007466B"/>
    <w:rsid w:val="00076408"/>
    <w:rsid w:val="00076592"/>
    <w:rsid w:val="000768A9"/>
    <w:rsid w:val="00076CED"/>
    <w:rsid w:val="00076E79"/>
    <w:rsid w:val="00077DDD"/>
    <w:rsid w:val="00081617"/>
    <w:rsid w:val="00081CC5"/>
    <w:rsid w:val="00082202"/>
    <w:rsid w:val="00082E73"/>
    <w:rsid w:val="00082EB0"/>
    <w:rsid w:val="000843C8"/>
    <w:rsid w:val="00084541"/>
    <w:rsid w:val="00085674"/>
    <w:rsid w:val="00086113"/>
    <w:rsid w:val="000864B2"/>
    <w:rsid w:val="00086861"/>
    <w:rsid w:val="000874B9"/>
    <w:rsid w:val="00090890"/>
    <w:rsid w:val="00090900"/>
    <w:rsid w:val="00091035"/>
    <w:rsid w:val="0009126F"/>
    <w:rsid w:val="00094B2A"/>
    <w:rsid w:val="000952B6"/>
    <w:rsid w:val="00095401"/>
    <w:rsid w:val="00095495"/>
    <w:rsid w:val="00095EDA"/>
    <w:rsid w:val="00095F9A"/>
    <w:rsid w:val="000960F5"/>
    <w:rsid w:val="00096B94"/>
    <w:rsid w:val="000A0908"/>
    <w:rsid w:val="000A0CBF"/>
    <w:rsid w:val="000A0D70"/>
    <w:rsid w:val="000A21E2"/>
    <w:rsid w:val="000A26B1"/>
    <w:rsid w:val="000A3F9C"/>
    <w:rsid w:val="000A5D5E"/>
    <w:rsid w:val="000A76BA"/>
    <w:rsid w:val="000B05A7"/>
    <w:rsid w:val="000B0A15"/>
    <w:rsid w:val="000B1736"/>
    <w:rsid w:val="000B17EB"/>
    <w:rsid w:val="000B1A04"/>
    <w:rsid w:val="000B1C62"/>
    <w:rsid w:val="000B257A"/>
    <w:rsid w:val="000B2855"/>
    <w:rsid w:val="000B2913"/>
    <w:rsid w:val="000B3722"/>
    <w:rsid w:val="000B3A8C"/>
    <w:rsid w:val="000B3EE8"/>
    <w:rsid w:val="000B5481"/>
    <w:rsid w:val="000B55E4"/>
    <w:rsid w:val="000B5AE3"/>
    <w:rsid w:val="000B5B8C"/>
    <w:rsid w:val="000B5BAB"/>
    <w:rsid w:val="000B7319"/>
    <w:rsid w:val="000C17B6"/>
    <w:rsid w:val="000C241A"/>
    <w:rsid w:val="000C2E24"/>
    <w:rsid w:val="000C3C22"/>
    <w:rsid w:val="000C44BE"/>
    <w:rsid w:val="000C48BD"/>
    <w:rsid w:val="000C6779"/>
    <w:rsid w:val="000C7B7A"/>
    <w:rsid w:val="000D1733"/>
    <w:rsid w:val="000D19AC"/>
    <w:rsid w:val="000D2EF1"/>
    <w:rsid w:val="000D44F8"/>
    <w:rsid w:val="000D4C8F"/>
    <w:rsid w:val="000D4E72"/>
    <w:rsid w:val="000D5D16"/>
    <w:rsid w:val="000D5EC0"/>
    <w:rsid w:val="000D5F10"/>
    <w:rsid w:val="000D635E"/>
    <w:rsid w:val="000D73C6"/>
    <w:rsid w:val="000D753B"/>
    <w:rsid w:val="000D7604"/>
    <w:rsid w:val="000D7803"/>
    <w:rsid w:val="000E0ADD"/>
    <w:rsid w:val="000E0E06"/>
    <w:rsid w:val="000E14DD"/>
    <w:rsid w:val="000E154F"/>
    <w:rsid w:val="000E16C1"/>
    <w:rsid w:val="000E1E0D"/>
    <w:rsid w:val="000E3186"/>
    <w:rsid w:val="000E3A85"/>
    <w:rsid w:val="000E3BD5"/>
    <w:rsid w:val="000E40CD"/>
    <w:rsid w:val="000E4A73"/>
    <w:rsid w:val="000E6431"/>
    <w:rsid w:val="000E687D"/>
    <w:rsid w:val="000E6E52"/>
    <w:rsid w:val="000E742D"/>
    <w:rsid w:val="000E7728"/>
    <w:rsid w:val="000E78B3"/>
    <w:rsid w:val="000F09C8"/>
    <w:rsid w:val="000F2A0B"/>
    <w:rsid w:val="000F2B2A"/>
    <w:rsid w:val="000F33A3"/>
    <w:rsid w:val="000F3846"/>
    <w:rsid w:val="000F416C"/>
    <w:rsid w:val="000F4594"/>
    <w:rsid w:val="000F47C6"/>
    <w:rsid w:val="000F4DD9"/>
    <w:rsid w:val="000F5FB4"/>
    <w:rsid w:val="000F6084"/>
    <w:rsid w:val="000F6AFF"/>
    <w:rsid w:val="000F6CE3"/>
    <w:rsid w:val="000F781A"/>
    <w:rsid w:val="000F7973"/>
    <w:rsid w:val="000F7CC5"/>
    <w:rsid w:val="001007C0"/>
    <w:rsid w:val="00101196"/>
    <w:rsid w:val="00101B03"/>
    <w:rsid w:val="00103929"/>
    <w:rsid w:val="00103A1E"/>
    <w:rsid w:val="00103B0B"/>
    <w:rsid w:val="00103EDF"/>
    <w:rsid w:val="001041CE"/>
    <w:rsid w:val="00105A2B"/>
    <w:rsid w:val="00107285"/>
    <w:rsid w:val="00107948"/>
    <w:rsid w:val="00107D36"/>
    <w:rsid w:val="00107F4D"/>
    <w:rsid w:val="00110033"/>
    <w:rsid w:val="00111792"/>
    <w:rsid w:val="00112034"/>
    <w:rsid w:val="00112D5B"/>
    <w:rsid w:val="001140AA"/>
    <w:rsid w:val="00114CBC"/>
    <w:rsid w:val="00114E3C"/>
    <w:rsid w:val="00115E69"/>
    <w:rsid w:val="00116568"/>
    <w:rsid w:val="00121733"/>
    <w:rsid w:val="00121BA3"/>
    <w:rsid w:val="00121BB8"/>
    <w:rsid w:val="001222DB"/>
    <w:rsid w:val="001227DA"/>
    <w:rsid w:val="00122A2A"/>
    <w:rsid w:val="00122B9B"/>
    <w:rsid w:val="00122DF8"/>
    <w:rsid w:val="00122E42"/>
    <w:rsid w:val="00123602"/>
    <w:rsid w:val="00124D8F"/>
    <w:rsid w:val="00124DAD"/>
    <w:rsid w:val="00124EB4"/>
    <w:rsid w:val="0012579B"/>
    <w:rsid w:val="0012580F"/>
    <w:rsid w:val="00127B30"/>
    <w:rsid w:val="00130528"/>
    <w:rsid w:val="00130720"/>
    <w:rsid w:val="00130CA4"/>
    <w:rsid w:val="001314BB"/>
    <w:rsid w:val="00133CF3"/>
    <w:rsid w:val="00133EB2"/>
    <w:rsid w:val="00134198"/>
    <w:rsid w:val="00134914"/>
    <w:rsid w:val="001356BD"/>
    <w:rsid w:val="00136CAB"/>
    <w:rsid w:val="00136E1D"/>
    <w:rsid w:val="00137B0B"/>
    <w:rsid w:val="00137BF6"/>
    <w:rsid w:val="00140175"/>
    <w:rsid w:val="0014041A"/>
    <w:rsid w:val="001405A2"/>
    <w:rsid w:val="00140EE0"/>
    <w:rsid w:val="0014103B"/>
    <w:rsid w:val="00141682"/>
    <w:rsid w:val="00141F4B"/>
    <w:rsid w:val="0014275C"/>
    <w:rsid w:val="0014361E"/>
    <w:rsid w:val="00143DFB"/>
    <w:rsid w:val="00145F7C"/>
    <w:rsid w:val="0014661B"/>
    <w:rsid w:val="001479CC"/>
    <w:rsid w:val="00150394"/>
    <w:rsid w:val="00150BDC"/>
    <w:rsid w:val="0015139E"/>
    <w:rsid w:val="00151523"/>
    <w:rsid w:val="00151C78"/>
    <w:rsid w:val="00153A9C"/>
    <w:rsid w:val="001548E0"/>
    <w:rsid w:val="00154B37"/>
    <w:rsid w:val="001555E5"/>
    <w:rsid w:val="00156E8E"/>
    <w:rsid w:val="00156FDA"/>
    <w:rsid w:val="00157421"/>
    <w:rsid w:val="0015753F"/>
    <w:rsid w:val="00157BEF"/>
    <w:rsid w:val="0016009C"/>
    <w:rsid w:val="0016017B"/>
    <w:rsid w:val="00161A33"/>
    <w:rsid w:val="00161B14"/>
    <w:rsid w:val="00161C3A"/>
    <w:rsid w:val="00161E8E"/>
    <w:rsid w:val="001628C7"/>
    <w:rsid w:val="00162E19"/>
    <w:rsid w:val="00165235"/>
    <w:rsid w:val="001658C3"/>
    <w:rsid w:val="0016648F"/>
    <w:rsid w:val="001664F9"/>
    <w:rsid w:val="001669A4"/>
    <w:rsid w:val="00166D82"/>
    <w:rsid w:val="00167854"/>
    <w:rsid w:val="001678CE"/>
    <w:rsid w:val="00170F22"/>
    <w:rsid w:val="00171D43"/>
    <w:rsid w:val="0017285E"/>
    <w:rsid w:val="00172A3E"/>
    <w:rsid w:val="00172DE4"/>
    <w:rsid w:val="00173DAD"/>
    <w:rsid w:val="0017400F"/>
    <w:rsid w:val="00174DF3"/>
    <w:rsid w:val="001758B5"/>
    <w:rsid w:val="00176159"/>
    <w:rsid w:val="00177016"/>
    <w:rsid w:val="001772EF"/>
    <w:rsid w:val="0018022A"/>
    <w:rsid w:val="00180831"/>
    <w:rsid w:val="00180989"/>
    <w:rsid w:val="00181B5A"/>
    <w:rsid w:val="00182327"/>
    <w:rsid w:val="00182A36"/>
    <w:rsid w:val="001833C5"/>
    <w:rsid w:val="0018375B"/>
    <w:rsid w:val="001838E9"/>
    <w:rsid w:val="0018527E"/>
    <w:rsid w:val="001856BB"/>
    <w:rsid w:val="001864F5"/>
    <w:rsid w:val="00186587"/>
    <w:rsid w:val="00186757"/>
    <w:rsid w:val="001875D3"/>
    <w:rsid w:val="00187A6C"/>
    <w:rsid w:val="00187DBC"/>
    <w:rsid w:val="00187E2A"/>
    <w:rsid w:val="001900BF"/>
    <w:rsid w:val="001902CE"/>
    <w:rsid w:val="00190E1F"/>
    <w:rsid w:val="00192054"/>
    <w:rsid w:val="00192139"/>
    <w:rsid w:val="00192AAD"/>
    <w:rsid w:val="001930AF"/>
    <w:rsid w:val="00193FF4"/>
    <w:rsid w:val="00195035"/>
    <w:rsid w:val="00195C47"/>
    <w:rsid w:val="0019684D"/>
    <w:rsid w:val="00196EB3"/>
    <w:rsid w:val="001A43BD"/>
    <w:rsid w:val="001A4EA8"/>
    <w:rsid w:val="001A5962"/>
    <w:rsid w:val="001A624F"/>
    <w:rsid w:val="001A792D"/>
    <w:rsid w:val="001B0684"/>
    <w:rsid w:val="001B09F7"/>
    <w:rsid w:val="001B1C0C"/>
    <w:rsid w:val="001B2132"/>
    <w:rsid w:val="001B2491"/>
    <w:rsid w:val="001B4911"/>
    <w:rsid w:val="001B4967"/>
    <w:rsid w:val="001C005E"/>
    <w:rsid w:val="001C07EE"/>
    <w:rsid w:val="001C0B7D"/>
    <w:rsid w:val="001C1360"/>
    <w:rsid w:val="001C19A8"/>
    <w:rsid w:val="001C1B9E"/>
    <w:rsid w:val="001C29D4"/>
    <w:rsid w:val="001C2F5A"/>
    <w:rsid w:val="001C3B60"/>
    <w:rsid w:val="001C443C"/>
    <w:rsid w:val="001C4914"/>
    <w:rsid w:val="001C4D17"/>
    <w:rsid w:val="001C674B"/>
    <w:rsid w:val="001C6DBF"/>
    <w:rsid w:val="001C7610"/>
    <w:rsid w:val="001C7D5C"/>
    <w:rsid w:val="001C7E38"/>
    <w:rsid w:val="001D08A7"/>
    <w:rsid w:val="001D0CCD"/>
    <w:rsid w:val="001D1FD7"/>
    <w:rsid w:val="001D22D8"/>
    <w:rsid w:val="001D234A"/>
    <w:rsid w:val="001D2399"/>
    <w:rsid w:val="001D2D3F"/>
    <w:rsid w:val="001D3FEF"/>
    <w:rsid w:val="001D44B1"/>
    <w:rsid w:val="001D5078"/>
    <w:rsid w:val="001D644A"/>
    <w:rsid w:val="001D6E7B"/>
    <w:rsid w:val="001D7F20"/>
    <w:rsid w:val="001E0365"/>
    <w:rsid w:val="001E136A"/>
    <w:rsid w:val="001E168F"/>
    <w:rsid w:val="001E176A"/>
    <w:rsid w:val="001E19CB"/>
    <w:rsid w:val="001E2B75"/>
    <w:rsid w:val="001E4910"/>
    <w:rsid w:val="001E58E8"/>
    <w:rsid w:val="001E5AB1"/>
    <w:rsid w:val="001E6452"/>
    <w:rsid w:val="001E6F59"/>
    <w:rsid w:val="001E70C4"/>
    <w:rsid w:val="001E7BD7"/>
    <w:rsid w:val="001F0299"/>
    <w:rsid w:val="001F04A8"/>
    <w:rsid w:val="001F17A5"/>
    <w:rsid w:val="001F3008"/>
    <w:rsid w:val="001F38BB"/>
    <w:rsid w:val="001F3B82"/>
    <w:rsid w:val="001F411B"/>
    <w:rsid w:val="001F46A6"/>
    <w:rsid w:val="001F4B0B"/>
    <w:rsid w:val="001F54DA"/>
    <w:rsid w:val="001F5C4D"/>
    <w:rsid w:val="00200E54"/>
    <w:rsid w:val="002017C0"/>
    <w:rsid w:val="00201B2E"/>
    <w:rsid w:val="002027BC"/>
    <w:rsid w:val="00202B23"/>
    <w:rsid w:val="002034C1"/>
    <w:rsid w:val="002036D4"/>
    <w:rsid w:val="002036FD"/>
    <w:rsid w:val="00204BA6"/>
    <w:rsid w:val="002060B7"/>
    <w:rsid w:val="0020690C"/>
    <w:rsid w:val="002078F1"/>
    <w:rsid w:val="0021001C"/>
    <w:rsid w:val="00211197"/>
    <w:rsid w:val="00212155"/>
    <w:rsid w:val="002132D5"/>
    <w:rsid w:val="0021565F"/>
    <w:rsid w:val="00215889"/>
    <w:rsid w:val="002167CB"/>
    <w:rsid w:val="002167E2"/>
    <w:rsid w:val="00216D7E"/>
    <w:rsid w:val="00216E73"/>
    <w:rsid w:val="00220064"/>
    <w:rsid w:val="00220E86"/>
    <w:rsid w:val="002210ED"/>
    <w:rsid w:val="00221486"/>
    <w:rsid w:val="002216BD"/>
    <w:rsid w:val="002237FE"/>
    <w:rsid w:val="00223C77"/>
    <w:rsid w:val="002241A7"/>
    <w:rsid w:val="00224BA1"/>
    <w:rsid w:val="00225629"/>
    <w:rsid w:val="002261A9"/>
    <w:rsid w:val="00226654"/>
    <w:rsid w:val="00227696"/>
    <w:rsid w:val="002278B9"/>
    <w:rsid w:val="00227CDD"/>
    <w:rsid w:val="0023056A"/>
    <w:rsid w:val="00230589"/>
    <w:rsid w:val="0023168E"/>
    <w:rsid w:val="00231761"/>
    <w:rsid w:val="00231D8F"/>
    <w:rsid w:val="00234438"/>
    <w:rsid w:val="002369DA"/>
    <w:rsid w:val="00237BF4"/>
    <w:rsid w:val="0024004D"/>
    <w:rsid w:val="00241468"/>
    <w:rsid w:val="00241792"/>
    <w:rsid w:val="0024269A"/>
    <w:rsid w:val="00242CFC"/>
    <w:rsid w:val="0024304C"/>
    <w:rsid w:val="00243283"/>
    <w:rsid w:val="00243298"/>
    <w:rsid w:val="0024366B"/>
    <w:rsid w:val="00243939"/>
    <w:rsid w:val="002447D2"/>
    <w:rsid w:val="00245635"/>
    <w:rsid w:val="00245FE2"/>
    <w:rsid w:val="00247419"/>
    <w:rsid w:val="0024779A"/>
    <w:rsid w:val="00247925"/>
    <w:rsid w:val="00250255"/>
    <w:rsid w:val="002510A6"/>
    <w:rsid w:val="002516F9"/>
    <w:rsid w:val="002522BA"/>
    <w:rsid w:val="00252883"/>
    <w:rsid w:val="002530E0"/>
    <w:rsid w:val="002534F4"/>
    <w:rsid w:val="00253536"/>
    <w:rsid w:val="0025499B"/>
    <w:rsid w:val="00256373"/>
    <w:rsid w:val="002563B6"/>
    <w:rsid w:val="00256796"/>
    <w:rsid w:val="00256FD2"/>
    <w:rsid w:val="00257B1F"/>
    <w:rsid w:val="00260671"/>
    <w:rsid w:val="00261D7F"/>
    <w:rsid w:val="00263512"/>
    <w:rsid w:val="00263838"/>
    <w:rsid w:val="00263A6B"/>
    <w:rsid w:val="00263C97"/>
    <w:rsid w:val="00263F1E"/>
    <w:rsid w:val="0026462D"/>
    <w:rsid w:val="002651C8"/>
    <w:rsid w:val="0026756B"/>
    <w:rsid w:val="00270AE0"/>
    <w:rsid w:val="002711DF"/>
    <w:rsid w:val="00271363"/>
    <w:rsid w:val="00271957"/>
    <w:rsid w:val="0027232F"/>
    <w:rsid w:val="00272332"/>
    <w:rsid w:val="00272AFC"/>
    <w:rsid w:val="00273306"/>
    <w:rsid w:val="00273609"/>
    <w:rsid w:val="00274244"/>
    <w:rsid w:val="002761E6"/>
    <w:rsid w:val="00276F4E"/>
    <w:rsid w:val="00277B34"/>
    <w:rsid w:val="002805C1"/>
    <w:rsid w:val="0028164C"/>
    <w:rsid w:val="00281B05"/>
    <w:rsid w:val="00281C4D"/>
    <w:rsid w:val="00282FB0"/>
    <w:rsid w:val="002832DE"/>
    <w:rsid w:val="00283496"/>
    <w:rsid w:val="002842C8"/>
    <w:rsid w:val="00284955"/>
    <w:rsid w:val="00284A65"/>
    <w:rsid w:val="00285596"/>
    <w:rsid w:val="00285A1A"/>
    <w:rsid w:val="00285B0B"/>
    <w:rsid w:val="002864C5"/>
    <w:rsid w:val="00287147"/>
    <w:rsid w:val="002877EE"/>
    <w:rsid w:val="00287C74"/>
    <w:rsid w:val="00290B6A"/>
    <w:rsid w:val="00290BBD"/>
    <w:rsid w:val="002921E9"/>
    <w:rsid w:val="00292661"/>
    <w:rsid w:val="00292875"/>
    <w:rsid w:val="00292F67"/>
    <w:rsid w:val="00293E78"/>
    <w:rsid w:val="00295134"/>
    <w:rsid w:val="002976EB"/>
    <w:rsid w:val="002A017C"/>
    <w:rsid w:val="002A1452"/>
    <w:rsid w:val="002A145C"/>
    <w:rsid w:val="002A2DFA"/>
    <w:rsid w:val="002A3808"/>
    <w:rsid w:val="002A4937"/>
    <w:rsid w:val="002A55D5"/>
    <w:rsid w:val="002A5B14"/>
    <w:rsid w:val="002B1154"/>
    <w:rsid w:val="002B1535"/>
    <w:rsid w:val="002B1BD1"/>
    <w:rsid w:val="002B344B"/>
    <w:rsid w:val="002B41C6"/>
    <w:rsid w:val="002B5BC5"/>
    <w:rsid w:val="002B721D"/>
    <w:rsid w:val="002B7713"/>
    <w:rsid w:val="002C0494"/>
    <w:rsid w:val="002C0956"/>
    <w:rsid w:val="002C0EAB"/>
    <w:rsid w:val="002C275C"/>
    <w:rsid w:val="002C34AA"/>
    <w:rsid w:val="002C3647"/>
    <w:rsid w:val="002C37CD"/>
    <w:rsid w:val="002C41C3"/>
    <w:rsid w:val="002C5F71"/>
    <w:rsid w:val="002D0D34"/>
    <w:rsid w:val="002D1E5D"/>
    <w:rsid w:val="002D2D75"/>
    <w:rsid w:val="002D3A31"/>
    <w:rsid w:val="002D50E1"/>
    <w:rsid w:val="002D51DB"/>
    <w:rsid w:val="002D53E7"/>
    <w:rsid w:val="002D60B5"/>
    <w:rsid w:val="002D6E8A"/>
    <w:rsid w:val="002D7759"/>
    <w:rsid w:val="002D7873"/>
    <w:rsid w:val="002E12CA"/>
    <w:rsid w:val="002E2136"/>
    <w:rsid w:val="002E3537"/>
    <w:rsid w:val="002E369E"/>
    <w:rsid w:val="002E3F3D"/>
    <w:rsid w:val="002E4570"/>
    <w:rsid w:val="002E6CBF"/>
    <w:rsid w:val="002F1CB8"/>
    <w:rsid w:val="002F33D0"/>
    <w:rsid w:val="002F3EC5"/>
    <w:rsid w:val="002F762B"/>
    <w:rsid w:val="002F7675"/>
    <w:rsid w:val="002F7D70"/>
    <w:rsid w:val="00301B1A"/>
    <w:rsid w:val="0030230C"/>
    <w:rsid w:val="00303A12"/>
    <w:rsid w:val="00303BF6"/>
    <w:rsid w:val="003052DA"/>
    <w:rsid w:val="00305691"/>
    <w:rsid w:val="003058BA"/>
    <w:rsid w:val="003063EE"/>
    <w:rsid w:val="003110CC"/>
    <w:rsid w:val="003112D3"/>
    <w:rsid w:val="0031136B"/>
    <w:rsid w:val="00314389"/>
    <w:rsid w:val="003148D5"/>
    <w:rsid w:val="00314AA9"/>
    <w:rsid w:val="00314DBE"/>
    <w:rsid w:val="0031543A"/>
    <w:rsid w:val="00320DC7"/>
    <w:rsid w:val="00320F71"/>
    <w:rsid w:val="00321B40"/>
    <w:rsid w:val="00321DC4"/>
    <w:rsid w:val="00322755"/>
    <w:rsid w:val="00323622"/>
    <w:rsid w:val="003237BD"/>
    <w:rsid w:val="003239B9"/>
    <w:rsid w:val="00324BF2"/>
    <w:rsid w:val="00324F9A"/>
    <w:rsid w:val="00324FE8"/>
    <w:rsid w:val="0032554B"/>
    <w:rsid w:val="003255E1"/>
    <w:rsid w:val="00325D5E"/>
    <w:rsid w:val="00325FC4"/>
    <w:rsid w:val="003263CC"/>
    <w:rsid w:val="003307AD"/>
    <w:rsid w:val="00330D9D"/>
    <w:rsid w:val="00332C42"/>
    <w:rsid w:val="003334C3"/>
    <w:rsid w:val="00333688"/>
    <w:rsid w:val="00333873"/>
    <w:rsid w:val="00333EB6"/>
    <w:rsid w:val="00336FB2"/>
    <w:rsid w:val="003372B3"/>
    <w:rsid w:val="00337BFF"/>
    <w:rsid w:val="00340254"/>
    <w:rsid w:val="00341241"/>
    <w:rsid w:val="0034241D"/>
    <w:rsid w:val="003428FA"/>
    <w:rsid w:val="00343F78"/>
    <w:rsid w:val="00344930"/>
    <w:rsid w:val="003461A8"/>
    <w:rsid w:val="00346BB9"/>
    <w:rsid w:val="0034778E"/>
    <w:rsid w:val="003508C2"/>
    <w:rsid w:val="00351B7D"/>
    <w:rsid w:val="003524F4"/>
    <w:rsid w:val="00353241"/>
    <w:rsid w:val="00353997"/>
    <w:rsid w:val="00353DD0"/>
    <w:rsid w:val="00354316"/>
    <w:rsid w:val="00354A0C"/>
    <w:rsid w:val="00355266"/>
    <w:rsid w:val="003554E1"/>
    <w:rsid w:val="00355715"/>
    <w:rsid w:val="00355CDE"/>
    <w:rsid w:val="00356019"/>
    <w:rsid w:val="00357E6E"/>
    <w:rsid w:val="003604CE"/>
    <w:rsid w:val="00361457"/>
    <w:rsid w:val="00361743"/>
    <w:rsid w:val="00362722"/>
    <w:rsid w:val="003627A2"/>
    <w:rsid w:val="0036487D"/>
    <w:rsid w:val="00364FB0"/>
    <w:rsid w:val="003666A3"/>
    <w:rsid w:val="00367F71"/>
    <w:rsid w:val="00370669"/>
    <w:rsid w:val="003706BB"/>
    <w:rsid w:val="00370995"/>
    <w:rsid w:val="00373116"/>
    <w:rsid w:val="0037492F"/>
    <w:rsid w:val="00374F83"/>
    <w:rsid w:val="00375640"/>
    <w:rsid w:val="003756BF"/>
    <w:rsid w:val="003757F6"/>
    <w:rsid w:val="00376220"/>
    <w:rsid w:val="00376512"/>
    <w:rsid w:val="003765B6"/>
    <w:rsid w:val="00376AFB"/>
    <w:rsid w:val="003772CE"/>
    <w:rsid w:val="00377E68"/>
    <w:rsid w:val="003807E1"/>
    <w:rsid w:val="00380E3E"/>
    <w:rsid w:val="00380ED5"/>
    <w:rsid w:val="00381C70"/>
    <w:rsid w:val="00382E3E"/>
    <w:rsid w:val="003831A5"/>
    <w:rsid w:val="00383F4A"/>
    <w:rsid w:val="00384B85"/>
    <w:rsid w:val="00384E84"/>
    <w:rsid w:val="00384F34"/>
    <w:rsid w:val="00384F65"/>
    <w:rsid w:val="00385D63"/>
    <w:rsid w:val="0038779F"/>
    <w:rsid w:val="003901C7"/>
    <w:rsid w:val="0039182F"/>
    <w:rsid w:val="0039218C"/>
    <w:rsid w:val="00392307"/>
    <w:rsid w:val="00392F81"/>
    <w:rsid w:val="0039353C"/>
    <w:rsid w:val="00394ECB"/>
    <w:rsid w:val="00396573"/>
    <w:rsid w:val="00396B8E"/>
    <w:rsid w:val="00397109"/>
    <w:rsid w:val="003974F4"/>
    <w:rsid w:val="003A22B1"/>
    <w:rsid w:val="003A3D4C"/>
    <w:rsid w:val="003A407D"/>
    <w:rsid w:val="003A4F0A"/>
    <w:rsid w:val="003A5AF0"/>
    <w:rsid w:val="003A7580"/>
    <w:rsid w:val="003A79B2"/>
    <w:rsid w:val="003B03C9"/>
    <w:rsid w:val="003B0E8F"/>
    <w:rsid w:val="003B10D4"/>
    <w:rsid w:val="003B16E5"/>
    <w:rsid w:val="003B2F13"/>
    <w:rsid w:val="003B354B"/>
    <w:rsid w:val="003B4421"/>
    <w:rsid w:val="003B4F74"/>
    <w:rsid w:val="003B5A9A"/>
    <w:rsid w:val="003B6318"/>
    <w:rsid w:val="003B6C80"/>
    <w:rsid w:val="003C09D8"/>
    <w:rsid w:val="003C1121"/>
    <w:rsid w:val="003C18DC"/>
    <w:rsid w:val="003C3054"/>
    <w:rsid w:val="003C3A17"/>
    <w:rsid w:val="003C5856"/>
    <w:rsid w:val="003C729E"/>
    <w:rsid w:val="003C7E4D"/>
    <w:rsid w:val="003D0862"/>
    <w:rsid w:val="003D0EF9"/>
    <w:rsid w:val="003D1209"/>
    <w:rsid w:val="003D2DBB"/>
    <w:rsid w:val="003D38EC"/>
    <w:rsid w:val="003D4348"/>
    <w:rsid w:val="003D4856"/>
    <w:rsid w:val="003D48C5"/>
    <w:rsid w:val="003D4DED"/>
    <w:rsid w:val="003D51E9"/>
    <w:rsid w:val="003D5B3D"/>
    <w:rsid w:val="003D6AE8"/>
    <w:rsid w:val="003D7764"/>
    <w:rsid w:val="003D7F28"/>
    <w:rsid w:val="003E09BB"/>
    <w:rsid w:val="003E0CE6"/>
    <w:rsid w:val="003E32FE"/>
    <w:rsid w:val="003E4305"/>
    <w:rsid w:val="003E4900"/>
    <w:rsid w:val="003E49AC"/>
    <w:rsid w:val="003E584B"/>
    <w:rsid w:val="003F046B"/>
    <w:rsid w:val="003F0848"/>
    <w:rsid w:val="003F1168"/>
    <w:rsid w:val="003F1696"/>
    <w:rsid w:val="003F2F24"/>
    <w:rsid w:val="003F385C"/>
    <w:rsid w:val="003F4C59"/>
    <w:rsid w:val="003F52BC"/>
    <w:rsid w:val="003F7277"/>
    <w:rsid w:val="003F7950"/>
    <w:rsid w:val="00400A4A"/>
    <w:rsid w:val="00401661"/>
    <w:rsid w:val="0040244F"/>
    <w:rsid w:val="004024E6"/>
    <w:rsid w:val="00403275"/>
    <w:rsid w:val="00403B4F"/>
    <w:rsid w:val="00404C97"/>
    <w:rsid w:val="004054A1"/>
    <w:rsid w:val="00405AE6"/>
    <w:rsid w:val="00406BC0"/>
    <w:rsid w:val="00407014"/>
    <w:rsid w:val="00407289"/>
    <w:rsid w:val="00410DC6"/>
    <w:rsid w:val="00410E08"/>
    <w:rsid w:val="00411C61"/>
    <w:rsid w:val="00413579"/>
    <w:rsid w:val="00413836"/>
    <w:rsid w:val="00413858"/>
    <w:rsid w:val="00413ED3"/>
    <w:rsid w:val="00415B61"/>
    <w:rsid w:val="00415C2F"/>
    <w:rsid w:val="00415D2A"/>
    <w:rsid w:val="00420C72"/>
    <w:rsid w:val="00421830"/>
    <w:rsid w:val="004226DC"/>
    <w:rsid w:val="00423B2C"/>
    <w:rsid w:val="00423CF6"/>
    <w:rsid w:val="004240AA"/>
    <w:rsid w:val="00424314"/>
    <w:rsid w:val="00425582"/>
    <w:rsid w:val="00425683"/>
    <w:rsid w:val="004259A7"/>
    <w:rsid w:val="00425F2E"/>
    <w:rsid w:val="0042687B"/>
    <w:rsid w:val="0042768B"/>
    <w:rsid w:val="004305CD"/>
    <w:rsid w:val="00431183"/>
    <w:rsid w:val="0043121A"/>
    <w:rsid w:val="00432224"/>
    <w:rsid w:val="004325B0"/>
    <w:rsid w:val="004327A2"/>
    <w:rsid w:val="00432B5C"/>
    <w:rsid w:val="00433735"/>
    <w:rsid w:val="004351FB"/>
    <w:rsid w:val="00435E1B"/>
    <w:rsid w:val="00436C41"/>
    <w:rsid w:val="004376AD"/>
    <w:rsid w:val="00441123"/>
    <w:rsid w:val="00441E6B"/>
    <w:rsid w:val="004422A2"/>
    <w:rsid w:val="00443169"/>
    <w:rsid w:val="004431E1"/>
    <w:rsid w:val="00443521"/>
    <w:rsid w:val="004453EF"/>
    <w:rsid w:val="00445C30"/>
    <w:rsid w:val="004460B6"/>
    <w:rsid w:val="00446238"/>
    <w:rsid w:val="00446BAB"/>
    <w:rsid w:val="00447048"/>
    <w:rsid w:val="00447F99"/>
    <w:rsid w:val="0045170D"/>
    <w:rsid w:val="0045186C"/>
    <w:rsid w:val="00451DA8"/>
    <w:rsid w:val="00453246"/>
    <w:rsid w:val="00453810"/>
    <w:rsid w:val="00453ADB"/>
    <w:rsid w:val="00454881"/>
    <w:rsid w:val="00455765"/>
    <w:rsid w:val="004560B2"/>
    <w:rsid w:val="00457121"/>
    <w:rsid w:val="00457A48"/>
    <w:rsid w:val="004616DB"/>
    <w:rsid w:val="00462BD0"/>
    <w:rsid w:val="00462F06"/>
    <w:rsid w:val="00465595"/>
    <w:rsid w:val="00465B66"/>
    <w:rsid w:val="00466A56"/>
    <w:rsid w:val="00466AC5"/>
    <w:rsid w:val="00466FAA"/>
    <w:rsid w:val="004677AD"/>
    <w:rsid w:val="00467AB9"/>
    <w:rsid w:val="00467D78"/>
    <w:rsid w:val="004701F1"/>
    <w:rsid w:val="00470AF9"/>
    <w:rsid w:val="00470C41"/>
    <w:rsid w:val="00471272"/>
    <w:rsid w:val="004720C5"/>
    <w:rsid w:val="004722FB"/>
    <w:rsid w:val="00472851"/>
    <w:rsid w:val="00472E67"/>
    <w:rsid w:val="00473210"/>
    <w:rsid w:val="00473389"/>
    <w:rsid w:val="00473732"/>
    <w:rsid w:val="004738E9"/>
    <w:rsid w:val="0047637F"/>
    <w:rsid w:val="00476553"/>
    <w:rsid w:val="0047677C"/>
    <w:rsid w:val="004774FC"/>
    <w:rsid w:val="00477844"/>
    <w:rsid w:val="00477865"/>
    <w:rsid w:val="00477DBA"/>
    <w:rsid w:val="00477F3B"/>
    <w:rsid w:val="004804BA"/>
    <w:rsid w:val="00480E46"/>
    <w:rsid w:val="004818F1"/>
    <w:rsid w:val="00481EB6"/>
    <w:rsid w:val="0048303B"/>
    <w:rsid w:val="0048370B"/>
    <w:rsid w:val="00484618"/>
    <w:rsid w:val="004850BC"/>
    <w:rsid w:val="0048547A"/>
    <w:rsid w:val="004855A5"/>
    <w:rsid w:val="00485906"/>
    <w:rsid w:val="004862C0"/>
    <w:rsid w:val="00486C3A"/>
    <w:rsid w:val="00486C62"/>
    <w:rsid w:val="0049032E"/>
    <w:rsid w:val="0049042E"/>
    <w:rsid w:val="004905A0"/>
    <w:rsid w:val="00490B4A"/>
    <w:rsid w:val="00490CF1"/>
    <w:rsid w:val="00490D17"/>
    <w:rsid w:val="0049135D"/>
    <w:rsid w:val="004915E5"/>
    <w:rsid w:val="00491ACF"/>
    <w:rsid w:val="00491BCA"/>
    <w:rsid w:val="00493038"/>
    <w:rsid w:val="00493327"/>
    <w:rsid w:val="0049357E"/>
    <w:rsid w:val="00493594"/>
    <w:rsid w:val="004936DF"/>
    <w:rsid w:val="00493E53"/>
    <w:rsid w:val="00494B44"/>
    <w:rsid w:val="00495D46"/>
    <w:rsid w:val="0049610F"/>
    <w:rsid w:val="00496500"/>
    <w:rsid w:val="004A0AB7"/>
    <w:rsid w:val="004A108E"/>
    <w:rsid w:val="004A1300"/>
    <w:rsid w:val="004A2A3E"/>
    <w:rsid w:val="004A2D0D"/>
    <w:rsid w:val="004A32AD"/>
    <w:rsid w:val="004A344C"/>
    <w:rsid w:val="004A3DF7"/>
    <w:rsid w:val="004A424A"/>
    <w:rsid w:val="004A6364"/>
    <w:rsid w:val="004A6CDB"/>
    <w:rsid w:val="004A6D0E"/>
    <w:rsid w:val="004A6EBD"/>
    <w:rsid w:val="004B0458"/>
    <w:rsid w:val="004B08AC"/>
    <w:rsid w:val="004B3857"/>
    <w:rsid w:val="004B3DB7"/>
    <w:rsid w:val="004B592C"/>
    <w:rsid w:val="004B7B0A"/>
    <w:rsid w:val="004C04E6"/>
    <w:rsid w:val="004C0D71"/>
    <w:rsid w:val="004C0E5F"/>
    <w:rsid w:val="004C0FB1"/>
    <w:rsid w:val="004C1AD1"/>
    <w:rsid w:val="004C1BFB"/>
    <w:rsid w:val="004C360F"/>
    <w:rsid w:val="004C4EA5"/>
    <w:rsid w:val="004C61A2"/>
    <w:rsid w:val="004D0518"/>
    <w:rsid w:val="004D18C1"/>
    <w:rsid w:val="004D353A"/>
    <w:rsid w:val="004D687A"/>
    <w:rsid w:val="004D7EC5"/>
    <w:rsid w:val="004E00E5"/>
    <w:rsid w:val="004E017B"/>
    <w:rsid w:val="004E030A"/>
    <w:rsid w:val="004E2C75"/>
    <w:rsid w:val="004E2DF4"/>
    <w:rsid w:val="004E3C5F"/>
    <w:rsid w:val="004E4A65"/>
    <w:rsid w:val="004E7A5B"/>
    <w:rsid w:val="004F1CFA"/>
    <w:rsid w:val="004F2F46"/>
    <w:rsid w:val="004F3D86"/>
    <w:rsid w:val="004F3E0F"/>
    <w:rsid w:val="004F5F5D"/>
    <w:rsid w:val="004F62FD"/>
    <w:rsid w:val="004F6634"/>
    <w:rsid w:val="004F66D7"/>
    <w:rsid w:val="004F7D77"/>
    <w:rsid w:val="00500361"/>
    <w:rsid w:val="0050153F"/>
    <w:rsid w:val="00502923"/>
    <w:rsid w:val="005040C7"/>
    <w:rsid w:val="005043C2"/>
    <w:rsid w:val="00504D9B"/>
    <w:rsid w:val="00505227"/>
    <w:rsid w:val="00505EAF"/>
    <w:rsid w:val="005076B2"/>
    <w:rsid w:val="005100A6"/>
    <w:rsid w:val="005108B8"/>
    <w:rsid w:val="00511C10"/>
    <w:rsid w:val="00512A20"/>
    <w:rsid w:val="00512C07"/>
    <w:rsid w:val="00513D93"/>
    <w:rsid w:val="00514C9C"/>
    <w:rsid w:val="00516304"/>
    <w:rsid w:val="00516A20"/>
    <w:rsid w:val="00516ADB"/>
    <w:rsid w:val="005178B0"/>
    <w:rsid w:val="00517FD0"/>
    <w:rsid w:val="0052210A"/>
    <w:rsid w:val="00522449"/>
    <w:rsid w:val="0052272D"/>
    <w:rsid w:val="00522985"/>
    <w:rsid w:val="00523494"/>
    <w:rsid w:val="0052387E"/>
    <w:rsid w:val="00526AA9"/>
    <w:rsid w:val="00526E83"/>
    <w:rsid w:val="0052722E"/>
    <w:rsid w:val="0052785B"/>
    <w:rsid w:val="00527BFC"/>
    <w:rsid w:val="00531BF3"/>
    <w:rsid w:val="005323C7"/>
    <w:rsid w:val="005327E9"/>
    <w:rsid w:val="005338E9"/>
    <w:rsid w:val="00533BDA"/>
    <w:rsid w:val="00533D31"/>
    <w:rsid w:val="00534129"/>
    <w:rsid w:val="0053475E"/>
    <w:rsid w:val="00535F42"/>
    <w:rsid w:val="005364A8"/>
    <w:rsid w:val="00536B65"/>
    <w:rsid w:val="00537905"/>
    <w:rsid w:val="005400F8"/>
    <w:rsid w:val="00541B98"/>
    <w:rsid w:val="005420D6"/>
    <w:rsid w:val="0054285F"/>
    <w:rsid w:val="00544C86"/>
    <w:rsid w:val="00544C90"/>
    <w:rsid w:val="00545387"/>
    <w:rsid w:val="005471DB"/>
    <w:rsid w:val="0055067D"/>
    <w:rsid w:val="00550CAC"/>
    <w:rsid w:val="0055118A"/>
    <w:rsid w:val="00552ACA"/>
    <w:rsid w:val="00552C8A"/>
    <w:rsid w:val="00554E5F"/>
    <w:rsid w:val="0055555F"/>
    <w:rsid w:val="00555DF0"/>
    <w:rsid w:val="00556086"/>
    <w:rsid w:val="00556B67"/>
    <w:rsid w:val="00557837"/>
    <w:rsid w:val="00557BFB"/>
    <w:rsid w:val="00560D22"/>
    <w:rsid w:val="005619BA"/>
    <w:rsid w:val="00561A34"/>
    <w:rsid w:val="00561EBD"/>
    <w:rsid w:val="005626D0"/>
    <w:rsid w:val="00563322"/>
    <w:rsid w:val="00563E0B"/>
    <w:rsid w:val="005643B7"/>
    <w:rsid w:val="00565620"/>
    <w:rsid w:val="0056603D"/>
    <w:rsid w:val="0056616B"/>
    <w:rsid w:val="00571178"/>
    <w:rsid w:val="00571FD5"/>
    <w:rsid w:val="00572137"/>
    <w:rsid w:val="005734CB"/>
    <w:rsid w:val="00573AFA"/>
    <w:rsid w:val="00575DDF"/>
    <w:rsid w:val="00576A40"/>
    <w:rsid w:val="00576CB8"/>
    <w:rsid w:val="00576F29"/>
    <w:rsid w:val="00577432"/>
    <w:rsid w:val="005803D8"/>
    <w:rsid w:val="0058096D"/>
    <w:rsid w:val="005810B5"/>
    <w:rsid w:val="00581271"/>
    <w:rsid w:val="00583096"/>
    <w:rsid w:val="005846C0"/>
    <w:rsid w:val="005865D6"/>
    <w:rsid w:val="00586D42"/>
    <w:rsid w:val="00586E9E"/>
    <w:rsid w:val="00591125"/>
    <w:rsid w:val="0059190B"/>
    <w:rsid w:val="00592808"/>
    <w:rsid w:val="00592857"/>
    <w:rsid w:val="00592978"/>
    <w:rsid w:val="00594F76"/>
    <w:rsid w:val="00595254"/>
    <w:rsid w:val="00596E42"/>
    <w:rsid w:val="005A118F"/>
    <w:rsid w:val="005A1318"/>
    <w:rsid w:val="005A1F4D"/>
    <w:rsid w:val="005A3620"/>
    <w:rsid w:val="005A4660"/>
    <w:rsid w:val="005A47B1"/>
    <w:rsid w:val="005A4FCF"/>
    <w:rsid w:val="005A5CCC"/>
    <w:rsid w:val="005A6398"/>
    <w:rsid w:val="005B2A44"/>
    <w:rsid w:val="005B3352"/>
    <w:rsid w:val="005B3676"/>
    <w:rsid w:val="005B3E1F"/>
    <w:rsid w:val="005B49E2"/>
    <w:rsid w:val="005B4B76"/>
    <w:rsid w:val="005B74F6"/>
    <w:rsid w:val="005B7734"/>
    <w:rsid w:val="005C00CD"/>
    <w:rsid w:val="005C014A"/>
    <w:rsid w:val="005C0992"/>
    <w:rsid w:val="005C0F66"/>
    <w:rsid w:val="005C149F"/>
    <w:rsid w:val="005C1864"/>
    <w:rsid w:val="005C1D0F"/>
    <w:rsid w:val="005C27F7"/>
    <w:rsid w:val="005C2AD7"/>
    <w:rsid w:val="005C34E5"/>
    <w:rsid w:val="005C3DD5"/>
    <w:rsid w:val="005C406C"/>
    <w:rsid w:val="005C5022"/>
    <w:rsid w:val="005C5611"/>
    <w:rsid w:val="005C6389"/>
    <w:rsid w:val="005C6508"/>
    <w:rsid w:val="005C654D"/>
    <w:rsid w:val="005C6CDB"/>
    <w:rsid w:val="005D09FF"/>
    <w:rsid w:val="005D17B9"/>
    <w:rsid w:val="005D284C"/>
    <w:rsid w:val="005D2A2D"/>
    <w:rsid w:val="005D2B5E"/>
    <w:rsid w:val="005D2CE1"/>
    <w:rsid w:val="005D3E60"/>
    <w:rsid w:val="005D4305"/>
    <w:rsid w:val="005D4D69"/>
    <w:rsid w:val="005D4E3E"/>
    <w:rsid w:val="005D7E2A"/>
    <w:rsid w:val="005E10B3"/>
    <w:rsid w:val="005E1237"/>
    <w:rsid w:val="005E1AAD"/>
    <w:rsid w:val="005E213E"/>
    <w:rsid w:val="005E2382"/>
    <w:rsid w:val="005E2674"/>
    <w:rsid w:val="005E2C5D"/>
    <w:rsid w:val="005E5632"/>
    <w:rsid w:val="005E627E"/>
    <w:rsid w:val="005E64E5"/>
    <w:rsid w:val="005E67B0"/>
    <w:rsid w:val="005E68E6"/>
    <w:rsid w:val="005E6CC8"/>
    <w:rsid w:val="005E7FB4"/>
    <w:rsid w:val="005F0F61"/>
    <w:rsid w:val="005F1C98"/>
    <w:rsid w:val="005F1CD2"/>
    <w:rsid w:val="005F260D"/>
    <w:rsid w:val="005F4124"/>
    <w:rsid w:val="005F4443"/>
    <w:rsid w:val="005F4958"/>
    <w:rsid w:val="005F4DBB"/>
    <w:rsid w:val="005F51E8"/>
    <w:rsid w:val="005F5578"/>
    <w:rsid w:val="005F55E8"/>
    <w:rsid w:val="005F590D"/>
    <w:rsid w:val="005F6B78"/>
    <w:rsid w:val="0060007B"/>
    <w:rsid w:val="00600762"/>
    <w:rsid w:val="0060090D"/>
    <w:rsid w:val="00601B9C"/>
    <w:rsid w:val="006022B1"/>
    <w:rsid w:val="006024FA"/>
    <w:rsid w:val="0060350C"/>
    <w:rsid w:val="006044EE"/>
    <w:rsid w:val="00605776"/>
    <w:rsid w:val="00605F22"/>
    <w:rsid w:val="00607AAB"/>
    <w:rsid w:val="00607B1D"/>
    <w:rsid w:val="00610CF5"/>
    <w:rsid w:val="00611290"/>
    <w:rsid w:val="00611717"/>
    <w:rsid w:val="006121AF"/>
    <w:rsid w:val="006122E0"/>
    <w:rsid w:val="00614CAC"/>
    <w:rsid w:val="006156B1"/>
    <w:rsid w:val="0061580A"/>
    <w:rsid w:val="00615B65"/>
    <w:rsid w:val="0061657E"/>
    <w:rsid w:val="006168CE"/>
    <w:rsid w:val="00616B30"/>
    <w:rsid w:val="006175EE"/>
    <w:rsid w:val="006176E1"/>
    <w:rsid w:val="006177F7"/>
    <w:rsid w:val="00620AAF"/>
    <w:rsid w:val="00620F42"/>
    <w:rsid w:val="00621074"/>
    <w:rsid w:val="006210FE"/>
    <w:rsid w:val="00622C57"/>
    <w:rsid w:val="00623303"/>
    <w:rsid w:val="0062348B"/>
    <w:rsid w:val="00623AAC"/>
    <w:rsid w:val="006245DA"/>
    <w:rsid w:val="006252BC"/>
    <w:rsid w:val="00625821"/>
    <w:rsid w:val="00625D5E"/>
    <w:rsid w:val="00625E19"/>
    <w:rsid w:val="00626BCD"/>
    <w:rsid w:val="006315B0"/>
    <w:rsid w:val="00631DCB"/>
    <w:rsid w:val="00631E13"/>
    <w:rsid w:val="006320A4"/>
    <w:rsid w:val="00632853"/>
    <w:rsid w:val="00633051"/>
    <w:rsid w:val="0063386A"/>
    <w:rsid w:val="006338A5"/>
    <w:rsid w:val="00634076"/>
    <w:rsid w:val="00634639"/>
    <w:rsid w:val="006363CA"/>
    <w:rsid w:val="006365AE"/>
    <w:rsid w:val="0063679C"/>
    <w:rsid w:val="0063697B"/>
    <w:rsid w:val="00636B13"/>
    <w:rsid w:val="0063755D"/>
    <w:rsid w:val="00637D20"/>
    <w:rsid w:val="006409E3"/>
    <w:rsid w:val="00641872"/>
    <w:rsid w:val="00641876"/>
    <w:rsid w:val="0064342F"/>
    <w:rsid w:val="0064354C"/>
    <w:rsid w:val="00643A20"/>
    <w:rsid w:val="00643FB9"/>
    <w:rsid w:val="00644549"/>
    <w:rsid w:val="00644B18"/>
    <w:rsid w:val="006468D7"/>
    <w:rsid w:val="006478D3"/>
    <w:rsid w:val="00650228"/>
    <w:rsid w:val="006515C1"/>
    <w:rsid w:val="006522DD"/>
    <w:rsid w:val="00652E30"/>
    <w:rsid w:val="00653A48"/>
    <w:rsid w:val="00654A19"/>
    <w:rsid w:val="00655165"/>
    <w:rsid w:val="00655438"/>
    <w:rsid w:val="0065574D"/>
    <w:rsid w:val="00655AC5"/>
    <w:rsid w:val="00655E5D"/>
    <w:rsid w:val="00656421"/>
    <w:rsid w:val="00656B58"/>
    <w:rsid w:val="00656C75"/>
    <w:rsid w:val="00657B1F"/>
    <w:rsid w:val="00661959"/>
    <w:rsid w:val="00661A71"/>
    <w:rsid w:val="0066207C"/>
    <w:rsid w:val="006635FB"/>
    <w:rsid w:val="006638B9"/>
    <w:rsid w:val="00663A8D"/>
    <w:rsid w:val="00665267"/>
    <w:rsid w:val="006655D7"/>
    <w:rsid w:val="00666012"/>
    <w:rsid w:val="00666CBD"/>
    <w:rsid w:val="00666F22"/>
    <w:rsid w:val="006707D7"/>
    <w:rsid w:val="00671A05"/>
    <w:rsid w:val="00671E7F"/>
    <w:rsid w:val="00672516"/>
    <w:rsid w:val="006728BE"/>
    <w:rsid w:val="006731AC"/>
    <w:rsid w:val="00673C51"/>
    <w:rsid w:val="0067419D"/>
    <w:rsid w:val="00674520"/>
    <w:rsid w:val="00675873"/>
    <w:rsid w:val="0067639E"/>
    <w:rsid w:val="00676B79"/>
    <w:rsid w:val="00677996"/>
    <w:rsid w:val="00677BF5"/>
    <w:rsid w:val="006802ED"/>
    <w:rsid w:val="00680388"/>
    <w:rsid w:val="00680494"/>
    <w:rsid w:val="00680D76"/>
    <w:rsid w:val="006813FF"/>
    <w:rsid w:val="00681759"/>
    <w:rsid w:val="00682A79"/>
    <w:rsid w:val="00683DD4"/>
    <w:rsid w:val="006848F7"/>
    <w:rsid w:val="00685FC1"/>
    <w:rsid w:val="0068618B"/>
    <w:rsid w:val="006863F8"/>
    <w:rsid w:val="006867BA"/>
    <w:rsid w:val="00686CDC"/>
    <w:rsid w:val="00686F89"/>
    <w:rsid w:val="006902E0"/>
    <w:rsid w:val="00690874"/>
    <w:rsid w:val="00690D0E"/>
    <w:rsid w:val="00691735"/>
    <w:rsid w:val="00693784"/>
    <w:rsid w:val="0069381B"/>
    <w:rsid w:val="006940E6"/>
    <w:rsid w:val="006942D5"/>
    <w:rsid w:val="0069495D"/>
    <w:rsid w:val="00694D7D"/>
    <w:rsid w:val="0069509A"/>
    <w:rsid w:val="006957A1"/>
    <w:rsid w:val="006969E7"/>
    <w:rsid w:val="00697346"/>
    <w:rsid w:val="0069740A"/>
    <w:rsid w:val="006A01A4"/>
    <w:rsid w:val="006A05F2"/>
    <w:rsid w:val="006A1154"/>
    <w:rsid w:val="006A1B35"/>
    <w:rsid w:val="006A2931"/>
    <w:rsid w:val="006A2E81"/>
    <w:rsid w:val="006A37E3"/>
    <w:rsid w:val="006A398F"/>
    <w:rsid w:val="006A4A66"/>
    <w:rsid w:val="006A5134"/>
    <w:rsid w:val="006A643A"/>
    <w:rsid w:val="006A6647"/>
    <w:rsid w:val="006A75E3"/>
    <w:rsid w:val="006B15FE"/>
    <w:rsid w:val="006B191E"/>
    <w:rsid w:val="006B19A5"/>
    <w:rsid w:val="006B3D67"/>
    <w:rsid w:val="006B4278"/>
    <w:rsid w:val="006B5F9D"/>
    <w:rsid w:val="006B6627"/>
    <w:rsid w:val="006B7104"/>
    <w:rsid w:val="006B758B"/>
    <w:rsid w:val="006B7D6B"/>
    <w:rsid w:val="006C1979"/>
    <w:rsid w:val="006C2107"/>
    <w:rsid w:val="006C2F21"/>
    <w:rsid w:val="006C31B4"/>
    <w:rsid w:val="006C3448"/>
    <w:rsid w:val="006C3767"/>
    <w:rsid w:val="006C446F"/>
    <w:rsid w:val="006C4541"/>
    <w:rsid w:val="006C487E"/>
    <w:rsid w:val="006C5997"/>
    <w:rsid w:val="006C5C25"/>
    <w:rsid w:val="006C6923"/>
    <w:rsid w:val="006C7284"/>
    <w:rsid w:val="006C730B"/>
    <w:rsid w:val="006C7972"/>
    <w:rsid w:val="006D0243"/>
    <w:rsid w:val="006D1B13"/>
    <w:rsid w:val="006D28EC"/>
    <w:rsid w:val="006D3262"/>
    <w:rsid w:val="006D4039"/>
    <w:rsid w:val="006D46F7"/>
    <w:rsid w:val="006D4CB4"/>
    <w:rsid w:val="006D52D4"/>
    <w:rsid w:val="006D5B13"/>
    <w:rsid w:val="006D5D47"/>
    <w:rsid w:val="006D659A"/>
    <w:rsid w:val="006D6AE4"/>
    <w:rsid w:val="006D7458"/>
    <w:rsid w:val="006D7A39"/>
    <w:rsid w:val="006D7FEB"/>
    <w:rsid w:val="006E1E7C"/>
    <w:rsid w:val="006E2E6B"/>
    <w:rsid w:val="006E3300"/>
    <w:rsid w:val="006E4151"/>
    <w:rsid w:val="006E7525"/>
    <w:rsid w:val="006E7E20"/>
    <w:rsid w:val="006F03BD"/>
    <w:rsid w:val="006F0A5F"/>
    <w:rsid w:val="006F1B8E"/>
    <w:rsid w:val="006F228B"/>
    <w:rsid w:val="006F2D3C"/>
    <w:rsid w:val="006F41A8"/>
    <w:rsid w:val="006F44DE"/>
    <w:rsid w:val="006F4AD9"/>
    <w:rsid w:val="006F5098"/>
    <w:rsid w:val="006F6EDE"/>
    <w:rsid w:val="006F7104"/>
    <w:rsid w:val="006F74AE"/>
    <w:rsid w:val="006F7A89"/>
    <w:rsid w:val="00700F56"/>
    <w:rsid w:val="00701033"/>
    <w:rsid w:val="00701185"/>
    <w:rsid w:val="00701848"/>
    <w:rsid w:val="007018A3"/>
    <w:rsid w:val="00701B64"/>
    <w:rsid w:val="00701BFB"/>
    <w:rsid w:val="00701ECD"/>
    <w:rsid w:val="0070285F"/>
    <w:rsid w:val="00702C29"/>
    <w:rsid w:val="00702FF2"/>
    <w:rsid w:val="00704989"/>
    <w:rsid w:val="00705EA7"/>
    <w:rsid w:val="00710E0C"/>
    <w:rsid w:val="007118EB"/>
    <w:rsid w:val="0071192B"/>
    <w:rsid w:val="00711AE9"/>
    <w:rsid w:val="00711E1F"/>
    <w:rsid w:val="00712219"/>
    <w:rsid w:val="00712609"/>
    <w:rsid w:val="007127DC"/>
    <w:rsid w:val="00713334"/>
    <w:rsid w:val="00713A6E"/>
    <w:rsid w:val="007140E1"/>
    <w:rsid w:val="007157C5"/>
    <w:rsid w:val="00716F0C"/>
    <w:rsid w:val="00716F88"/>
    <w:rsid w:val="0072030E"/>
    <w:rsid w:val="0072132D"/>
    <w:rsid w:val="007214BC"/>
    <w:rsid w:val="00721758"/>
    <w:rsid w:val="0072486A"/>
    <w:rsid w:val="00724B74"/>
    <w:rsid w:val="00724F8E"/>
    <w:rsid w:val="007261B9"/>
    <w:rsid w:val="00726D4C"/>
    <w:rsid w:val="00730988"/>
    <w:rsid w:val="00730C17"/>
    <w:rsid w:val="00730D3A"/>
    <w:rsid w:val="0073102A"/>
    <w:rsid w:val="00731255"/>
    <w:rsid w:val="00731292"/>
    <w:rsid w:val="007316A3"/>
    <w:rsid w:val="00731E17"/>
    <w:rsid w:val="0073255E"/>
    <w:rsid w:val="00733292"/>
    <w:rsid w:val="00733962"/>
    <w:rsid w:val="00734F2B"/>
    <w:rsid w:val="00735C7A"/>
    <w:rsid w:val="00736939"/>
    <w:rsid w:val="0073754F"/>
    <w:rsid w:val="007379C7"/>
    <w:rsid w:val="00740B5D"/>
    <w:rsid w:val="0074190A"/>
    <w:rsid w:val="007424FA"/>
    <w:rsid w:val="00742C48"/>
    <w:rsid w:val="00743059"/>
    <w:rsid w:val="00744547"/>
    <w:rsid w:val="007453E8"/>
    <w:rsid w:val="00745CF3"/>
    <w:rsid w:val="00747941"/>
    <w:rsid w:val="00747CBB"/>
    <w:rsid w:val="00750198"/>
    <w:rsid w:val="00750DC7"/>
    <w:rsid w:val="00750F45"/>
    <w:rsid w:val="00750F97"/>
    <w:rsid w:val="007525B8"/>
    <w:rsid w:val="00752B93"/>
    <w:rsid w:val="0075303A"/>
    <w:rsid w:val="00755DBC"/>
    <w:rsid w:val="00757D19"/>
    <w:rsid w:val="00760F35"/>
    <w:rsid w:val="00761868"/>
    <w:rsid w:val="00761B4A"/>
    <w:rsid w:val="00761DA3"/>
    <w:rsid w:val="00762F9C"/>
    <w:rsid w:val="007630E2"/>
    <w:rsid w:val="00764BDE"/>
    <w:rsid w:val="0076537E"/>
    <w:rsid w:val="007655EB"/>
    <w:rsid w:val="007658DA"/>
    <w:rsid w:val="007658F8"/>
    <w:rsid w:val="00765F67"/>
    <w:rsid w:val="0076670A"/>
    <w:rsid w:val="007668E8"/>
    <w:rsid w:val="00767450"/>
    <w:rsid w:val="007705CC"/>
    <w:rsid w:val="00771216"/>
    <w:rsid w:val="00771465"/>
    <w:rsid w:val="007714B3"/>
    <w:rsid w:val="00771EE6"/>
    <w:rsid w:val="0077202D"/>
    <w:rsid w:val="0077225B"/>
    <w:rsid w:val="0077270D"/>
    <w:rsid w:val="00772D18"/>
    <w:rsid w:val="00772F42"/>
    <w:rsid w:val="00775010"/>
    <w:rsid w:val="007763B7"/>
    <w:rsid w:val="00780B30"/>
    <w:rsid w:val="00780E12"/>
    <w:rsid w:val="00781BD7"/>
    <w:rsid w:val="00781E23"/>
    <w:rsid w:val="0078206A"/>
    <w:rsid w:val="00783084"/>
    <w:rsid w:val="00783FC6"/>
    <w:rsid w:val="00784925"/>
    <w:rsid w:val="007872E8"/>
    <w:rsid w:val="007873C5"/>
    <w:rsid w:val="00787407"/>
    <w:rsid w:val="00791450"/>
    <w:rsid w:val="0079407C"/>
    <w:rsid w:val="0079459A"/>
    <w:rsid w:val="00794A32"/>
    <w:rsid w:val="00795501"/>
    <w:rsid w:val="00795EC9"/>
    <w:rsid w:val="007960CF"/>
    <w:rsid w:val="00796370"/>
    <w:rsid w:val="00796677"/>
    <w:rsid w:val="00796B78"/>
    <w:rsid w:val="00796FEB"/>
    <w:rsid w:val="00797612"/>
    <w:rsid w:val="0079792B"/>
    <w:rsid w:val="00797C76"/>
    <w:rsid w:val="007A0316"/>
    <w:rsid w:val="007A1AFB"/>
    <w:rsid w:val="007A2551"/>
    <w:rsid w:val="007A2F83"/>
    <w:rsid w:val="007A358E"/>
    <w:rsid w:val="007A449E"/>
    <w:rsid w:val="007A57C6"/>
    <w:rsid w:val="007A59A7"/>
    <w:rsid w:val="007A6304"/>
    <w:rsid w:val="007A6728"/>
    <w:rsid w:val="007A6E16"/>
    <w:rsid w:val="007A6E9E"/>
    <w:rsid w:val="007A7BA5"/>
    <w:rsid w:val="007B04C7"/>
    <w:rsid w:val="007B1412"/>
    <w:rsid w:val="007B1602"/>
    <w:rsid w:val="007B2062"/>
    <w:rsid w:val="007B2577"/>
    <w:rsid w:val="007B3B03"/>
    <w:rsid w:val="007B4D40"/>
    <w:rsid w:val="007B5249"/>
    <w:rsid w:val="007B5707"/>
    <w:rsid w:val="007B6356"/>
    <w:rsid w:val="007B66BD"/>
    <w:rsid w:val="007C0823"/>
    <w:rsid w:val="007C0AAE"/>
    <w:rsid w:val="007C31D9"/>
    <w:rsid w:val="007C4687"/>
    <w:rsid w:val="007C7448"/>
    <w:rsid w:val="007C790D"/>
    <w:rsid w:val="007C7C6A"/>
    <w:rsid w:val="007D0181"/>
    <w:rsid w:val="007D15D5"/>
    <w:rsid w:val="007D2134"/>
    <w:rsid w:val="007D2BFE"/>
    <w:rsid w:val="007D2EAD"/>
    <w:rsid w:val="007D3006"/>
    <w:rsid w:val="007D358C"/>
    <w:rsid w:val="007D40A5"/>
    <w:rsid w:val="007D4782"/>
    <w:rsid w:val="007D4B1E"/>
    <w:rsid w:val="007D4CF0"/>
    <w:rsid w:val="007D667D"/>
    <w:rsid w:val="007D6B0E"/>
    <w:rsid w:val="007D7AED"/>
    <w:rsid w:val="007E166B"/>
    <w:rsid w:val="007E1BBE"/>
    <w:rsid w:val="007E2F11"/>
    <w:rsid w:val="007E3CD0"/>
    <w:rsid w:val="007E4773"/>
    <w:rsid w:val="007E4B81"/>
    <w:rsid w:val="007E5E6C"/>
    <w:rsid w:val="007E5E73"/>
    <w:rsid w:val="007E6534"/>
    <w:rsid w:val="007F0F07"/>
    <w:rsid w:val="007F1E16"/>
    <w:rsid w:val="007F244F"/>
    <w:rsid w:val="007F2A12"/>
    <w:rsid w:val="007F307F"/>
    <w:rsid w:val="007F38BE"/>
    <w:rsid w:val="007F3D2D"/>
    <w:rsid w:val="007F47CD"/>
    <w:rsid w:val="007F4B4B"/>
    <w:rsid w:val="007F5389"/>
    <w:rsid w:val="007F5E02"/>
    <w:rsid w:val="007F63E6"/>
    <w:rsid w:val="007F66E2"/>
    <w:rsid w:val="007F69B8"/>
    <w:rsid w:val="007F6CD2"/>
    <w:rsid w:val="007F7033"/>
    <w:rsid w:val="007F7426"/>
    <w:rsid w:val="0080042B"/>
    <w:rsid w:val="008019AC"/>
    <w:rsid w:val="00801E8C"/>
    <w:rsid w:val="008034AE"/>
    <w:rsid w:val="00803865"/>
    <w:rsid w:val="00803C9C"/>
    <w:rsid w:val="008054BB"/>
    <w:rsid w:val="008058AF"/>
    <w:rsid w:val="008065A5"/>
    <w:rsid w:val="0080692E"/>
    <w:rsid w:val="0080735A"/>
    <w:rsid w:val="00812310"/>
    <w:rsid w:val="00812371"/>
    <w:rsid w:val="00813224"/>
    <w:rsid w:val="008135F1"/>
    <w:rsid w:val="00816453"/>
    <w:rsid w:val="0082003C"/>
    <w:rsid w:val="00820834"/>
    <w:rsid w:val="00820E9E"/>
    <w:rsid w:val="00820FFD"/>
    <w:rsid w:val="00821A12"/>
    <w:rsid w:val="0082239C"/>
    <w:rsid w:val="0082244B"/>
    <w:rsid w:val="0082451F"/>
    <w:rsid w:val="00824DC9"/>
    <w:rsid w:val="00825223"/>
    <w:rsid w:val="0082522D"/>
    <w:rsid w:val="00825333"/>
    <w:rsid w:val="0082558C"/>
    <w:rsid w:val="00825A6F"/>
    <w:rsid w:val="00825F03"/>
    <w:rsid w:val="0082608B"/>
    <w:rsid w:val="00827197"/>
    <w:rsid w:val="00827A9A"/>
    <w:rsid w:val="008323BA"/>
    <w:rsid w:val="00832866"/>
    <w:rsid w:val="00832B41"/>
    <w:rsid w:val="0083315C"/>
    <w:rsid w:val="00833338"/>
    <w:rsid w:val="008335DC"/>
    <w:rsid w:val="00834815"/>
    <w:rsid w:val="00840A37"/>
    <w:rsid w:val="00842475"/>
    <w:rsid w:val="00843022"/>
    <w:rsid w:val="0084390E"/>
    <w:rsid w:val="0084498B"/>
    <w:rsid w:val="00844FF2"/>
    <w:rsid w:val="00846921"/>
    <w:rsid w:val="00846A2D"/>
    <w:rsid w:val="008473FC"/>
    <w:rsid w:val="00850711"/>
    <w:rsid w:val="0085077E"/>
    <w:rsid w:val="00850ABD"/>
    <w:rsid w:val="00851D30"/>
    <w:rsid w:val="00851F67"/>
    <w:rsid w:val="00852DC7"/>
    <w:rsid w:val="00854149"/>
    <w:rsid w:val="008545A6"/>
    <w:rsid w:val="008551C2"/>
    <w:rsid w:val="008556C3"/>
    <w:rsid w:val="008564A4"/>
    <w:rsid w:val="008565A5"/>
    <w:rsid w:val="00857996"/>
    <w:rsid w:val="00857C40"/>
    <w:rsid w:val="008607E5"/>
    <w:rsid w:val="00861D82"/>
    <w:rsid w:val="008636EF"/>
    <w:rsid w:val="00863880"/>
    <w:rsid w:val="008642F7"/>
    <w:rsid w:val="008653DB"/>
    <w:rsid w:val="008658B9"/>
    <w:rsid w:val="008660AB"/>
    <w:rsid w:val="008662BF"/>
    <w:rsid w:val="00866FA0"/>
    <w:rsid w:val="00867C18"/>
    <w:rsid w:val="00870BB6"/>
    <w:rsid w:val="008728FF"/>
    <w:rsid w:val="00873A59"/>
    <w:rsid w:val="00874B44"/>
    <w:rsid w:val="00875731"/>
    <w:rsid w:val="00875801"/>
    <w:rsid w:val="00876154"/>
    <w:rsid w:val="00877010"/>
    <w:rsid w:val="00877825"/>
    <w:rsid w:val="00877EC7"/>
    <w:rsid w:val="00880980"/>
    <w:rsid w:val="00880CA3"/>
    <w:rsid w:val="00881254"/>
    <w:rsid w:val="008818D3"/>
    <w:rsid w:val="008819E3"/>
    <w:rsid w:val="008824CD"/>
    <w:rsid w:val="008833F9"/>
    <w:rsid w:val="00883E4B"/>
    <w:rsid w:val="00885043"/>
    <w:rsid w:val="00885C95"/>
    <w:rsid w:val="00886C9E"/>
    <w:rsid w:val="00886F82"/>
    <w:rsid w:val="008878ED"/>
    <w:rsid w:val="00887F90"/>
    <w:rsid w:val="00890524"/>
    <w:rsid w:val="00890E2D"/>
    <w:rsid w:val="00891062"/>
    <w:rsid w:val="0089144B"/>
    <w:rsid w:val="00892136"/>
    <w:rsid w:val="00892353"/>
    <w:rsid w:val="00893F54"/>
    <w:rsid w:val="008956AF"/>
    <w:rsid w:val="00895BDB"/>
    <w:rsid w:val="00895C40"/>
    <w:rsid w:val="008965A6"/>
    <w:rsid w:val="00896AE5"/>
    <w:rsid w:val="00896C24"/>
    <w:rsid w:val="00897590"/>
    <w:rsid w:val="008978B1"/>
    <w:rsid w:val="008A0AFB"/>
    <w:rsid w:val="008A0EFC"/>
    <w:rsid w:val="008A215E"/>
    <w:rsid w:val="008A2E35"/>
    <w:rsid w:val="008A30F4"/>
    <w:rsid w:val="008A372D"/>
    <w:rsid w:val="008A38A4"/>
    <w:rsid w:val="008A3E93"/>
    <w:rsid w:val="008A5AA0"/>
    <w:rsid w:val="008A71D6"/>
    <w:rsid w:val="008B1AF8"/>
    <w:rsid w:val="008B223A"/>
    <w:rsid w:val="008B26B4"/>
    <w:rsid w:val="008B28A9"/>
    <w:rsid w:val="008B2FC9"/>
    <w:rsid w:val="008B3CFA"/>
    <w:rsid w:val="008B4F2D"/>
    <w:rsid w:val="008B521C"/>
    <w:rsid w:val="008B7330"/>
    <w:rsid w:val="008B784B"/>
    <w:rsid w:val="008C06FC"/>
    <w:rsid w:val="008C08BF"/>
    <w:rsid w:val="008C13C6"/>
    <w:rsid w:val="008C14C1"/>
    <w:rsid w:val="008C19FF"/>
    <w:rsid w:val="008C1AF7"/>
    <w:rsid w:val="008C1DEA"/>
    <w:rsid w:val="008C22DD"/>
    <w:rsid w:val="008C22EC"/>
    <w:rsid w:val="008C26EE"/>
    <w:rsid w:val="008C2BE1"/>
    <w:rsid w:val="008C3519"/>
    <w:rsid w:val="008C3A72"/>
    <w:rsid w:val="008C3B59"/>
    <w:rsid w:val="008C3CB2"/>
    <w:rsid w:val="008C4153"/>
    <w:rsid w:val="008C4287"/>
    <w:rsid w:val="008C4691"/>
    <w:rsid w:val="008C48D1"/>
    <w:rsid w:val="008C4E4C"/>
    <w:rsid w:val="008C4F38"/>
    <w:rsid w:val="008C5767"/>
    <w:rsid w:val="008C585E"/>
    <w:rsid w:val="008C6AB3"/>
    <w:rsid w:val="008C7801"/>
    <w:rsid w:val="008D0C19"/>
    <w:rsid w:val="008D0FA7"/>
    <w:rsid w:val="008D20C7"/>
    <w:rsid w:val="008D249E"/>
    <w:rsid w:val="008D43C1"/>
    <w:rsid w:val="008D4857"/>
    <w:rsid w:val="008D4994"/>
    <w:rsid w:val="008D5D1F"/>
    <w:rsid w:val="008D7751"/>
    <w:rsid w:val="008D7C52"/>
    <w:rsid w:val="008E11BB"/>
    <w:rsid w:val="008E2133"/>
    <w:rsid w:val="008E2F70"/>
    <w:rsid w:val="008E3025"/>
    <w:rsid w:val="008E33CF"/>
    <w:rsid w:val="008E4511"/>
    <w:rsid w:val="008E4586"/>
    <w:rsid w:val="008E5274"/>
    <w:rsid w:val="008E7291"/>
    <w:rsid w:val="008E76B7"/>
    <w:rsid w:val="008E7744"/>
    <w:rsid w:val="008E7971"/>
    <w:rsid w:val="008F00D9"/>
    <w:rsid w:val="008F0DB5"/>
    <w:rsid w:val="008F23F1"/>
    <w:rsid w:val="008F2A53"/>
    <w:rsid w:val="008F4CDA"/>
    <w:rsid w:val="008F60CF"/>
    <w:rsid w:val="008F617F"/>
    <w:rsid w:val="008F6451"/>
    <w:rsid w:val="008F6615"/>
    <w:rsid w:val="008F66E3"/>
    <w:rsid w:val="008F764B"/>
    <w:rsid w:val="008F7810"/>
    <w:rsid w:val="008F787A"/>
    <w:rsid w:val="0090010E"/>
    <w:rsid w:val="009010F8"/>
    <w:rsid w:val="009026D5"/>
    <w:rsid w:val="00904A6A"/>
    <w:rsid w:val="00904A89"/>
    <w:rsid w:val="00904C99"/>
    <w:rsid w:val="009054B0"/>
    <w:rsid w:val="009054BA"/>
    <w:rsid w:val="00907BA7"/>
    <w:rsid w:val="00910928"/>
    <w:rsid w:val="0091468E"/>
    <w:rsid w:val="00914D41"/>
    <w:rsid w:val="0091511A"/>
    <w:rsid w:val="0091600F"/>
    <w:rsid w:val="00916CB5"/>
    <w:rsid w:val="009170E1"/>
    <w:rsid w:val="00917830"/>
    <w:rsid w:val="0092052A"/>
    <w:rsid w:val="009205EB"/>
    <w:rsid w:val="009211C5"/>
    <w:rsid w:val="009218B0"/>
    <w:rsid w:val="00921E37"/>
    <w:rsid w:val="009221CE"/>
    <w:rsid w:val="0092339C"/>
    <w:rsid w:val="00923444"/>
    <w:rsid w:val="009237B9"/>
    <w:rsid w:val="00923825"/>
    <w:rsid w:val="00923D08"/>
    <w:rsid w:val="00924A68"/>
    <w:rsid w:val="00924FF6"/>
    <w:rsid w:val="00926C1C"/>
    <w:rsid w:val="00926E62"/>
    <w:rsid w:val="00927472"/>
    <w:rsid w:val="00927F77"/>
    <w:rsid w:val="00930553"/>
    <w:rsid w:val="00930C8E"/>
    <w:rsid w:val="00931DBA"/>
    <w:rsid w:val="009323AA"/>
    <w:rsid w:val="00932745"/>
    <w:rsid w:val="00932D98"/>
    <w:rsid w:val="00933CAF"/>
    <w:rsid w:val="00934BB4"/>
    <w:rsid w:val="00935765"/>
    <w:rsid w:val="009361A8"/>
    <w:rsid w:val="00936662"/>
    <w:rsid w:val="00936F45"/>
    <w:rsid w:val="00936FCB"/>
    <w:rsid w:val="00937172"/>
    <w:rsid w:val="00937A7F"/>
    <w:rsid w:val="00937DB6"/>
    <w:rsid w:val="00940D0F"/>
    <w:rsid w:val="00940F0B"/>
    <w:rsid w:val="00941D61"/>
    <w:rsid w:val="009425DF"/>
    <w:rsid w:val="009428B1"/>
    <w:rsid w:val="0094296D"/>
    <w:rsid w:val="00942998"/>
    <w:rsid w:val="00942A66"/>
    <w:rsid w:val="00943098"/>
    <w:rsid w:val="00943BB2"/>
    <w:rsid w:val="0094501C"/>
    <w:rsid w:val="009453CD"/>
    <w:rsid w:val="00945AF3"/>
    <w:rsid w:val="00945DB2"/>
    <w:rsid w:val="00946CF8"/>
    <w:rsid w:val="009479C1"/>
    <w:rsid w:val="00947C0C"/>
    <w:rsid w:val="00951386"/>
    <w:rsid w:val="00952431"/>
    <w:rsid w:val="00952FED"/>
    <w:rsid w:val="00954E5E"/>
    <w:rsid w:val="0095524B"/>
    <w:rsid w:val="009556A7"/>
    <w:rsid w:val="00960E46"/>
    <w:rsid w:val="00960EDF"/>
    <w:rsid w:val="0096117D"/>
    <w:rsid w:val="00962D78"/>
    <w:rsid w:val="0096327B"/>
    <w:rsid w:val="00964413"/>
    <w:rsid w:val="0096445F"/>
    <w:rsid w:val="00964964"/>
    <w:rsid w:val="009649FC"/>
    <w:rsid w:val="0096789A"/>
    <w:rsid w:val="00967F19"/>
    <w:rsid w:val="009709DB"/>
    <w:rsid w:val="00970DA9"/>
    <w:rsid w:val="0097136E"/>
    <w:rsid w:val="009716C0"/>
    <w:rsid w:val="00971971"/>
    <w:rsid w:val="00972C46"/>
    <w:rsid w:val="009732F3"/>
    <w:rsid w:val="00973A20"/>
    <w:rsid w:val="00973B5A"/>
    <w:rsid w:val="00974B0D"/>
    <w:rsid w:val="00975C7A"/>
    <w:rsid w:val="00977BD1"/>
    <w:rsid w:val="00977C2B"/>
    <w:rsid w:val="00980290"/>
    <w:rsid w:val="00980B80"/>
    <w:rsid w:val="00980F0C"/>
    <w:rsid w:val="0098166C"/>
    <w:rsid w:val="0098186F"/>
    <w:rsid w:val="00982319"/>
    <w:rsid w:val="0098267B"/>
    <w:rsid w:val="009829B5"/>
    <w:rsid w:val="00982A68"/>
    <w:rsid w:val="00983121"/>
    <w:rsid w:val="00983B61"/>
    <w:rsid w:val="00983D6C"/>
    <w:rsid w:val="009841FF"/>
    <w:rsid w:val="009846C1"/>
    <w:rsid w:val="00984A2C"/>
    <w:rsid w:val="00985DDF"/>
    <w:rsid w:val="00985F2D"/>
    <w:rsid w:val="00986AA0"/>
    <w:rsid w:val="00986B0A"/>
    <w:rsid w:val="00986FB4"/>
    <w:rsid w:val="00987CB0"/>
    <w:rsid w:val="00990612"/>
    <w:rsid w:val="00990F1C"/>
    <w:rsid w:val="009911EA"/>
    <w:rsid w:val="009916B5"/>
    <w:rsid w:val="00991737"/>
    <w:rsid w:val="00992867"/>
    <w:rsid w:val="00992B0E"/>
    <w:rsid w:val="00992FC3"/>
    <w:rsid w:val="009932BC"/>
    <w:rsid w:val="00993C9F"/>
    <w:rsid w:val="00993FB4"/>
    <w:rsid w:val="00994ED1"/>
    <w:rsid w:val="00994FF7"/>
    <w:rsid w:val="00995303"/>
    <w:rsid w:val="00995E42"/>
    <w:rsid w:val="00997A53"/>
    <w:rsid w:val="00997C4D"/>
    <w:rsid w:val="009A0D66"/>
    <w:rsid w:val="009A1CF8"/>
    <w:rsid w:val="009A1F2A"/>
    <w:rsid w:val="009A26BB"/>
    <w:rsid w:val="009A2F92"/>
    <w:rsid w:val="009A39AC"/>
    <w:rsid w:val="009A52C4"/>
    <w:rsid w:val="009A5556"/>
    <w:rsid w:val="009A65F4"/>
    <w:rsid w:val="009A6915"/>
    <w:rsid w:val="009A6AA5"/>
    <w:rsid w:val="009A6B38"/>
    <w:rsid w:val="009A74F9"/>
    <w:rsid w:val="009A7C02"/>
    <w:rsid w:val="009A7E83"/>
    <w:rsid w:val="009B1B92"/>
    <w:rsid w:val="009B3056"/>
    <w:rsid w:val="009B43C7"/>
    <w:rsid w:val="009B5129"/>
    <w:rsid w:val="009B52F9"/>
    <w:rsid w:val="009B5B1F"/>
    <w:rsid w:val="009B6CF3"/>
    <w:rsid w:val="009B74FC"/>
    <w:rsid w:val="009B750C"/>
    <w:rsid w:val="009B7AC3"/>
    <w:rsid w:val="009B7AFF"/>
    <w:rsid w:val="009C0172"/>
    <w:rsid w:val="009C03A0"/>
    <w:rsid w:val="009C25A8"/>
    <w:rsid w:val="009C314A"/>
    <w:rsid w:val="009C446C"/>
    <w:rsid w:val="009C4EE1"/>
    <w:rsid w:val="009C58F8"/>
    <w:rsid w:val="009C66A3"/>
    <w:rsid w:val="009C74AA"/>
    <w:rsid w:val="009D080A"/>
    <w:rsid w:val="009D0932"/>
    <w:rsid w:val="009D1E36"/>
    <w:rsid w:val="009D20FE"/>
    <w:rsid w:val="009D37F5"/>
    <w:rsid w:val="009D3DB6"/>
    <w:rsid w:val="009D526D"/>
    <w:rsid w:val="009D690C"/>
    <w:rsid w:val="009D730F"/>
    <w:rsid w:val="009D7EAC"/>
    <w:rsid w:val="009DA642"/>
    <w:rsid w:val="009E0EF5"/>
    <w:rsid w:val="009E2022"/>
    <w:rsid w:val="009E2505"/>
    <w:rsid w:val="009E3752"/>
    <w:rsid w:val="009E3A9B"/>
    <w:rsid w:val="009E4A8C"/>
    <w:rsid w:val="009E5550"/>
    <w:rsid w:val="009E68F4"/>
    <w:rsid w:val="009E6C96"/>
    <w:rsid w:val="009E6E05"/>
    <w:rsid w:val="009F05D4"/>
    <w:rsid w:val="009F0600"/>
    <w:rsid w:val="009F22F4"/>
    <w:rsid w:val="009F2876"/>
    <w:rsid w:val="009F390E"/>
    <w:rsid w:val="009F48D0"/>
    <w:rsid w:val="009F58D7"/>
    <w:rsid w:val="009F5EB5"/>
    <w:rsid w:val="009F690D"/>
    <w:rsid w:val="009F6DF4"/>
    <w:rsid w:val="009F7502"/>
    <w:rsid w:val="00A0000D"/>
    <w:rsid w:val="00A0286E"/>
    <w:rsid w:val="00A02AE4"/>
    <w:rsid w:val="00A02B17"/>
    <w:rsid w:val="00A03227"/>
    <w:rsid w:val="00A0337D"/>
    <w:rsid w:val="00A03936"/>
    <w:rsid w:val="00A03986"/>
    <w:rsid w:val="00A03A4C"/>
    <w:rsid w:val="00A04585"/>
    <w:rsid w:val="00A0461C"/>
    <w:rsid w:val="00A0528A"/>
    <w:rsid w:val="00A075BD"/>
    <w:rsid w:val="00A1019C"/>
    <w:rsid w:val="00A11C33"/>
    <w:rsid w:val="00A11DEF"/>
    <w:rsid w:val="00A11F74"/>
    <w:rsid w:val="00A139D7"/>
    <w:rsid w:val="00A13D3D"/>
    <w:rsid w:val="00A1643C"/>
    <w:rsid w:val="00A166BE"/>
    <w:rsid w:val="00A16B8E"/>
    <w:rsid w:val="00A17A28"/>
    <w:rsid w:val="00A210C5"/>
    <w:rsid w:val="00A219D6"/>
    <w:rsid w:val="00A227A8"/>
    <w:rsid w:val="00A2404C"/>
    <w:rsid w:val="00A24355"/>
    <w:rsid w:val="00A254C7"/>
    <w:rsid w:val="00A26974"/>
    <w:rsid w:val="00A2785D"/>
    <w:rsid w:val="00A30E1E"/>
    <w:rsid w:val="00A33600"/>
    <w:rsid w:val="00A33BCC"/>
    <w:rsid w:val="00A33BF8"/>
    <w:rsid w:val="00A33D5B"/>
    <w:rsid w:val="00A33EF5"/>
    <w:rsid w:val="00A34022"/>
    <w:rsid w:val="00A34E9D"/>
    <w:rsid w:val="00A367DC"/>
    <w:rsid w:val="00A37677"/>
    <w:rsid w:val="00A40F50"/>
    <w:rsid w:val="00A4146B"/>
    <w:rsid w:val="00A41CF7"/>
    <w:rsid w:val="00A420B3"/>
    <w:rsid w:val="00A4274C"/>
    <w:rsid w:val="00A4321B"/>
    <w:rsid w:val="00A43673"/>
    <w:rsid w:val="00A50258"/>
    <w:rsid w:val="00A5117F"/>
    <w:rsid w:val="00A521FA"/>
    <w:rsid w:val="00A522BD"/>
    <w:rsid w:val="00A5252D"/>
    <w:rsid w:val="00A52589"/>
    <w:rsid w:val="00A52F4C"/>
    <w:rsid w:val="00A536AE"/>
    <w:rsid w:val="00A54781"/>
    <w:rsid w:val="00A54AD7"/>
    <w:rsid w:val="00A55311"/>
    <w:rsid w:val="00A5593D"/>
    <w:rsid w:val="00A55D3A"/>
    <w:rsid w:val="00A5645B"/>
    <w:rsid w:val="00A56818"/>
    <w:rsid w:val="00A5706A"/>
    <w:rsid w:val="00A57273"/>
    <w:rsid w:val="00A57D22"/>
    <w:rsid w:val="00A6087E"/>
    <w:rsid w:val="00A608F5"/>
    <w:rsid w:val="00A60A74"/>
    <w:rsid w:val="00A61099"/>
    <w:rsid w:val="00A61C71"/>
    <w:rsid w:val="00A61E75"/>
    <w:rsid w:val="00A61F97"/>
    <w:rsid w:val="00A649BD"/>
    <w:rsid w:val="00A651A8"/>
    <w:rsid w:val="00A65C51"/>
    <w:rsid w:val="00A65CF4"/>
    <w:rsid w:val="00A668E5"/>
    <w:rsid w:val="00A67BE0"/>
    <w:rsid w:val="00A703B8"/>
    <w:rsid w:val="00A70C87"/>
    <w:rsid w:val="00A711A7"/>
    <w:rsid w:val="00A71A70"/>
    <w:rsid w:val="00A71EE1"/>
    <w:rsid w:val="00A73328"/>
    <w:rsid w:val="00A7458D"/>
    <w:rsid w:val="00A746E3"/>
    <w:rsid w:val="00A755A1"/>
    <w:rsid w:val="00A7604A"/>
    <w:rsid w:val="00A76B5D"/>
    <w:rsid w:val="00A774B8"/>
    <w:rsid w:val="00A802EF"/>
    <w:rsid w:val="00A80A39"/>
    <w:rsid w:val="00A81D5A"/>
    <w:rsid w:val="00A823E1"/>
    <w:rsid w:val="00A82F69"/>
    <w:rsid w:val="00A83843"/>
    <w:rsid w:val="00A844DC"/>
    <w:rsid w:val="00A86071"/>
    <w:rsid w:val="00A8607C"/>
    <w:rsid w:val="00A86791"/>
    <w:rsid w:val="00A86DCA"/>
    <w:rsid w:val="00A87A14"/>
    <w:rsid w:val="00A87D24"/>
    <w:rsid w:val="00A87EF5"/>
    <w:rsid w:val="00A910D2"/>
    <w:rsid w:val="00A918A1"/>
    <w:rsid w:val="00A93E31"/>
    <w:rsid w:val="00A95C4A"/>
    <w:rsid w:val="00A95DD5"/>
    <w:rsid w:val="00A95F84"/>
    <w:rsid w:val="00A95F88"/>
    <w:rsid w:val="00A9705C"/>
    <w:rsid w:val="00AA057E"/>
    <w:rsid w:val="00AA074C"/>
    <w:rsid w:val="00AA0973"/>
    <w:rsid w:val="00AA1082"/>
    <w:rsid w:val="00AA159A"/>
    <w:rsid w:val="00AA1AA6"/>
    <w:rsid w:val="00AA1F53"/>
    <w:rsid w:val="00AA221D"/>
    <w:rsid w:val="00AA3872"/>
    <w:rsid w:val="00AA3C60"/>
    <w:rsid w:val="00AA3D83"/>
    <w:rsid w:val="00AA491F"/>
    <w:rsid w:val="00AA5F89"/>
    <w:rsid w:val="00AA63B0"/>
    <w:rsid w:val="00AA6B0B"/>
    <w:rsid w:val="00AA6B17"/>
    <w:rsid w:val="00AA749C"/>
    <w:rsid w:val="00AA752C"/>
    <w:rsid w:val="00AB1B8C"/>
    <w:rsid w:val="00AB1D2C"/>
    <w:rsid w:val="00AB23B7"/>
    <w:rsid w:val="00AB2669"/>
    <w:rsid w:val="00AB340E"/>
    <w:rsid w:val="00AB38F3"/>
    <w:rsid w:val="00AB3AB7"/>
    <w:rsid w:val="00AB4F12"/>
    <w:rsid w:val="00AB51E3"/>
    <w:rsid w:val="00AB5C64"/>
    <w:rsid w:val="00AB60E5"/>
    <w:rsid w:val="00AB72CC"/>
    <w:rsid w:val="00AB72CD"/>
    <w:rsid w:val="00AC10EF"/>
    <w:rsid w:val="00AC25DE"/>
    <w:rsid w:val="00AC2EDC"/>
    <w:rsid w:val="00AC2EF9"/>
    <w:rsid w:val="00AC38D1"/>
    <w:rsid w:val="00AC5986"/>
    <w:rsid w:val="00AC5A56"/>
    <w:rsid w:val="00AC73FA"/>
    <w:rsid w:val="00AC7B59"/>
    <w:rsid w:val="00AD14C7"/>
    <w:rsid w:val="00AD19EE"/>
    <w:rsid w:val="00AD3494"/>
    <w:rsid w:val="00AD4425"/>
    <w:rsid w:val="00AD49BF"/>
    <w:rsid w:val="00AD5C4C"/>
    <w:rsid w:val="00AD626E"/>
    <w:rsid w:val="00AD6D7A"/>
    <w:rsid w:val="00AD74D7"/>
    <w:rsid w:val="00AE0266"/>
    <w:rsid w:val="00AE1043"/>
    <w:rsid w:val="00AE22CF"/>
    <w:rsid w:val="00AE245C"/>
    <w:rsid w:val="00AE4571"/>
    <w:rsid w:val="00AE4F4C"/>
    <w:rsid w:val="00AE53E2"/>
    <w:rsid w:val="00AE6164"/>
    <w:rsid w:val="00AE6728"/>
    <w:rsid w:val="00AE7276"/>
    <w:rsid w:val="00AE7A9A"/>
    <w:rsid w:val="00AE7BED"/>
    <w:rsid w:val="00AE7D2E"/>
    <w:rsid w:val="00AE7FE7"/>
    <w:rsid w:val="00AF06BB"/>
    <w:rsid w:val="00AF0C2F"/>
    <w:rsid w:val="00AF0E85"/>
    <w:rsid w:val="00AF1515"/>
    <w:rsid w:val="00AF265A"/>
    <w:rsid w:val="00AF3420"/>
    <w:rsid w:val="00AF3C2D"/>
    <w:rsid w:val="00AF3C3E"/>
    <w:rsid w:val="00AF487D"/>
    <w:rsid w:val="00AF4F91"/>
    <w:rsid w:val="00AF5441"/>
    <w:rsid w:val="00AF59FD"/>
    <w:rsid w:val="00AF635F"/>
    <w:rsid w:val="00AF6D0E"/>
    <w:rsid w:val="00AF7338"/>
    <w:rsid w:val="00AFA947"/>
    <w:rsid w:val="00B006F8"/>
    <w:rsid w:val="00B00816"/>
    <w:rsid w:val="00B014DF"/>
    <w:rsid w:val="00B0158D"/>
    <w:rsid w:val="00B023CA"/>
    <w:rsid w:val="00B025B9"/>
    <w:rsid w:val="00B029B1"/>
    <w:rsid w:val="00B04F7D"/>
    <w:rsid w:val="00B052E2"/>
    <w:rsid w:val="00B05FF7"/>
    <w:rsid w:val="00B06273"/>
    <w:rsid w:val="00B06823"/>
    <w:rsid w:val="00B07274"/>
    <w:rsid w:val="00B07EB2"/>
    <w:rsid w:val="00B131E5"/>
    <w:rsid w:val="00B1401D"/>
    <w:rsid w:val="00B14393"/>
    <w:rsid w:val="00B145F7"/>
    <w:rsid w:val="00B1482A"/>
    <w:rsid w:val="00B148EB"/>
    <w:rsid w:val="00B150F6"/>
    <w:rsid w:val="00B16814"/>
    <w:rsid w:val="00B16F18"/>
    <w:rsid w:val="00B172C1"/>
    <w:rsid w:val="00B17AD7"/>
    <w:rsid w:val="00B20371"/>
    <w:rsid w:val="00B2059C"/>
    <w:rsid w:val="00B2071F"/>
    <w:rsid w:val="00B21627"/>
    <w:rsid w:val="00B219C6"/>
    <w:rsid w:val="00B21F8C"/>
    <w:rsid w:val="00B23C8B"/>
    <w:rsid w:val="00B24051"/>
    <w:rsid w:val="00B24D7B"/>
    <w:rsid w:val="00B262F6"/>
    <w:rsid w:val="00B273BE"/>
    <w:rsid w:val="00B27B30"/>
    <w:rsid w:val="00B3039E"/>
    <w:rsid w:val="00B30463"/>
    <w:rsid w:val="00B30F8C"/>
    <w:rsid w:val="00B3193D"/>
    <w:rsid w:val="00B31A36"/>
    <w:rsid w:val="00B33100"/>
    <w:rsid w:val="00B33705"/>
    <w:rsid w:val="00B342EC"/>
    <w:rsid w:val="00B348AC"/>
    <w:rsid w:val="00B35AD8"/>
    <w:rsid w:val="00B36239"/>
    <w:rsid w:val="00B364E7"/>
    <w:rsid w:val="00B37162"/>
    <w:rsid w:val="00B3782E"/>
    <w:rsid w:val="00B4034D"/>
    <w:rsid w:val="00B41864"/>
    <w:rsid w:val="00B42291"/>
    <w:rsid w:val="00B42B97"/>
    <w:rsid w:val="00B436CD"/>
    <w:rsid w:val="00B44847"/>
    <w:rsid w:val="00B454A0"/>
    <w:rsid w:val="00B45E3E"/>
    <w:rsid w:val="00B467A0"/>
    <w:rsid w:val="00B46F48"/>
    <w:rsid w:val="00B46FF8"/>
    <w:rsid w:val="00B500F9"/>
    <w:rsid w:val="00B503A4"/>
    <w:rsid w:val="00B524A9"/>
    <w:rsid w:val="00B52702"/>
    <w:rsid w:val="00B5370F"/>
    <w:rsid w:val="00B53C80"/>
    <w:rsid w:val="00B53FA1"/>
    <w:rsid w:val="00B5485C"/>
    <w:rsid w:val="00B54A6A"/>
    <w:rsid w:val="00B54A83"/>
    <w:rsid w:val="00B54BAC"/>
    <w:rsid w:val="00B5557E"/>
    <w:rsid w:val="00B5707C"/>
    <w:rsid w:val="00B579C3"/>
    <w:rsid w:val="00B6102A"/>
    <w:rsid w:val="00B648BB"/>
    <w:rsid w:val="00B65AA6"/>
    <w:rsid w:val="00B65BFA"/>
    <w:rsid w:val="00B65DF5"/>
    <w:rsid w:val="00B6664C"/>
    <w:rsid w:val="00B66727"/>
    <w:rsid w:val="00B66E7E"/>
    <w:rsid w:val="00B67249"/>
    <w:rsid w:val="00B7006E"/>
    <w:rsid w:val="00B7133F"/>
    <w:rsid w:val="00B715D7"/>
    <w:rsid w:val="00B7243F"/>
    <w:rsid w:val="00B725D0"/>
    <w:rsid w:val="00B726D0"/>
    <w:rsid w:val="00B72F4C"/>
    <w:rsid w:val="00B73CD5"/>
    <w:rsid w:val="00B76C57"/>
    <w:rsid w:val="00B76FF9"/>
    <w:rsid w:val="00B80DF3"/>
    <w:rsid w:val="00B811AD"/>
    <w:rsid w:val="00B813C6"/>
    <w:rsid w:val="00B8325F"/>
    <w:rsid w:val="00B832EF"/>
    <w:rsid w:val="00B840C0"/>
    <w:rsid w:val="00B84B6E"/>
    <w:rsid w:val="00B85CED"/>
    <w:rsid w:val="00B85DDE"/>
    <w:rsid w:val="00B86352"/>
    <w:rsid w:val="00B86481"/>
    <w:rsid w:val="00B90148"/>
    <w:rsid w:val="00B9171C"/>
    <w:rsid w:val="00B91DCD"/>
    <w:rsid w:val="00B92546"/>
    <w:rsid w:val="00B92BB9"/>
    <w:rsid w:val="00B92C8F"/>
    <w:rsid w:val="00B933BC"/>
    <w:rsid w:val="00B94486"/>
    <w:rsid w:val="00B94779"/>
    <w:rsid w:val="00B94ABB"/>
    <w:rsid w:val="00B94F04"/>
    <w:rsid w:val="00B9715D"/>
    <w:rsid w:val="00B97C06"/>
    <w:rsid w:val="00B97D15"/>
    <w:rsid w:val="00BA0922"/>
    <w:rsid w:val="00BA0F8A"/>
    <w:rsid w:val="00BA17B7"/>
    <w:rsid w:val="00BA499B"/>
    <w:rsid w:val="00BA4A3B"/>
    <w:rsid w:val="00BA635C"/>
    <w:rsid w:val="00BA6F96"/>
    <w:rsid w:val="00BA71C0"/>
    <w:rsid w:val="00BA7839"/>
    <w:rsid w:val="00BA7C5C"/>
    <w:rsid w:val="00BB14BE"/>
    <w:rsid w:val="00BB1993"/>
    <w:rsid w:val="00BB1CF9"/>
    <w:rsid w:val="00BB2A0B"/>
    <w:rsid w:val="00BB2BC2"/>
    <w:rsid w:val="00BB36EC"/>
    <w:rsid w:val="00BB3F8A"/>
    <w:rsid w:val="00BB4806"/>
    <w:rsid w:val="00BB56A8"/>
    <w:rsid w:val="00BB6648"/>
    <w:rsid w:val="00BB6845"/>
    <w:rsid w:val="00BB7404"/>
    <w:rsid w:val="00BC01A8"/>
    <w:rsid w:val="00BC25BF"/>
    <w:rsid w:val="00BC3249"/>
    <w:rsid w:val="00BC4525"/>
    <w:rsid w:val="00BC4F6B"/>
    <w:rsid w:val="00BC58F6"/>
    <w:rsid w:val="00BC68CB"/>
    <w:rsid w:val="00BC7C7B"/>
    <w:rsid w:val="00BD0C8A"/>
    <w:rsid w:val="00BD1DDE"/>
    <w:rsid w:val="00BD222F"/>
    <w:rsid w:val="00BD2659"/>
    <w:rsid w:val="00BD333E"/>
    <w:rsid w:val="00BD3A28"/>
    <w:rsid w:val="00BD43C1"/>
    <w:rsid w:val="00BD474A"/>
    <w:rsid w:val="00BD4E00"/>
    <w:rsid w:val="00BD51B9"/>
    <w:rsid w:val="00BD637B"/>
    <w:rsid w:val="00BD6CAA"/>
    <w:rsid w:val="00BD738C"/>
    <w:rsid w:val="00BD7790"/>
    <w:rsid w:val="00BD7960"/>
    <w:rsid w:val="00BD7E9A"/>
    <w:rsid w:val="00BE08A8"/>
    <w:rsid w:val="00BE0FC7"/>
    <w:rsid w:val="00BE38E1"/>
    <w:rsid w:val="00BE4ABE"/>
    <w:rsid w:val="00BE5184"/>
    <w:rsid w:val="00BE543E"/>
    <w:rsid w:val="00BE5E83"/>
    <w:rsid w:val="00BE6197"/>
    <w:rsid w:val="00BE71DD"/>
    <w:rsid w:val="00BE71EB"/>
    <w:rsid w:val="00BE72D0"/>
    <w:rsid w:val="00BE78D5"/>
    <w:rsid w:val="00BF0B19"/>
    <w:rsid w:val="00BF2ED7"/>
    <w:rsid w:val="00BF4E8E"/>
    <w:rsid w:val="00BF50B2"/>
    <w:rsid w:val="00BF570B"/>
    <w:rsid w:val="00BF574F"/>
    <w:rsid w:val="00BF5B54"/>
    <w:rsid w:val="00BF6D66"/>
    <w:rsid w:val="00C00995"/>
    <w:rsid w:val="00C017A9"/>
    <w:rsid w:val="00C01D06"/>
    <w:rsid w:val="00C02DB9"/>
    <w:rsid w:val="00C0352A"/>
    <w:rsid w:val="00C04465"/>
    <w:rsid w:val="00C04E98"/>
    <w:rsid w:val="00C05D56"/>
    <w:rsid w:val="00C062F8"/>
    <w:rsid w:val="00C10307"/>
    <w:rsid w:val="00C10976"/>
    <w:rsid w:val="00C11729"/>
    <w:rsid w:val="00C11A4D"/>
    <w:rsid w:val="00C12D36"/>
    <w:rsid w:val="00C14BBB"/>
    <w:rsid w:val="00C158DE"/>
    <w:rsid w:val="00C15A10"/>
    <w:rsid w:val="00C1731E"/>
    <w:rsid w:val="00C17658"/>
    <w:rsid w:val="00C17C2E"/>
    <w:rsid w:val="00C17EB2"/>
    <w:rsid w:val="00C21479"/>
    <w:rsid w:val="00C217FE"/>
    <w:rsid w:val="00C21A91"/>
    <w:rsid w:val="00C21ADA"/>
    <w:rsid w:val="00C21B91"/>
    <w:rsid w:val="00C23885"/>
    <w:rsid w:val="00C238FE"/>
    <w:rsid w:val="00C24D69"/>
    <w:rsid w:val="00C2589F"/>
    <w:rsid w:val="00C25F44"/>
    <w:rsid w:val="00C2613B"/>
    <w:rsid w:val="00C264CF"/>
    <w:rsid w:val="00C27936"/>
    <w:rsid w:val="00C30712"/>
    <w:rsid w:val="00C3121D"/>
    <w:rsid w:val="00C317C9"/>
    <w:rsid w:val="00C318CD"/>
    <w:rsid w:val="00C3242F"/>
    <w:rsid w:val="00C328DE"/>
    <w:rsid w:val="00C32A7C"/>
    <w:rsid w:val="00C33364"/>
    <w:rsid w:val="00C35082"/>
    <w:rsid w:val="00C3576C"/>
    <w:rsid w:val="00C3638E"/>
    <w:rsid w:val="00C3676F"/>
    <w:rsid w:val="00C36C38"/>
    <w:rsid w:val="00C36F82"/>
    <w:rsid w:val="00C37012"/>
    <w:rsid w:val="00C37087"/>
    <w:rsid w:val="00C3754C"/>
    <w:rsid w:val="00C37A46"/>
    <w:rsid w:val="00C37C1D"/>
    <w:rsid w:val="00C4017A"/>
    <w:rsid w:val="00C41389"/>
    <w:rsid w:val="00C417CC"/>
    <w:rsid w:val="00C41F7A"/>
    <w:rsid w:val="00C430F7"/>
    <w:rsid w:val="00C4421E"/>
    <w:rsid w:val="00C44C4D"/>
    <w:rsid w:val="00C45505"/>
    <w:rsid w:val="00C45B3C"/>
    <w:rsid w:val="00C461F2"/>
    <w:rsid w:val="00C47E74"/>
    <w:rsid w:val="00C5043E"/>
    <w:rsid w:val="00C50AE6"/>
    <w:rsid w:val="00C50C4E"/>
    <w:rsid w:val="00C5398E"/>
    <w:rsid w:val="00C53A48"/>
    <w:rsid w:val="00C55AF5"/>
    <w:rsid w:val="00C57260"/>
    <w:rsid w:val="00C60CE6"/>
    <w:rsid w:val="00C61012"/>
    <w:rsid w:val="00C62260"/>
    <w:rsid w:val="00C62B40"/>
    <w:rsid w:val="00C62E24"/>
    <w:rsid w:val="00C636CA"/>
    <w:rsid w:val="00C63811"/>
    <w:rsid w:val="00C63C90"/>
    <w:rsid w:val="00C64A1F"/>
    <w:rsid w:val="00C64B09"/>
    <w:rsid w:val="00C64B14"/>
    <w:rsid w:val="00C653EE"/>
    <w:rsid w:val="00C66EF2"/>
    <w:rsid w:val="00C70374"/>
    <w:rsid w:val="00C712F2"/>
    <w:rsid w:val="00C7149E"/>
    <w:rsid w:val="00C7162B"/>
    <w:rsid w:val="00C7163E"/>
    <w:rsid w:val="00C719A6"/>
    <w:rsid w:val="00C72AA9"/>
    <w:rsid w:val="00C74AED"/>
    <w:rsid w:val="00C75DC3"/>
    <w:rsid w:val="00C774DF"/>
    <w:rsid w:val="00C779D0"/>
    <w:rsid w:val="00C80232"/>
    <w:rsid w:val="00C81082"/>
    <w:rsid w:val="00C81776"/>
    <w:rsid w:val="00C819AD"/>
    <w:rsid w:val="00C82BB8"/>
    <w:rsid w:val="00C8391A"/>
    <w:rsid w:val="00C83D7E"/>
    <w:rsid w:val="00C83DEB"/>
    <w:rsid w:val="00C84E4B"/>
    <w:rsid w:val="00C8512A"/>
    <w:rsid w:val="00C9162E"/>
    <w:rsid w:val="00C9191E"/>
    <w:rsid w:val="00C91DD5"/>
    <w:rsid w:val="00C9346E"/>
    <w:rsid w:val="00C93D27"/>
    <w:rsid w:val="00C93DDE"/>
    <w:rsid w:val="00C93E22"/>
    <w:rsid w:val="00C94F61"/>
    <w:rsid w:val="00C95298"/>
    <w:rsid w:val="00C95670"/>
    <w:rsid w:val="00C9616A"/>
    <w:rsid w:val="00C962F3"/>
    <w:rsid w:val="00C969C3"/>
    <w:rsid w:val="00C9721B"/>
    <w:rsid w:val="00C974EA"/>
    <w:rsid w:val="00CA0203"/>
    <w:rsid w:val="00CA048C"/>
    <w:rsid w:val="00CA0A40"/>
    <w:rsid w:val="00CA0C86"/>
    <w:rsid w:val="00CA1019"/>
    <w:rsid w:val="00CA12D6"/>
    <w:rsid w:val="00CA1EBB"/>
    <w:rsid w:val="00CA2CFC"/>
    <w:rsid w:val="00CA2DD6"/>
    <w:rsid w:val="00CA5C8B"/>
    <w:rsid w:val="00CA6E38"/>
    <w:rsid w:val="00CA75D1"/>
    <w:rsid w:val="00CA7A62"/>
    <w:rsid w:val="00CB1E6F"/>
    <w:rsid w:val="00CB3D7E"/>
    <w:rsid w:val="00CB424A"/>
    <w:rsid w:val="00CB4433"/>
    <w:rsid w:val="00CB44C9"/>
    <w:rsid w:val="00CB50A3"/>
    <w:rsid w:val="00CB63CF"/>
    <w:rsid w:val="00CB6781"/>
    <w:rsid w:val="00CB6F74"/>
    <w:rsid w:val="00CC0A69"/>
    <w:rsid w:val="00CC0BE5"/>
    <w:rsid w:val="00CC105C"/>
    <w:rsid w:val="00CC1315"/>
    <w:rsid w:val="00CC1B43"/>
    <w:rsid w:val="00CC2664"/>
    <w:rsid w:val="00CC2A46"/>
    <w:rsid w:val="00CC4C95"/>
    <w:rsid w:val="00CC5C9D"/>
    <w:rsid w:val="00CC5CDE"/>
    <w:rsid w:val="00CC6229"/>
    <w:rsid w:val="00CC666D"/>
    <w:rsid w:val="00CC783E"/>
    <w:rsid w:val="00CD00AB"/>
    <w:rsid w:val="00CD068C"/>
    <w:rsid w:val="00CD1521"/>
    <w:rsid w:val="00CD2C56"/>
    <w:rsid w:val="00CD38DE"/>
    <w:rsid w:val="00CD3B49"/>
    <w:rsid w:val="00CD40E8"/>
    <w:rsid w:val="00CD4642"/>
    <w:rsid w:val="00CD519D"/>
    <w:rsid w:val="00CD605D"/>
    <w:rsid w:val="00CD6813"/>
    <w:rsid w:val="00CD6C55"/>
    <w:rsid w:val="00CD7290"/>
    <w:rsid w:val="00CE04A1"/>
    <w:rsid w:val="00CE0E93"/>
    <w:rsid w:val="00CE0F97"/>
    <w:rsid w:val="00CE15B1"/>
    <w:rsid w:val="00CE1A7B"/>
    <w:rsid w:val="00CE222C"/>
    <w:rsid w:val="00CE42C8"/>
    <w:rsid w:val="00CE43DE"/>
    <w:rsid w:val="00CE4B3D"/>
    <w:rsid w:val="00CE52C7"/>
    <w:rsid w:val="00CE5D94"/>
    <w:rsid w:val="00CE6F4E"/>
    <w:rsid w:val="00CE7603"/>
    <w:rsid w:val="00CE7E71"/>
    <w:rsid w:val="00CF027A"/>
    <w:rsid w:val="00CF05BB"/>
    <w:rsid w:val="00CF0AA5"/>
    <w:rsid w:val="00CF1647"/>
    <w:rsid w:val="00CF180B"/>
    <w:rsid w:val="00CF28DB"/>
    <w:rsid w:val="00CF3C8B"/>
    <w:rsid w:val="00CF46C2"/>
    <w:rsid w:val="00CF4CD4"/>
    <w:rsid w:val="00CF4E8D"/>
    <w:rsid w:val="00CF6740"/>
    <w:rsid w:val="00D00263"/>
    <w:rsid w:val="00D0064D"/>
    <w:rsid w:val="00D00E3F"/>
    <w:rsid w:val="00D01479"/>
    <w:rsid w:val="00D0215E"/>
    <w:rsid w:val="00D032A4"/>
    <w:rsid w:val="00D03F7C"/>
    <w:rsid w:val="00D04045"/>
    <w:rsid w:val="00D0650C"/>
    <w:rsid w:val="00D07582"/>
    <w:rsid w:val="00D0767B"/>
    <w:rsid w:val="00D0793F"/>
    <w:rsid w:val="00D07987"/>
    <w:rsid w:val="00D10E89"/>
    <w:rsid w:val="00D10F47"/>
    <w:rsid w:val="00D11A7E"/>
    <w:rsid w:val="00D1245F"/>
    <w:rsid w:val="00D1282A"/>
    <w:rsid w:val="00D12C4F"/>
    <w:rsid w:val="00D13871"/>
    <w:rsid w:val="00D13946"/>
    <w:rsid w:val="00D13FC5"/>
    <w:rsid w:val="00D143E2"/>
    <w:rsid w:val="00D1514A"/>
    <w:rsid w:val="00D16494"/>
    <w:rsid w:val="00D16B0C"/>
    <w:rsid w:val="00D172DA"/>
    <w:rsid w:val="00D1784C"/>
    <w:rsid w:val="00D22288"/>
    <w:rsid w:val="00D2265B"/>
    <w:rsid w:val="00D23AD2"/>
    <w:rsid w:val="00D247BA"/>
    <w:rsid w:val="00D24C88"/>
    <w:rsid w:val="00D25395"/>
    <w:rsid w:val="00D26213"/>
    <w:rsid w:val="00D264BB"/>
    <w:rsid w:val="00D265D3"/>
    <w:rsid w:val="00D272C9"/>
    <w:rsid w:val="00D2759A"/>
    <w:rsid w:val="00D3156C"/>
    <w:rsid w:val="00D317A6"/>
    <w:rsid w:val="00D31F0A"/>
    <w:rsid w:val="00D329E8"/>
    <w:rsid w:val="00D32C4B"/>
    <w:rsid w:val="00D3499B"/>
    <w:rsid w:val="00D34F7C"/>
    <w:rsid w:val="00D352AB"/>
    <w:rsid w:val="00D355F7"/>
    <w:rsid w:val="00D3609C"/>
    <w:rsid w:val="00D36DC3"/>
    <w:rsid w:val="00D37A6A"/>
    <w:rsid w:val="00D401E8"/>
    <w:rsid w:val="00D40D23"/>
    <w:rsid w:val="00D4185C"/>
    <w:rsid w:val="00D4189F"/>
    <w:rsid w:val="00D4254F"/>
    <w:rsid w:val="00D4261B"/>
    <w:rsid w:val="00D42D28"/>
    <w:rsid w:val="00D43017"/>
    <w:rsid w:val="00D43201"/>
    <w:rsid w:val="00D43592"/>
    <w:rsid w:val="00D43C7A"/>
    <w:rsid w:val="00D45A7F"/>
    <w:rsid w:val="00D466EB"/>
    <w:rsid w:val="00D47AD9"/>
    <w:rsid w:val="00D47AE2"/>
    <w:rsid w:val="00D51A7F"/>
    <w:rsid w:val="00D535A7"/>
    <w:rsid w:val="00D53611"/>
    <w:rsid w:val="00D537BA"/>
    <w:rsid w:val="00D53A56"/>
    <w:rsid w:val="00D53A74"/>
    <w:rsid w:val="00D540D6"/>
    <w:rsid w:val="00D544D9"/>
    <w:rsid w:val="00D54910"/>
    <w:rsid w:val="00D554A0"/>
    <w:rsid w:val="00D556B0"/>
    <w:rsid w:val="00D558B1"/>
    <w:rsid w:val="00D5664E"/>
    <w:rsid w:val="00D5705E"/>
    <w:rsid w:val="00D575CA"/>
    <w:rsid w:val="00D57EB1"/>
    <w:rsid w:val="00D607F6"/>
    <w:rsid w:val="00D61216"/>
    <w:rsid w:val="00D62417"/>
    <w:rsid w:val="00D62A18"/>
    <w:rsid w:val="00D6327D"/>
    <w:rsid w:val="00D63E27"/>
    <w:rsid w:val="00D64010"/>
    <w:rsid w:val="00D6558B"/>
    <w:rsid w:val="00D65E75"/>
    <w:rsid w:val="00D65FC4"/>
    <w:rsid w:val="00D666BB"/>
    <w:rsid w:val="00D679B2"/>
    <w:rsid w:val="00D67EC7"/>
    <w:rsid w:val="00D70F97"/>
    <w:rsid w:val="00D72B1D"/>
    <w:rsid w:val="00D73DE6"/>
    <w:rsid w:val="00D74C8B"/>
    <w:rsid w:val="00D752F2"/>
    <w:rsid w:val="00D75775"/>
    <w:rsid w:val="00D80B3F"/>
    <w:rsid w:val="00D81BD2"/>
    <w:rsid w:val="00D83461"/>
    <w:rsid w:val="00D841C8"/>
    <w:rsid w:val="00D845C0"/>
    <w:rsid w:val="00D865C3"/>
    <w:rsid w:val="00D86F3A"/>
    <w:rsid w:val="00D87951"/>
    <w:rsid w:val="00D904F5"/>
    <w:rsid w:val="00D9086E"/>
    <w:rsid w:val="00D90CF7"/>
    <w:rsid w:val="00D94B87"/>
    <w:rsid w:val="00D94E8F"/>
    <w:rsid w:val="00D95302"/>
    <w:rsid w:val="00D95BD8"/>
    <w:rsid w:val="00D9788C"/>
    <w:rsid w:val="00D97A75"/>
    <w:rsid w:val="00DA0AE1"/>
    <w:rsid w:val="00DA1534"/>
    <w:rsid w:val="00DA1B6C"/>
    <w:rsid w:val="00DA1F3C"/>
    <w:rsid w:val="00DA1FFA"/>
    <w:rsid w:val="00DA282A"/>
    <w:rsid w:val="00DA3B07"/>
    <w:rsid w:val="00DA41D4"/>
    <w:rsid w:val="00DA4AE7"/>
    <w:rsid w:val="00DA5BB5"/>
    <w:rsid w:val="00DA6B0E"/>
    <w:rsid w:val="00DB0043"/>
    <w:rsid w:val="00DB10C3"/>
    <w:rsid w:val="00DB11C7"/>
    <w:rsid w:val="00DB1541"/>
    <w:rsid w:val="00DB1F0E"/>
    <w:rsid w:val="00DB2397"/>
    <w:rsid w:val="00DB247D"/>
    <w:rsid w:val="00DB2CF1"/>
    <w:rsid w:val="00DB3AF7"/>
    <w:rsid w:val="00DB3D3F"/>
    <w:rsid w:val="00DB3FEE"/>
    <w:rsid w:val="00DB5742"/>
    <w:rsid w:val="00DB6359"/>
    <w:rsid w:val="00DB7256"/>
    <w:rsid w:val="00DC039D"/>
    <w:rsid w:val="00DC0F4C"/>
    <w:rsid w:val="00DC185B"/>
    <w:rsid w:val="00DC2210"/>
    <w:rsid w:val="00DC2511"/>
    <w:rsid w:val="00DC26CC"/>
    <w:rsid w:val="00DC3027"/>
    <w:rsid w:val="00DC40A3"/>
    <w:rsid w:val="00DC44FB"/>
    <w:rsid w:val="00DC4BBE"/>
    <w:rsid w:val="00DC6357"/>
    <w:rsid w:val="00DC6990"/>
    <w:rsid w:val="00DD030F"/>
    <w:rsid w:val="00DD0BAD"/>
    <w:rsid w:val="00DD0CCE"/>
    <w:rsid w:val="00DD14D3"/>
    <w:rsid w:val="00DD2D01"/>
    <w:rsid w:val="00DD428C"/>
    <w:rsid w:val="00DD5F1D"/>
    <w:rsid w:val="00DD6206"/>
    <w:rsid w:val="00DD6904"/>
    <w:rsid w:val="00DD6B19"/>
    <w:rsid w:val="00DD6F4D"/>
    <w:rsid w:val="00DD704E"/>
    <w:rsid w:val="00DD7366"/>
    <w:rsid w:val="00DD75C0"/>
    <w:rsid w:val="00DE3CFF"/>
    <w:rsid w:val="00DE3E7C"/>
    <w:rsid w:val="00DE5DAF"/>
    <w:rsid w:val="00DE6123"/>
    <w:rsid w:val="00DE7801"/>
    <w:rsid w:val="00DE782A"/>
    <w:rsid w:val="00DF0BFE"/>
    <w:rsid w:val="00DF175A"/>
    <w:rsid w:val="00DF1DF2"/>
    <w:rsid w:val="00DF1E98"/>
    <w:rsid w:val="00DF215B"/>
    <w:rsid w:val="00DF3031"/>
    <w:rsid w:val="00DF3CDB"/>
    <w:rsid w:val="00DF4488"/>
    <w:rsid w:val="00DF5C07"/>
    <w:rsid w:val="00DF6AE6"/>
    <w:rsid w:val="00DF6FF4"/>
    <w:rsid w:val="00DF7BDB"/>
    <w:rsid w:val="00E01CC6"/>
    <w:rsid w:val="00E027D6"/>
    <w:rsid w:val="00E0352E"/>
    <w:rsid w:val="00E0482F"/>
    <w:rsid w:val="00E050C2"/>
    <w:rsid w:val="00E05765"/>
    <w:rsid w:val="00E074D1"/>
    <w:rsid w:val="00E075F4"/>
    <w:rsid w:val="00E07F5B"/>
    <w:rsid w:val="00E07FEE"/>
    <w:rsid w:val="00E100CA"/>
    <w:rsid w:val="00E10F80"/>
    <w:rsid w:val="00E10FC5"/>
    <w:rsid w:val="00E1131B"/>
    <w:rsid w:val="00E11508"/>
    <w:rsid w:val="00E11728"/>
    <w:rsid w:val="00E1184E"/>
    <w:rsid w:val="00E135DA"/>
    <w:rsid w:val="00E1387C"/>
    <w:rsid w:val="00E139D5"/>
    <w:rsid w:val="00E13DFB"/>
    <w:rsid w:val="00E14177"/>
    <w:rsid w:val="00E14622"/>
    <w:rsid w:val="00E14EA0"/>
    <w:rsid w:val="00E16317"/>
    <w:rsid w:val="00E175A2"/>
    <w:rsid w:val="00E207A4"/>
    <w:rsid w:val="00E20DCA"/>
    <w:rsid w:val="00E21FD1"/>
    <w:rsid w:val="00E21FF3"/>
    <w:rsid w:val="00E224DA"/>
    <w:rsid w:val="00E228E6"/>
    <w:rsid w:val="00E26471"/>
    <w:rsid w:val="00E268F9"/>
    <w:rsid w:val="00E26E50"/>
    <w:rsid w:val="00E27351"/>
    <w:rsid w:val="00E27BFB"/>
    <w:rsid w:val="00E27E40"/>
    <w:rsid w:val="00E30AFC"/>
    <w:rsid w:val="00E30F3D"/>
    <w:rsid w:val="00E32CD7"/>
    <w:rsid w:val="00E3320A"/>
    <w:rsid w:val="00E34DE2"/>
    <w:rsid w:val="00E35453"/>
    <w:rsid w:val="00E36C92"/>
    <w:rsid w:val="00E37B45"/>
    <w:rsid w:val="00E37E12"/>
    <w:rsid w:val="00E37F3E"/>
    <w:rsid w:val="00E40533"/>
    <w:rsid w:val="00E4115D"/>
    <w:rsid w:val="00E41694"/>
    <w:rsid w:val="00E424A9"/>
    <w:rsid w:val="00E42E01"/>
    <w:rsid w:val="00E439BA"/>
    <w:rsid w:val="00E461D6"/>
    <w:rsid w:val="00E464E8"/>
    <w:rsid w:val="00E46514"/>
    <w:rsid w:val="00E475EF"/>
    <w:rsid w:val="00E47D8B"/>
    <w:rsid w:val="00E47EEC"/>
    <w:rsid w:val="00E5167D"/>
    <w:rsid w:val="00E51DD1"/>
    <w:rsid w:val="00E524AB"/>
    <w:rsid w:val="00E528C8"/>
    <w:rsid w:val="00E533A9"/>
    <w:rsid w:val="00E53D6F"/>
    <w:rsid w:val="00E544E2"/>
    <w:rsid w:val="00E54B8E"/>
    <w:rsid w:val="00E54C65"/>
    <w:rsid w:val="00E553F2"/>
    <w:rsid w:val="00E558C2"/>
    <w:rsid w:val="00E569FD"/>
    <w:rsid w:val="00E56A1B"/>
    <w:rsid w:val="00E60745"/>
    <w:rsid w:val="00E613E3"/>
    <w:rsid w:val="00E61618"/>
    <w:rsid w:val="00E6271C"/>
    <w:rsid w:val="00E62957"/>
    <w:rsid w:val="00E62BE3"/>
    <w:rsid w:val="00E636D6"/>
    <w:rsid w:val="00E6486B"/>
    <w:rsid w:val="00E649A5"/>
    <w:rsid w:val="00E649D5"/>
    <w:rsid w:val="00E65A94"/>
    <w:rsid w:val="00E71801"/>
    <w:rsid w:val="00E71C8A"/>
    <w:rsid w:val="00E73597"/>
    <w:rsid w:val="00E735A7"/>
    <w:rsid w:val="00E73BDA"/>
    <w:rsid w:val="00E74349"/>
    <w:rsid w:val="00E749EF"/>
    <w:rsid w:val="00E74F6D"/>
    <w:rsid w:val="00E751BF"/>
    <w:rsid w:val="00E75A61"/>
    <w:rsid w:val="00E76BC9"/>
    <w:rsid w:val="00E77973"/>
    <w:rsid w:val="00E80E55"/>
    <w:rsid w:val="00E810F1"/>
    <w:rsid w:val="00E825BD"/>
    <w:rsid w:val="00E84531"/>
    <w:rsid w:val="00E85327"/>
    <w:rsid w:val="00E853E3"/>
    <w:rsid w:val="00E8588D"/>
    <w:rsid w:val="00E85B15"/>
    <w:rsid w:val="00E85CFE"/>
    <w:rsid w:val="00E86001"/>
    <w:rsid w:val="00E86D34"/>
    <w:rsid w:val="00E872E5"/>
    <w:rsid w:val="00E8744A"/>
    <w:rsid w:val="00E874DE"/>
    <w:rsid w:val="00E87D60"/>
    <w:rsid w:val="00E9029A"/>
    <w:rsid w:val="00E91DA2"/>
    <w:rsid w:val="00E9279A"/>
    <w:rsid w:val="00E9304E"/>
    <w:rsid w:val="00E93E57"/>
    <w:rsid w:val="00E93F51"/>
    <w:rsid w:val="00E94919"/>
    <w:rsid w:val="00E94C65"/>
    <w:rsid w:val="00E9518E"/>
    <w:rsid w:val="00E95504"/>
    <w:rsid w:val="00E95C00"/>
    <w:rsid w:val="00E95F30"/>
    <w:rsid w:val="00E96C44"/>
    <w:rsid w:val="00E97601"/>
    <w:rsid w:val="00E9779C"/>
    <w:rsid w:val="00EA0834"/>
    <w:rsid w:val="00EA157A"/>
    <w:rsid w:val="00EA1BD9"/>
    <w:rsid w:val="00EA3269"/>
    <w:rsid w:val="00EA367D"/>
    <w:rsid w:val="00EA3B50"/>
    <w:rsid w:val="00EA44F6"/>
    <w:rsid w:val="00EA618D"/>
    <w:rsid w:val="00EA72E2"/>
    <w:rsid w:val="00EA74C3"/>
    <w:rsid w:val="00EB00D5"/>
    <w:rsid w:val="00EB0238"/>
    <w:rsid w:val="00EB0D59"/>
    <w:rsid w:val="00EB140E"/>
    <w:rsid w:val="00EB18E4"/>
    <w:rsid w:val="00EB19D7"/>
    <w:rsid w:val="00EB1A71"/>
    <w:rsid w:val="00EB1E3A"/>
    <w:rsid w:val="00EB2385"/>
    <w:rsid w:val="00EB2498"/>
    <w:rsid w:val="00EB36EE"/>
    <w:rsid w:val="00EB43B1"/>
    <w:rsid w:val="00EB473F"/>
    <w:rsid w:val="00EB53B2"/>
    <w:rsid w:val="00EB5422"/>
    <w:rsid w:val="00EB5BEC"/>
    <w:rsid w:val="00EB6988"/>
    <w:rsid w:val="00EB7D33"/>
    <w:rsid w:val="00EC0CC1"/>
    <w:rsid w:val="00EC0EE7"/>
    <w:rsid w:val="00EC1401"/>
    <w:rsid w:val="00EC21F0"/>
    <w:rsid w:val="00EC2967"/>
    <w:rsid w:val="00EC3FDA"/>
    <w:rsid w:val="00EC4386"/>
    <w:rsid w:val="00EC4656"/>
    <w:rsid w:val="00EC4D41"/>
    <w:rsid w:val="00EC4D76"/>
    <w:rsid w:val="00EC6093"/>
    <w:rsid w:val="00EC7D1A"/>
    <w:rsid w:val="00EC7EB4"/>
    <w:rsid w:val="00ED0393"/>
    <w:rsid w:val="00ED0CC9"/>
    <w:rsid w:val="00ED1B01"/>
    <w:rsid w:val="00ED206D"/>
    <w:rsid w:val="00ED249A"/>
    <w:rsid w:val="00ED3268"/>
    <w:rsid w:val="00ED3971"/>
    <w:rsid w:val="00ED42CB"/>
    <w:rsid w:val="00ED4DDF"/>
    <w:rsid w:val="00ED6A43"/>
    <w:rsid w:val="00ED70C8"/>
    <w:rsid w:val="00ED735D"/>
    <w:rsid w:val="00EE03DF"/>
    <w:rsid w:val="00EE0E23"/>
    <w:rsid w:val="00EE0F61"/>
    <w:rsid w:val="00EE2160"/>
    <w:rsid w:val="00EE2AFB"/>
    <w:rsid w:val="00EE2B9F"/>
    <w:rsid w:val="00EE35A7"/>
    <w:rsid w:val="00EE3BF2"/>
    <w:rsid w:val="00EE3F99"/>
    <w:rsid w:val="00EE44A5"/>
    <w:rsid w:val="00EE4C24"/>
    <w:rsid w:val="00EE5B95"/>
    <w:rsid w:val="00EE7587"/>
    <w:rsid w:val="00EE770C"/>
    <w:rsid w:val="00EF0A77"/>
    <w:rsid w:val="00EF0F48"/>
    <w:rsid w:val="00EF1CCE"/>
    <w:rsid w:val="00EF3FEB"/>
    <w:rsid w:val="00EF4606"/>
    <w:rsid w:val="00EF48C1"/>
    <w:rsid w:val="00EF4EE4"/>
    <w:rsid w:val="00EF527C"/>
    <w:rsid w:val="00EF6D41"/>
    <w:rsid w:val="00EF6DB6"/>
    <w:rsid w:val="00EF7945"/>
    <w:rsid w:val="00EF7CD3"/>
    <w:rsid w:val="00EF7E02"/>
    <w:rsid w:val="00EF7E68"/>
    <w:rsid w:val="00F01D68"/>
    <w:rsid w:val="00F01E2C"/>
    <w:rsid w:val="00F02606"/>
    <w:rsid w:val="00F028CA"/>
    <w:rsid w:val="00F02C58"/>
    <w:rsid w:val="00F03FD3"/>
    <w:rsid w:val="00F04233"/>
    <w:rsid w:val="00F046D2"/>
    <w:rsid w:val="00F04BCC"/>
    <w:rsid w:val="00F0725C"/>
    <w:rsid w:val="00F1023F"/>
    <w:rsid w:val="00F10886"/>
    <w:rsid w:val="00F1178B"/>
    <w:rsid w:val="00F12673"/>
    <w:rsid w:val="00F128E3"/>
    <w:rsid w:val="00F131CC"/>
    <w:rsid w:val="00F13355"/>
    <w:rsid w:val="00F13C21"/>
    <w:rsid w:val="00F1536D"/>
    <w:rsid w:val="00F161CB"/>
    <w:rsid w:val="00F16454"/>
    <w:rsid w:val="00F1654B"/>
    <w:rsid w:val="00F1739A"/>
    <w:rsid w:val="00F1751F"/>
    <w:rsid w:val="00F17A9D"/>
    <w:rsid w:val="00F21002"/>
    <w:rsid w:val="00F2100A"/>
    <w:rsid w:val="00F21C20"/>
    <w:rsid w:val="00F2370F"/>
    <w:rsid w:val="00F238B6"/>
    <w:rsid w:val="00F23FE4"/>
    <w:rsid w:val="00F2471F"/>
    <w:rsid w:val="00F249E1"/>
    <w:rsid w:val="00F2594B"/>
    <w:rsid w:val="00F26D32"/>
    <w:rsid w:val="00F273EE"/>
    <w:rsid w:val="00F2743B"/>
    <w:rsid w:val="00F27E86"/>
    <w:rsid w:val="00F30578"/>
    <w:rsid w:val="00F30C3E"/>
    <w:rsid w:val="00F314D4"/>
    <w:rsid w:val="00F31680"/>
    <w:rsid w:val="00F3178D"/>
    <w:rsid w:val="00F3236A"/>
    <w:rsid w:val="00F3276D"/>
    <w:rsid w:val="00F34BA8"/>
    <w:rsid w:val="00F365A3"/>
    <w:rsid w:val="00F367B3"/>
    <w:rsid w:val="00F37561"/>
    <w:rsid w:val="00F37E0F"/>
    <w:rsid w:val="00F40252"/>
    <w:rsid w:val="00F40324"/>
    <w:rsid w:val="00F407D5"/>
    <w:rsid w:val="00F41D05"/>
    <w:rsid w:val="00F426E1"/>
    <w:rsid w:val="00F4292C"/>
    <w:rsid w:val="00F42BD7"/>
    <w:rsid w:val="00F46665"/>
    <w:rsid w:val="00F46B17"/>
    <w:rsid w:val="00F51935"/>
    <w:rsid w:val="00F52398"/>
    <w:rsid w:val="00F527F8"/>
    <w:rsid w:val="00F540D7"/>
    <w:rsid w:val="00F55054"/>
    <w:rsid w:val="00F554E6"/>
    <w:rsid w:val="00F5561A"/>
    <w:rsid w:val="00F55972"/>
    <w:rsid w:val="00F55BE2"/>
    <w:rsid w:val="00F573BB"/>
    <w:rsid w:val="00F5745A"/>
    <w:rsid w:val="00F57E4D"/>
    <w:rsid w:val="00F600AF"/>
    <w:rsid w:val="00F60A58"/>
    <w:rsid w:val="00F6207F"/>
    <w:rsid w:val="00F637BB"/>
    <w:rsid w:val="00F64AD2"/>
    <w:rsid w:val="00F64AD9"/>
    <w:rsid w:val="00F6518F"/>
    <w:rsid w:val="00F655EB"/>
    <w:rsid w:val="00F6577E"/>
    <w:rsid w:val="00F658C4"/>
    <w:rsid w:val="00F67289"/>
    <w:rsid w:val="00F6764A"/>
    <w:rsid w:val="00F67D6A"/>
    <w:rsid w:val="00F7061D"/>
    <w:rsid w:val="00F71132"/>
    <w:rsid w:val="00F721C4"/>
    <w:rsid w:val="00F727A6"/>
    <w:rsid w:val="00F72E79"/>
    <w:rsid w:val="00F72E87"/>
    <w:rsid w:val="00F7370F"/>
    <w:rsid w:val="00F73A43"/>
    <w:rsid w:val="00F74BFB"/>
    <w:rsid w:val="00F75243"/>
    <w:rsid w:val="00F7579A"/>
    <w:rsid w:val="00F8030E"/>
    <w:rsid w:val="00F80AC8"/>
    <w:rsid w:val="00F810C1"/>
    <w:rsid w:val="00F81372"/>
    <w:rsid w:val="00F81AAF"/>
    <w:rsid w:val="00F81F20"/>
    <w:rsid w:val="00F821F1"/>
    <w:rsid w:val="00F842B9"/>
    <w:rsid w:val="00F84962"/>
    <w:rsid w:val="00F86037"/>
    <w:rsid w:val="00F90FCF"/>
    <w:rsid w:val="00F91A18"/>
    <w:rsid w:val="00F929E6"/>
    <w:rsid w:val="00F92FA3"/>
    <w:rsid w:val="00F952B4"/>
    <w:rsid w:val="00F95989"/>
    <w:rsid w:val="00F96B9B"/>
    <w:rsid w:val="00F96D95"/>
    <w:rsid w:val="00F97050"/>
    <w:rsid w:val="00F9727E"/>
    <w:rsid w:val="00FA011B"/>
    <w:rsid w:val="00FA1341"/>
    <w:rsid w:val="00FA1A4E"/>
    <w:rsid w:val="00FA1A84"/>
    <w:rsid w:val="00FA2077"/>
    <w:rsid w:val="00FA3012"/>
    <w:rsid w:val="00FA5B72"/>
    <w:rsid w:val="00FA600D"/>
    <w:rsid w:val="00FA7206"/>
    <w:rsid w:val="00FA7868"/>
    <w:rsid w:val="00FA78F5"/>
    <w:rsid w:val="00FA7BCF"/>
    <w:rsid w:val="00FB2884"/>
    <w:rsid w:val="00FB383C"/>
    <w:rsid w:val="00FB4171"/>
    <w:rsid w:val="00FB424C"/>
    <w:rsid w:val="00FB4920"/>
    <w:rsid w:val="00FB497C"/>
    <w:rsid w:val="00FB5455"/>
    <w:rsid w:val="00FB7814"/>
    <w:rsid w:val="00FC0E39"/>
    <w:rsid w:val="00FC22C9"/>
    <w:rsid w:val="00FC28E8"/>
    <w:rsid w:val="00FC29D3"/>
    <w:rsid w:val="00FC3445"/>
    <w:rsid w:val="00FC3C8D"/>
    <w:rsid w:val="00FC4869"/>
    <w:rsid w:val="00FC53CE"/>
    <w:rsid w:val="00FD11D9"/>
    <w:rsid w:val="00FD12FA"/>
    <w:rsid w:val="00FD1668"/>
    <w:rsid w:val="00FD1EDC"/>
    <w:rsid w:val="00FD2330"/>
    <w:rsid w:val="00FD41E1"/>
    <w:rsid w:val="00FD52AE"/>
    <w:rsid w:val="00FD55A1"/>
    <w:rsid w:val="00FD5A05"/>
    <w:rsid w:val="00FD6039"/>
    <w:rsid w:val="00FD6260"/>
    <w:rsid w:val="00FD647C"/>
    <w:rsid w:val="00FD6D01"/>
    <w:rsid w:val="00FD7702"/>
    <w:rsid w:val="00FD772F"/>
    <w:rsid w:val="00FE0160"/>
    <w:rsid w:val="00FE019E"/>
    <w:rsid w:val="00FE05E0"/>
    <w:rsid w:val="00FE0615"/>
    <w:rsid w:val="00FE17CF"/>
    <w:rsid w:val="00FE1E06"/>
    <w:rsid w:val="00FE2A0F"/>
    <w:rsid w:val="00FE429E"/>
    <w:rsid w:val="00FE452B"/>
    <w:rsid w:val="00FE52E5"/>
    <w:rsid w:val="00FE53E9"/>
    <w:rsid w:val="00FE601B"/>
    <w:rsid w:val="00FE61CF"/>
    <w:rsid w:val="00FE6BF9"/>
    <w:rsid w:val="00FE7180"/>
    <w:rsid w:val="00FF00E7"/>
    <w:rsid w:val="00FF0BA9"/>
    <w:rsid w:val="00FF1BEE"/>
    <w:rsid w:val="00FF2F0D"/>
    <w:rsid w:val="00FF39B3"/>
    <w:rsid w:val="00FF444B"/>
    <w:rsid w:val="00FF4C69"/>
    <w:rsid w:val="00FF5530"/>
    <w:rsid w:val="00FF5F4E"/>
    <w:rsid w:val="00FF65A1"/>
    <w:rsid w:val="00FF6985"/>
    <w:rsid w:val="0129B6AC"/>
    <w:rsid w:val="01F0E744"/>
    <w:rsid w:val="01F417CA"/>
    <w:rsid w:val="0314674E"/>
    <w:rsid w:val="03A99D33"/>
    <w:rsid w:val="041BFC0E"/>
    <w:rsid w:val="0527A731"/>
    <w:rsid w:val="054DE4A2"/>
    <w:rsid w:val="0584150A"/>
    <w:rsid w:val="05A3B9D5"/>
    <w:rsid w:val="05AC52F9"/>
    <w:rsid w:val="06BE8029"/>
    <w:rsid w:val="07328298"/>
    <w:rsid w:val="07383042"/>
    <w:rsid w:val="076D74BD"/>
    <w:rsid w:val="079A2F2A"/>
    <w:rsid w:val="07AEED41"/>
    <w:rsid w:val="08783A47"/>
    <w:rsid w:val="087FB622"/>
    <w:rsid w:val="08AC831C"/>
    <w:rsid w:val="08FF3123"/>
    <w:rsid w:val="092DC28F"/>
    <w:rsid w:val="0963E56E"/>
    <w:rsid w:val="0A3B02F3"/>
    <w:rsid w:val="0A557277"/>
    <w:rsid w:val="0A7FBC9A"/>
    <w:rsid w:val="0A904692"/>
    <w:rsid w:val="0B43319A"/>
    <w:rsid w:val="0C7BF518"/>
    <w:rsid w:val="0CDC0332"/>
    <w:rsid w:val="0DE7367B"/>
    <w:rsid w:val="0E63E79B"/>
    <w:rsid w:val="0E97FDE0"/>
    <w:rsid w:val="0EA5369A"/>
    <w:rsid w:val="0F0786EC"/>
    <w:rsid w:val="0FF98968"/>
    <w:rsid w:val="101B68AB"/>
    <w:rsid w:val="106A4D31"/>
    <w:rsid w:val="10A80E2A"/>
    <w:rsid w:val="114D96CA"/>
    <w:rsid w:val="114DB2D1"/>
    <w:rsid w:val="11E1EA7D"/>
    <w:rsid w:val="129A1FFB"/>
    <w:rsid w:val="129C4304"/>
    <w:rsid w:val="1369560C"/>
    <w:rsid w:val="13C88690"/>
    <w:rsid w:val="13CFA82E"/>
    <w:rsid w:val="1415A149"/>
    <w:rsid w:val="14226217"/>
    <w:rsid w:val="14ABE8DE"/>
    <w:rsid w:val="15081CA4"/>
    <w:rsid w:val="15BFA747"/>
    <w:rsid w:val="162853A0"/>
    <w:rsid w:val="16C95EAD"/>
    <w:rsid w:val="16E19775"/>
    <w:rsid w:val="16E99508"/>
    <w:rsid w:val="17153ED3"/>
    <w:rsid w:val="17D08379"/>
    <w:rsid w:val="18EE83AF"/>
    <w:rsid w:val="19F0FFC0"/>
    <w:rsid w:val="1A67A2AF"/>
    <w:rsid w:val="1AAD8D22"/>
    <w:rsid w:val="1AF01245"/>
    <w:rsid w:val="1B78BA86"/>
    <w:rsid w:val="1C309CDC"/>
    <w:rsid w:val="1CFC768A"/>
    <w:rsid w:val="1E489289"/>
    <w:rsid w:val="1F56A754"/>
    <w:rsid w:val="1FE1B1EE"/>
    <w:rsid w:val="2009E77B"/>
    <w:rsid w:val="204889C4"/>
    <w:rsid w:val="20A2E9CF"/>
    <w:rsid w:val="20ADDB7A"/>
    <w:rsid w:val="21289E91"/>
    <w:rsid w:val="21B006EB"/>
    <w:rsid w:val="221F094D"/>
    <w:rsid w:val="22F55D72"/>
    <w:rsid w:val="2332F902"/>
    <w:rsid w:val="23D21BE5"/>
    <w:rsid w:val="241ADB41"/>
    <w:rsid w:val="247256BC"/>
    <w:rsid w:val="24DCB0C4"/>
    <w:rsid w:val="24F85701"/>
    <w:rsid w:val="2587011B"/>
    <w:rsid w:val="2597313B"/>
    <w:rsid w:val="25CD9D15"/>
    <w:rsid w:val="26089528"/>
    <w:rsid w:val="2667BB25"/>
    <w:rsid w:val="266DE787"/>
    <w:rsid w:val="26AEE5A8"/>
    <w:rsid w:val="276DFAA1"/>
    <w:rsid w:val="2789C9D1"/>
    <w:rsid w:val="278CDB33"/>
    <w:rsid w:val="279B1A76"/>
    <w:rsid w:val="27D14A0B"/>
    <w:rsid w:val="27EDA088"/>
    <w:rsid w:val="299C46C0"/>
    <w:rsid w:val="29C64485"/>
    <w:rsid w:val="29EA2AE2"/>
    <w:rsid w:val="2A70B2CF"/>
    <w:rsid w:val="2A7D413E"/>
    <w:rsid w:val="2AEE694F"/>
    <w:rsid w:val="2BB7A8A5"/>
    <w:rsid w:val="2C261839"/>
    <w:rsid w:val="2C296AA5"/>
    <w:rsid w:val="2C4A196E"/>
    <w:rsid w:val="2CD99719"/>
    <w:rsid w:val="2CE57551"/>
    <w:rsid w:val="2DE80567"/>
    <w:rsid w:val="2E567D08"/>
    <w:rsid w:val="2EA8B733"/>
    <w:rsid w:val="2F42E99C"/>
    <w:rsid w:val="2FE964A6"/>
    <w:rsid w:val="3017D2B7"/>
    <w:rsid w:val="3149C202"/>
    <w:rsid w:val="316E2FA6"/>
    <w:rsid w:val="3185B6CA"/>
    <w:rsid w:val="32EB7191"/>
    <w:rsid w:val="334D1940"/>
    <w:rsid w:val="337088AC"/>
    <w:rsid w:val="33A0E0FC"/>
    <w:rsid w:val="3442E21D"/>
    <w:rsid w:val="34E740C2"/>
    <w:rsid w:val="34F57C6F"/>
    <w:rsid w:val="34F6F3A7"/>
    <w:rsid w:val="35E1EDA8"/>
    <w:rsid w:val="37436176"/>
    <w:rsid w:val="37683141"/>
    <w:rsid w:val="37B94553"/>
    <w:rsid w:val="37D7CB6B"/>
    <w:rsid w:val="387C0C62"/>
    <w:rsid w:val="388B84FD"/>
    <w:rsid w:val="388BC716"/>
    <w:rsid w:val="393B1182"/>
    <w:rsid w:val="394C973F"/>
    <w:rsid w:val="39B4D31E"/>
    <w:rsid w:val="3ACCB216"/>
    <w:rsid w:val="3AEF71C1"/>
    <w:rsid w:val="3B22B177"/>
    <w:rsid w:val="3B513277"/>
    <w:rsid w:val="3CAEB534"/>
    <w:rsid w:val="3CB558F2"/>
    <w:rsid w:val="3CFD5F19"/>
    <w:rsid w:val="3D555CDD"/>
    <w:rsid w:val="3D8451AD"/>
    <w:rsid w:val="3DC7FF39"/>
    <w:rsid w:val="3E6A6AC5"/>
    <w:rsid w:val="40FAF181"/>
    <w:rsid w:val="410B638A"/>
    <w:rsid w:val="4111BE42"/>
    <w:rsid w:val="412ABF99"/>
    <w:rsid w:val="4162647E"/>
    <w:rsid w:val="427C8CD3"/>
    <w:rsid w:val="42CD1BFD"/>
    <w:rsid w:val="42FB9EFE"/>
    <w:rsid w:val="439FB17F"/>
    <w:rsid w:val="43C7A4D8"/>
    <w:rsid w:val="43F0FDE6"/>
    <w:rsid w:val="43FACE85"/>
    <w:rsid w:val="440B7640"/>
    <w:rsid w:val="44E44B7D"/>
    <w:rsid w:val="4561C686"/>
    <w:rsid w:val="45763E36"/>
    <w:rsid w:val="45E1EFAC"/>
    <w:rsid w:val="46FC9B7C"/>
    <w:rsid w:val="470D06BD"/>
    <w:rsid w:val="4845DB02"/>
    <w:rsid w:val="48584CB5"/>
    <w:rsid w:val="4888444B"/>
    <w:rsid w:val="4938DC96"/>
    <w:rsid w:val="494DB533"/>
    <w:rsid w:val="4958BD00"/>
    <w:rsid w:val="49A50A1D"/>
    <w:rsid w:val="4A18A11F"/>
    <w:rsid w:val="4C1B40F7"/>
    <w:rsid w:val="4CBFD895"/>
    <w:rsid w:val="4CFBBAD7"/>
    <w:rsid w:val="4D45CEB4"/>
    <w:rsid w:val="4D5FCD9B"/>
    <w:rsid w:val="4D980272"/>
    <w:rsid w:val="4DCADFE5"/>
    <w:rsid w:val="4E2693CD"/>
    <w:rsid w:val="4F369537"/>
    <w:rsid w:val="4F5067F2"/>
    <w:rsid w:val="4F5C4F5A"/>
    <w:rsid w:val="4FE15153"/>
    <w:rsid w:val="502BA6E7"/>
    <w:rsid w:val="502C0ACB"/>
    <w:rsid w:val="5084A7D9"/>
    <w:rsid w:val="50887B32"/>
    <w:rsid w:val="50DED87D"/>
    <w:rsid w:val="50EAB941"/>
    <w:rsid w:val="51025694"/>
    <w:rsid w:val="512D1723"/>
    <w:rsid w:val="51A106E9"/>
    <w:rsid w:val="53280F58"/>
    <w:rsid w:val="54501480"/>
    <w:rsid w:val="5457F457"/>
    <w:rsid w:val="5493E25B"/>
    <w:rsid w:val="549FC9D4"/>
    <w:rsid w:val="54BE594B"/>
    <w:rsid w:val="54E7BD94"/>
    <w:rsid w:val="55CF5EF5"/>
    <w:rsid w:val="55DBA03F"/>
    <w:rsid w:val="56177628"/>
    <w:rsid w:val="57C6B2AE"/>
    <w:rsid w:val="57FBD06C"/>
    <w:rsid w:val="58CA2B03"/>
    <w:rsid w:val="5904A324"/>
    <w:rsid w:val="59B7B0CD"/>
    <w:rsid w:val="5A33EBBC"/>
    <w:rsid w:val="5A687773"/>
    <w:rsid w:val="5A707932"/>
    <w:rsid w:val="5AED287C"/>
    <w:rsid w:val="5B4D4456"/>
    <w:rsid w:val="5BAD0FC9"/>
    <w:rsid w:val="5BDE2F6F"/>
    <w:rsid w:val="5C11660E"/>
    <w:rsid w:val="5C990857"/>
    <w:rsid w:val="5DC0E333"/>
    <w:rsid w:val="5E6B9D90"/>
    <w:rsid w:val="5E7EC1DD"/>
    <w:rsid w:val="5FF17DA1"/>
    <w:rsid w:val="6005C7A8"/>
    <w:rsid w:val="604EF8E6"/>
    <w:rsid w:val="6107FA9F"/>
    <w:rsid w:val="6145322F"/>
    <w:rsid w:val="62025D8A"/>
    <w:rsid w:val="6328E64A"/>
    <w:rsid w:val="63564684"/>
    <w:rsid w:val="636F2188"/>
    <w:rsid w:val="63E15F0A"/>
    <w:rsid w:val="643A99E9"/>
    <w:rsid w:val="645FC0AB"/>
    <w:rsid w:val="64BFF48A"/>
    <w:rsid w:val="64CA2F58"/>
    <w:rsid w:val="652E763F"/>
    <w:rsid w:val="6578CAF9"/>
    <w:rsid w:val="6730915E"/>
    <w:rsid w:val="6754A37E"/>
    <w:rsid w:val="67F8DE16"/>
    <w:rsid w:val="684060DA"/>
    <w:rsid w:val="695A07CC"/>
    <w:rsid w:val="6A74BA06"/>
    <w:rsid w:val="6AEFDDF4"/>
    <w:rsid w:val="6AFE3DBE"/>
    <w:rsid w:val="6B2F8899"/>
    <w:rsid w:val="6B63A54D"/>
    <w:rsid w:val="6C9C933E"/>
    <w:rsid w:val="6DA5EC9D"/>
    <w:rsid w:val="6F42B401"/>
    <w:rsid w:val="6F79F2CD"/>
    <w:rsid w:val="6FB70793"/>
    <w:rsid w:val="7016AAAC"/>
    <w:rsid w:val="702008DF"/>
    <w:rsid w:val="7043B94D"/>
    <w:rsid w:val="709EBDDC"/>
    <w:rsid w:val="70F5C272"/>
    <w:rsid w:val="7156A6D4"/>
    <w:rsid w:val="7373EB5C"/>
    <w:rsid w:val="747B1B72"/>
    <w:rsid w:val="751C2D4E"/>
    <w:rsid w:val="7558A0D6"/>
    <w:rsid w:val="75A4CBE1"/>
    <w:rsid w:val="75E67789"/>
    <w:rsid w:val="76217F85"/>
    <w:rsid w:val="7749B9A9"/>
    <w:rsid w:val="775129F5"/>
    <w:rsid w:val="779A7760"/>
    <w:rsid w:val="77A9E02A"/>
    <w:rsid w:val="77BAE786"/>
    <w:rsid w:val="781D9C58"/>
    <w:rsid w:val="783A7D8F"/>
    <w:rsid w:val="785CFFA3"/>
    <w:rsid w:val="79347525"/>
    <w:rsid w:val="7A9450A8"/>
    <w:rsid w:val="7AF12464"/>
    <w:rsid w:val="7B22A50A"/>
    <w:rsid w:val="7B2B8F21"/>
    <w:rsid w:val="7B344BDD"/>
    <w:rsid w:val="7B4207EF"/>
    <w:rsid w:val="7B787A4A"/>
    <w:rsid w:val="7BB2AADB"/>
    <w:rsid w:val="7BF1352A"/>
    <w:rsid w:val="7C6302F4"/>
    <w:rsid w:val="7C90BC8E"/>
    <w:rsid w:val="7CAC0113"/>
    <w:rsid w:val="7D2FC45E"/>
    <w:rsid w:val="7D616432"/>
    <w:rsid w:val="7D96B4E2"/>
    <w:rsid w:val="7DEA118C"/>
    <w:rsid w:val="7E282EC6"/>
    <w:rsid w:val="7E73031F"/>
    <w:rsid w:val="7E7F1555"/>
    <w:rsid w:val="7F56F0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17BF0"/>
  <w15:chartTrackingRefBased/>
  <w15:docId w15:val="{5DBA83C0-82FC-4CAD-A377-167B1DD4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AD"/>
  </w:style>
  <w:style w:type="paragraph" w:styleId="Heading1">
    <w:name w:val="heading 1"/>
    <w:basedOn w:val="Normal"/>
    <w:next w:val="Normal"/>
    <w:link w:val="Heading1Char"/>
    <w:uiPriority w:val="9"/>
    <w:qFormat/>
    <w:rsid w:val="00004B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04B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04B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04B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4B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4B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4B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4B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4B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B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04B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04B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04B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4B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4B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4B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4B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4B73"/>
    <w:rPr>
      <w:rFonts w:eastAsiaTheme="majorEastAsia" w:cstheme="majorBidi"/>
      <w:color w:val="272727" w:themeColor="text1" w:themeTint="D8"/>
    </w:rPr>
  </w:style>
  <w:style w:type="paragraph" w:styleId="Title">
    <w:name w:val="Title"/>
    <w:basedOn w:val="Normal"/>
    <w:next w:val="Normal"/>
    <w:link w:val="TitleChar"/>
    <w:uiPriority w:val="10"/>
    <w:qFormat/>
    <w:rsid w:val="00004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4B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4B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4B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4B73"/>
    <w:pPr>
      <w:spacing w:before="160"/>
      <w:jc w:val="center"/>
    </w:pPr>
    <w:rPr>
      <w:i/>
      <w:iCs/>
      <w:color w:val="404040" w:themeColor="text1" w:themeTint="BF"/>
    </w:rPr>
  </w:style>
  <w:style w:type="character" w:customStyle="1" w:styleId="QuoteChar">
    <w:name w:val="Quote Char"/>
    <w:basedOn w:val="DefaultParagraphFont"/>
    <w:link w:val="Quote"/>
    <w:uiPriority w:val="29"/>
    <w:rsid w:val="00004B73"/>
    <w:rPr>
      <w:i/>
      <w:iCs/>
      <w:color w:val="404040" w:themeColor="text1" w:themeTint="BF"/>
    </w:rPr>
  </w:style>
  <w:style w:type="paragraph" w:styleId="ListParagraph">
    <w:name w:val="List Paragraph"/>
    <w:basedOn w:val="Normal"/>
    <w:uiPriority w:val="34"/>
    <w:qFormat/>
    <w:rsid w:val="00004B73"/>
    <w:pPr>
      <w:ind w:left="720"/>
      <w:contextualSpacing/>
    </w:pPr>
  </w:style>
  <w:style w:type="character" w:styleId="IntenseEmphasis">
    <w:name w:val="Intense Emphasis"/>
    <w:basedOn w:val="DefaultParagraphFont"/>
    <w:uiPriority w:val="21"/>
    <w:qFormat/>
    <w:rsid w:val="00004B73"/>
    <w:rPr>
      <w:i/>
      <w:iCs/>
      <w:color w:val="0F4761" w:themeColor="accent1" w:themeShade="BF"/>
    </w:rPr>
  </w:style>
  <w:style w:type="paragraph" w:styleId="IntenseQuote">
    <w:name w:val="Intense Quote"/>
    <w:basedOn w:val="Normal"/>
    <w:next w:val="Normal"/>
    <w:link w:val="IntenseQuoteChar"/>
    <w:uiPriority w:val="30"/>
    <w:qFormat/>
    <w:rsid w:val="00004B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4B73"/>
    <w:rPr>
      <w:i/>
      <w:iCs/>
      <w:color w:val="0F4761" w:themeColor="accent1" w:themeShade="BF"/>
    </w:rPr>
  </w:style>
  <w:style w:type="character" w:styleId="IntenseReference">
    <w:name w:val="Intense Reference"/>
    <w:basedOn w:val="DefaultParagraphFont"/>
    <w:uiPriority w:val="32"/>
    <w:qFormat/>
    <w:rsid w:val="00004B73"/>
    <w:rPr>
      <w:b/>
      <w:bCs/>
      <w:smallCaps/>
      <w:color w:val="0F4761" w:themeColor="accent1" w:themeShade="BF"/>
      <w:spacing w:val="5"/>
    </w:rPr>
  </w:style>
  <w:style w:type="character" w:styleId="Hyperlink">
    <w:name w:val="Hyperlink"/>
    <w:basedOn w:val="DefaultParagraphFont"/>
    <w:uiPriority w:val="99"/>
    <w:unhideWhenUsed/>
    <w:rsid w:val="00004B73"/>
    <w:rPr>
      <w:color w:val="467886" w:themeColor="hyperlink"/>
      <w:u w:val="single"/>
    </w:rPr>
  </w:style>
  <w:style w:type="character" w:styleId="UnresolvedMention">
    <w:name w:val="Unresolved Mention"/>
    <w:basedOn w:val="DefaultParagraphFont"/>
    <w:uiPriority w:val="99"/>
    <w:semiHidden/>
    <w:unhideWhenUsed/>
    <w:rsid w:val="00004B73"/>
    <w:rPr>
      <w:color w:val="605E5C"/>
      <w:shd w:val="clear" w:color="auto" w:fill="E1DFDD"/>
    </w:rPr>
  </w:style>
  <w:style w:type="character" w:styleId="CommentReference">
    <w:name w:val="annotation reference"/>
    <w:basedOn w:val="DefaultParagraphFont"/>
    <w:uiPriority w:val="99"/>
    <w:semiHidden/>
    <w:unhideWhenUsed/>
    <w:rsid w:val="00004B73"/>
    <w:rPr>
      <w:sz w:val="16"/>
      <w:szCs w:val="16"/>
    </w:rPr>
  </w:style>
  <w:style w:type="paragraph" w:styleId="CommentText">
    <w:name w:val="annotation text"/>
    <w:basedOn w:val="Normal"/>
    <w:link w:val="CommentTextChar"/>
    <w:uiPriority w:val="99"/>
    <w:unhideWhenUsed/>
    <w:rsid w:val="00004B73"/>
    <w:pPr>
      <w:spacing w:line="240" w:lineRule="auto"/>
    </w:pPr>
    <w:rPr>
      <w:sz w:val="20"/>
      <w:szCs w:val="20"/>
    </w:rPr>
  </w:style>
  <w:style w:type="character" w:customStyle="1" w:styleId="CommentTextChar">
    <w:name w:val="Comment Text Char"/>
    <w:basedOn w:val="DefaultParagraphFont"/>
    <w:link w:val="CommentText"/>
    <w:uiPriority w:val="99"/>
    <w:rsid w:val="00004B73"/>
    <w:rPr>
      <w:sz w:val="20"/>
      <w:szCs w:val="20"/>
    </w:rPr>
  </w:style>
  <w:style w:type="paragraph" w:styleId="CommentSubject">
    <w:name w:val="annotation subject"/>
    <w:basedOn w:val="CommentText"/>
    <w:next w:val="CommentText"/>
    <w:link w:val="CommentSubjectChar"/>
    <w:uiPriority w:val="99"/>
    <w:semiHidden/>
    <w:unhideWhenUsed/>
    <w:rsid w:val="00004B73"/>
    <w:rPr>
      <w:b/>
      <w:bCs/>
    </w:rPr>
  </w:style>
  <w:style w:type="character" w:customStyle="1" w:styleId="CommentSubjectChar">
    <w:name w:val="Comment Subject Char"/>
    <w:basedOn w:val="CommentTextChar"/>
    <w:link w:val="CommentSubject"/>
    <w:uiPriority w:val="99"/>
    <w:semiHidden/>
    <w:rsid w:val="00004B73"/>
    <w:rPr>
      <w:b/>
      <w:bCs/>
      <w:sz w:val="20"/>
      <w:szCs w:val="20"/>
    </w:rPr>
  </w:style>
  <w:style w:type="paragraph" w:styleId="NormalWeb">
    <w:name w:val="Normal (Web)"/>
    <w:basedOn w:val="Normal"/>
    <w:uiPriority w:val="99"/>
    <w:semiHidden/>
    <w:unhideWhenUsed/>
    <w:rsid w:val="00004B73"/>
    <w:pPr>
      <w:spacing w:line="278"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004B73"/>
    <w:rPr>
      <w:color w:val="96607D" w:themeColor="followedHyperlink"/>
      <w:u w:val="single"/>
    </w:rPr>
  </w:style>
  <w:style w:type="paragraph" w:styleId="FootnoteText">
    <w:name w:val="footnote text"/>
    <w:basedOn w:val="Normal"/>
    <w:link w:val="FootnoteTextChar"/>
    <w:uiPriority w:val="99"/>
    <w:unhideWhenUsed/>
    <w:rsid w:val="00004B73"/>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004B73"/>
    <w:rPr>
      <w:rFonts w:ascii="Calibri" w:hAnsi="Calibri" w:cs="Calibri"/>
      <w:sz w:val="20"/>
      <w:szCs w:val="20"/>
    </w:rPr>
  </w:style>
  <w:style w:type="character" w:customStyle="1" w:styleId="Hyperlink1">
    <w:name w:val="Hyperlink1"/>
    <w:basedOn w:val="DefaultParagraphFont"/>
    <w:uiPriority w:val="99"/>
    <w:unhideWhenUsed/>
    <w:rsid w:val="00004B73"/>
    <w:rPr>
      <w:color w:val="467886"/>
      <w:u w:val="single"/>
    </w:rPr>
  </w:style>
  <w:style w:type="character" w:styleId="FootnoteReference">
    <w:name w:val="footnote reference"/>
    <w:aliases w:val="Footnote symbol,Voetnootverwijzing,Times 10 Point,Exposant 3 Point,Footnote Reference Number,Footnotes refss,Footnote Reference Superscript,Ref,de nota al pie,-E Fußnotenzeichen,EN Footnote Reference,Exposant 3 Poi,Footnote"/>
    <w:basedOn w:val="DefaultParagraphFont"/>
    <w:uiPriority w:val="99"/>
    <w:unhideWhenUsed/>
    <w:qFormat/>
    <w:rsid w:val="00004B73"/>
    <w:rPr>
      <w:vertAlign w:val="superscript"/>
    </w:rPr>
  </w:style>
  <w:style w:type="paragraph" w:styleId="EndnoteText">
    <w:name w:val="endnote text"/>
    <w:basedOn w:val="Normal"/>
    <w:link w:val="EndnoteTextChar"/>
    <w:uiPriority w:val="99"/>
    <w:semiHidden/>
    <w:unhideWhenUsed/>
    <w:rsid w:val="00004B73"/>
    <w:pPr>
      <w:spacing w:after="0" w:line="240" w:lineRule="auto"/>
    </w:pPr>
    <w:rPr>
      <w:rFonts w:ascii="Calibri" w:hAnsi="Calibri" w:cs="Calibri"/>
      <w:sz w:val="20"/>
      <w:szCs w:val="20"/>
    </w:rPr>
  </w:style>
  <w:style w:type="character" w:customStyle="1" w:styleId="EndnoteTextChar">
    <w:name w:val="Endnote Text Char"/>
    <w:basedOn w:val="DefaultParagraphFont"/>
    <w:link w:val="EndnoteText"/>
    <w:uiPriority w:val="99"/>
    <w:semiHidden/>
    <w:rsid w:val="00004B73"/>
    <w:rPr>
      <w:rFonts w:ascii="Calibri" w:hAnsi="Calibri" w:cs="Calibri"/>
      <w:sz w:val="20"/>
      <w:szCs w:val="20"/>
    </w:rPr>
  </w:style>
  <w:style w:type="character" w:styleId="EndnoteReference">
    <w:name w:val="endnote reference"/>
    <w:basedOn w:val="DefaultParagraphFont"/>
    <w:uiPriority w:val="99"/>
    <w:semiHidden/>
    <w:unhideWhenUsed/>
    <w:rsid w:val="00004B73"/>
    <w:rPr>
      <w:vertAlign w:val="superscript"/>
    </w:rPr>
  </w:style>
  <w:style w:type="paragraph" w:styleId="Caption">
    <w:name w:val="caption"/>
    <w:basedOn w:val="Normal"/>
    <w:next w:val="Normal"/>
    <w:uiPriority w:val="35"/>
    <w:unhideWhenUsed/>
    <w:qFormat/>
    <w:rsid w:val="00004B73"/>
    <w:pPr>
      <w:spacing w:after="200" w:line="240" w:lineRule="auto"/>
    </w:pPr>
    <w:rPr>
      <w:rFonts w:ascii="Calibri" w:hAnsi="Calibri" w:cs="Calibri"/>
      <w:i/>
      <w:iCs/>
      <w:color w:val="0E2841" w:themeColor="text2"/>
      <w:sz w:val="18"/>
      <w:szCs w:val="18"/>
    </w:rPr>
  </w:style>
  <w:style w:type="table" w:styleId="TableGrid">
    <w:name w:val="Table Grid"/>
    <w:basedOn w:val="TableNormal"/>
    <w:uiPriority w:val="39"/>
    <w:rsid w:val="00004B7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4B73"/>
    <w:pPr>
      <w:tabs>
        <w:tab w:val="center" w:pos="4513"/>
        <w:tab w:val="right" w:pos="9026"/>
      </w:tabs>
      <w:spacing w:after="0" w:line="240" w:lineRule="auto"/>
    </w:pPr>
    <w:rPr>
      <w:rFonts w:ascii="Calibri" w:hAnsi="Calibri" w:cs="Calibri"/>
      <w:sz w:val="24"/>
      <w:szCs w:val="24"/>
    </w:rPr>
  </w:style>
  <w:style w:type="character" w:customStyle="1" w:styleId="HeaderChar">
    <w:name w:val="Header Char"/>
    <w:basedOn w:val="DefaultParagraphFont"/>
    <w:link w:val="Header"/>
    <w:uiPriority w:val="99"/>
    <w:rsid w:val="00004B73"/>
    <w:rPr>
      <w:rFonts w:ascii="Calibri" w:hAnsi="Calibri" w:cs="Calibri"/>
      <w:sz w:val="24"/>
      <w:szCs w:val="24"/>
    </w:rPr>
  </w:style>
  <w:style w:type="paragraph" w:styleId="Footer">
    <w:name w:val="footer"/>
    <w:basedOn w:val="Normal"/>
    <w:link w:val="FooterChar"/>
    <w:uiPriority w:val="99"/>
    <w:unhideWhenUsed/>
    <w:rsid w:val="00004B73"/>
    <w:pPr>
      <w:tabs>
        <w:tab w:val="center" w:pos="4513"/>
        <w:tab w:val="right" w:pos="9026"/>
      </w:tabs>
      <w:spacing w:after="0" w:line="240" w:lineRule="auto"/>
    </w:pPr>
    <w:rPr>
      <w:rFonts w:ascii="Calibri" w:hAnsi="Calibri" w:cs="Calibri"/>
      <w:sz w:val="24"/>
      <w:szCs w:val="24"/>
    </w:rPr>
  </w:style>
  <w:style w:type="character" w:customStyle="1" w:styleId="FooterChar">
    <w:name w:val="Footer Char"/>
    <w:basedOn w:val="DefaultParagraphFont"/>
    <w:link w:val="Footer"/>
    <w:uiPriority w:val="99"/>
    <w:rsid w:val="00004B73"/>
    <w:rPr>
      <w:rFonts w:ascii="Calibri" w:hAnsi="Calibri" w:cs="Calibri"/>
      <w:sz w:val="24"/>
      <w:szCs w:val="24"/>
    </w:rPr>
  </w:style>
  <w:style w:type="paragraph" w:styleId="TOCHeading">
    <w:name w:val="TOC Heading"/>
    <w:basedOn w:val="Heading1"/>
    <w:next w:val="Normal"/>
    <w:uiPriority w:val="39"/>
    <w:unhideWhenUsed/>
    <w:qFormat/>
    <w:rsid w:val="00004B73"/>
    <w:pPr>
      <w:spacing w:before="240" w:after="0"/>
      <w:outlineLvl w:val="9"/>
    </w:pPr>
    <w:rPr>
      <w:kern w:val="0"/>
      <w:sz w:val="32"/>
      <w:szCs w:val="32"/>
      <w:lang w:val="en-US"/>
    </w:rPr>
  </w:style>
  <w:style w:type="paragraph" w:styleId="TOC1">
    <w:name w:val="toc 1"/>
    <w:basedOn w:val="Normal"/>
    <w:next w:val="Normal"/>
    <w:autoRedefine/>
    <w:uiPriority w:val="39"/>
    <w:unhideWhenUsed/>
    <w:rsid w:val="00004B73"/>
    <w:pPr>
      <w:spacing w:after="100" w:line="278" w:lineRule="auto"/>
    </w:pPr>
    <w:rPr>
      <w:rFonts w:ascii="Calibri" w:hAnsi="Calibri" w:cs="Calibri"/>
      <w:sz w:val="24"/>
      <w:szCs w:val="24"/>
    </w:rPr>
  </w:style>
  <w:style w:type="paragraph" w:styleId="TOC2">
    <w:name w:val="toc 2"/>
    <w:basedOn w:val="Normal"/>
    <w:next w:val="Normal"/>
    <w:autoRedefine/>
    <w:uiPriority w:val="39"/>
    <w:unhideWhenUsed/>
    <w:rsid w:val="00004B73"/>
    <w:pPr>
      <w:spacing w:after="100" w:line="278" w:lineRule="auto"/>
      <w:ind w:left="240"/>
    </w:pPr>
    <w:rPr>
      <w:rFonts w:ascii="Calibri" w:hAnsi="Calibri" w:cs="Calibri"/>
      <w:sz w:val="24"/>
      <w:szCs w:val="24"/>
    </w:rPr>
  </w:style>
  <w:style w:type="paragraph" w:styleId="TOC3">
    <w:name w:val="toc 3"/>
    <w:basedOn w:val="Normal"/>
    <w:next w:val="Normal"/>
    <w:autoRedefine/>
    <w:uiPriority w:val="39"/>
    <w:unhideWhenUsed/>
    <w:rsid w:val="00004B73"/>
    <w:pPr>
      <w:spacing w:after="100" w:line="278" w:lineRule="auto"/>
      <w:ind w:left="480"/>
    </w:pPr>
    <w:rPr>
      <w:rFonts w:ascii="Calibri" w:hAnsi="Calibri" w:cs="Calibri"/>
      <w:sz w:val="24"/>
      <w:szCs w:val="24"/>
    </w:rPr>
  </w:style>
  <w:style w:type="paragraph" w:styleId="Revision">
    <w:name w:val="Revision"/>
    <w:hidden/>
    <w:uiPriority w:val="99"/>
    <w:semiHidden/>
    <w:rsid w:val="00004B73"/>
    <w:pPr>
      <w:spacing w:after="0" w:line="240" w:lineRule="auto"/>
    </w:pPr>
    <w:rPr>
      <w:rFonts w:ascii="Calibri" w:hAnsi="Calibri" w:cs="Calibri"/>
      <w:sz w:val="24"/>
      <w:szCs w:val="24"/>
    </w:rPr>
  </w:style>
  <w:style w:type="table" w:customStyle="1" w:styleId="TableGrid1">
    <w:name w:val="Table Grid1"/>
    <w:basedOn w:val="TableNormal"/>
    <w:next w:val="TableGrid"/>
    <w:uiPriority w:val="39"/>
    <w:rsid w:val="00FB2884"/>
    <w:pPr>
      <w:spacing w:after="0" w:line="240" w:lineRule="auto"/>
    </w:pPr>
    <w:rPr>
      <w:rFonts w:ascii="Calibri" w:eastAsia="Calibri" w:hAnsi="Calibri" w:cs="Times New Roman"/>
      <w:lang w:val="it-I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224">
      <w:bodyDiv w:val="1"/>
      <w:marLeft w:val="0"/>
      <w:marRight w:val="0"/>
      <w:marTop w:val="0"/>
      <w:marBottom w:val="0"/>
      <w:divBdr>
        <w:top w:val="none" w:sz="0" w:space="0" w:color="auto"/>
        <w:left w:val="none" w:sz="0" w:space="0" w:color="auto"/>
        <w:bottom w:val="none" w:sz="0" w:space="0" w:color="auto"/>
        <w:right w:val="none" w:sz="0" w:space="0" w:color="auto"/>
      </w:divBdr>
    </w:div>
    <w:div w:id="9257434">
      <w:bodyDiv w:val="1"/>
      <w:marLeft w:val="0"/>
      <w:marRight w:val="0"/>
      <w:marTop w:val="0"/>
      <w:marBottom w:val="0"/>
      <w:divBdr>
        <w:top w:val="none" w:sz="0" w:space="0" w:color="auto"/>
        <w:left w:val="none" w:sz="0" w:space="0" w:color="auto"/>
        <w:bottom w:val="none" w:sz="0" w:space="0" w:color="auto"/>
        <w:right w:val="none" w:sz="0" w:space="0" w:color="auto"/>
      </w:divBdr>
    </w:div>
    <w:div w:id="15205875">
      <w:bodyDiv w:val="1"/>
      <w:marLeft w:val="0"/>
      <w:marRight w:val="0"/>
      <w:marTop w:val="0"/>
      <w:marBottom w:val="0"/>
      <w:divBdr>
        <w:top w:val="none" w:sz="0" w:space="0" w:color="auto"/>
        <w:left w:val="none" w:sz="0" w:space="0" w:color="auto"/>
        <w:bottom w:val="none" w:sz="0" w:space="0" w:color="auto"/>
        <w:right w:val="none" w:sz="0" w:space="0" w:color="auto"/>
      </w:divBdr>
      <w:divsChild>
        <w:div w:id="2001884820">
          <w:marLeft w:val="0"/>
          <w:marRight w:val="0"/>
          <w:marTop w:val="0"/>
          <w:marBottom w:val="0"/>
          <w:divBdr>
            <w:top w:val="none" w:sz="0" w:space="0" w:color="auto"/>
            <w:left w:val="none" w:sz="0" w:space="0" w:color="auto"/>
            <w:bottom w:val="none" w:sz="0" w:space="0" w:color="auto"/>
            <w:right w:val="none" w:sz="0" w:space="0" w:color="auto"/>
          </w:divBdr>
          <w:divsChild>
            <w:div w:id="16084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14">
      <w:bodyDiv w:val="1"/>
      <w:marLeft w:val="0"/>
      <w:marRight w:val="0"/>
      <w:marTop w:val="0"/>
      <w:marBottom w:val="0"/>
      <w:divBdr>
        <w:top w:val="none" w:sz="0" w:space="0" w:color="auto"/>
        <w:left w:val="none" w:sz="0" w:space="0" w:color="auto"/>
        <w:bottom w:val="none" w:sz="0" w:space="0" w:color="auto"/>
        <w:right w:val="none" w:sz="0" w:space="0" w:color="auto"/>
      </w:divBdr>
      <w:divsChild>
        <w:div w:id="1668972480">
          <w:marLeft w:val="0"/>
          <w:marRight w:val="0"/>
          <w:marTop w:val="0"/>
          <w:marBottom w:val="0"/>
          <w:divBdr>
            <w:top w:val="none" w:sz="0" w:space="0" w:color="auto"/>
            <w:left w:val="none" w:sz="0" w:space="0" w:color="auto"/>
            <w:bottom w:val="none" w:sz="0" w:space="0" w:color="auto"/>
            <w:right w:val="none" w:sz="0" w:space="0" w:color="auto"/>
          </w:divBdr>
        </w:div>
        <w:div w:id="74253000">
          <w:marLeft w:val="0"/>
          <w:marRight w:val="0"/>
          <w:marTop w:val="0"/>
          <w:marBottom w:val="0"/>
          <w:divBdr>
            <w:top w:val="none" w:sz="0" w:space="0" w:color="auto"/>
            <w:left w:val="none" w:sz="0" w:space="0" w:color="auto"/>
            <w:bottom w:val="none" w:sz="0" w:space="0" w:color="auto"/>
            <w:right w:val="none" w:sz="0" w:space="0" w:color="auto"/>
          </w:divBdr>
        </w:div>
        <w:div w:id="1286235109">
          <w:marLeft w:val="0"/>
          <w:marRight w:val="0"/>
          <w:marTop w:val="0"/>
          <w:marBottom w:val="0"/>
          <w:divBdr>
            <w:top w:val="none" w:sz="0" w:space="0" w:color="auto"/>
            <w:left w:val="none" w:sz="0" w:space="0" w:color="auto"/>
            <w:bottom w:val="none" w:sz="0" w:space="0" w:color="auto"/>
            <w:right w:val="none" w:sz="0" w:space="0" w:color="auto"/>
          </w:divBdr>
        </w:div>
      </w:divsChild>
    </w:div>
    <w:div w:id="42103879">
      <w:bodyDiv w:val="1"/>
      <w:marLeft w:val="0"/>
      <w:marRight w:val="0"/>
      <w:marTop w:val="0"/>
      <w:marBottom w:val="0"/>
      <w:divBdr>
        <w:top w:val="none" w:sz="0" w:space="0" w:color="auto"/>
        <w:left w:val="none" w:sz="0" w:space="0" w:color="auto"/>
        <w:bottom w:val="none" w:sz="0" w:space="0" w:color="auto"/>
        <w:right w:val="none" w:sz="0" w:space="0" w:color="auto"/>
      </w:divBdr>
    </w:div>
    <w:div w:id="97876434">
      <w:bodyDiv w:val="1"/>
      <w:marLeft w:val="0"/>
      <w:marRight w:val="0"/>
      <w:marTop w:val="0"/>
      <w:marBottom w:val="0"/>
      <w:divBdr>
        <w:top w:val="none" w:sz="0" w:space="0" w:color="auto"/>
        <w:left w:val="none" w:sz="0" w:space="0" w:color="auto"/>
        <w:bottom w:val="none" w:sz="0" w:space="0" w:color="auto"/>
        <w:right w:val="none" w:sz="0" w:space="0" w:color="auto"/>
      </w:divBdr>
      <w:divsChild>
        <w:div w:id="1811359048">
          <w:marLeft w:val="0"/>
          <w:marRight w:val="0"/>
          <w:marTop w:val="0"/>
          <w:marBottom w:val="0"/>
          <w:divBdr>
            <w:top w:val="none" w:sz="0" w:space="0" w:color="auto"/>
            <w:left w:val="none" w:sz="0" w:space="0" w:color="auto"/>
            <w:bottom w:val="none" w:sz="0" w:space="0" w:color="auto"/>
            <w:right w:val="none" w:sz="0" w:space="0" w:color="auto"/>
          </w:divBdr>
        </w:div>
      </w:divsChild>
    </w:div>
    <w:div w:id="121778682">
      <w:bodyDiv w:val="1"/>
      <w:marLeft w:val="0"/>
      <w:marRight w:val="0"/>
      <w:marTop w:val="0"/>
      <w:marBottom w:val="0"/>
      <w:divBdr>
        <w:top w:val="none" w:sz="0" w:space="0" w:color="auto"/>
        <w:left w:val="none" w:sz="0" w:space="0" w:color="auto"/>
        <w:bottom w:val="none" w:sz="0" w:space="0" w:color="auto"/>
        <w:right w:val="none" w:sz="0" w:space="0" w:color="auto"/>
      </w:divBdr>
    </w:div>
    <w:div w:id="132454775">
      <w:bodyDiv w:val="1"/>
      <w:marLeft w:val="0"/>
      <w:marRight w:val="0"/>
      <w:marTop w:val="0"/>
      <w:marBottom w:val="0"/>
      <w:divBdr>
        <w:top w:val="none" w:sz="0" w:space="0" w:color="auto"/>
        <w:left w:val="none" w:sz="0" w:space="0" w:color="auto"/>
        <w:bottom w:val="none" w:sz="0" w:space="0" w:color="auto"/>
        <w:right w:val="none" w:sz="0" w:space="0" w:color="auto"/>
      </w:divBdr>
    </w:div>
    <w:div w:id="132992185">
      <w:bodyDiv w:val="1"/>
      <w:marLeft w:val="0"/>
      <w:marRight w:val="0"/>
      <w:marTop w:val="0"/>
      <w:marBottom w:val="0"/>
      <w:divBdr>
        <w:top w:val="none" w:sz="0" w:space="0" w:color="auto"/>
        <w:left w:val="none" w:sz="0" w:space="0" w:color="auto"/>
        <w:bottom w:val="none" w:sz="0" w:space="0" w:color="auto"/>
        <w:right w:val="none" w:sz="0" w:space="0" w:color="auto"/>
      </w:divBdr>
      <w:divsChild>
        <w:div w:id="1004356415">
          <w:marLeft w:val="0"/>
          <w:marRight w:val="0"/>
          <w:marTop w:val="0"/>
          <w:marBottom w:val="0"/>
          <w:divBdr>
            <w:top w:val="none" w:sz="0" w:space="0" w:color="auto"/>
            <w:left w:val="none" w:sz="0" w:space="0" w:color="auto"/>
            <w:bottom w:val="none" w:sz="0" w:space="0" w:color="auto"/>
            <w:right w:val="none" w:sz="0" w:space="0" w:color="auto"/>
          </w:divBdr>
          <w:divsChild>
            <w:div w:id="623462413">
              <w:marLeft w:val="0"/>
              <w:marRight w:val="0"/>
              <w:marTop w:val="0"/>
              <w:marBottom w:val="0"/>
              <w:divBdr>
                <w:top w:val="none" w:sz="0" w:space="0" w:color="auto"/>
                <w:left w:val="none" w:sz="0" w:space="0" w:color="auto"/>
                <w:bottom w:val="none" w:sz="0" w:space="0" w:color="auto"/>
                <w:right w:val="none" w:sz="0" w:space="0" w:color="auto"/>
              </w:divBdr>
              <w:divsChild>
                <w:div w:id="1594321281">
                  <w:marLeft w:val="0"/>
                  <w:marRight w:val="0"/>
                  <w:marTop w:val="0"/>
                  <w:marBottom w:val="0"/>
                  <w:divBdr>
                    <w:top w:val="none" w:sz="0" w:space="0" w:color="auto"/>
                    <w:left w:val="none" w:sz="0" w:space="0" w:color="auto"/>
                    <w:bottom w:val="none" w:sz="0" w:space="0" w:color="auto"/>
                    <w:right w:val="none" w:sz="0" w:space="0" w:color="auto"/>
                  </w:divBdr>
                  <w:divsChild>
                    <w:div w:id="1971663117">
                      <w:marLeft w:val="0"/>
                      <w:marRight w:val="0"/>
                      <w:marTop w:val="0"/>
                      <w:marBottom w:val="0"/>
                      <w:divBdr>
                        <w:top w:val="none" w:sz="0" w:space="0" w:color="auto"/>
                        <w:left w:val="none" w:sz="0" w:space="0" w:color="auto"/>
                        <w:bottom w:val="none" w:sz="0" w:space="0" w:color="auto"/>
                        <w:right w:val="none" w:sz="0" w:space="0" w:color="auto"/>
                      </w:divBdr>
                      <w:divsChild>
                        <w:div w:id="1149052143">
                          <w:marLeft w:val="0"/>
                          <w:marRight w:val="0"/>
                          <w:marTop w:val="0"/>
                          <w:marBottom w:val="0"/>
                          <w:divBdr>
                            <w:top w:val="none" w:sz="0" w:space="0" w:color="auto"/>
                            <w:left w:val="none" w:sz="0" w:space="0" w:color="auto"/>
                            <w:bottom w:val="none" w:sz="0" w:space="0" w:color="auto"/>
                            <w:right w:val="none" w:sz="0" w:space="0" w:color="auto"/>
                          </w:divBdr>
                          <w:divsChild>
                            <w:div w:id="487597944">
                              <w:marLeft w:val="0"/>
                              <w:marRight w:val="0"/>
                              <w:marTop w:val="0"/>
                              <w:marBottom w:val="195"/>
                              <w:divBdr>
                                <w:top w:val="none" w:sz="0" w:space="0" w:color="auto"/>
                                <w:left w:val="none" w:sz="0" w:space="0" w:color="auto"/>
                                <w:bottom w:val="none" w:sz="0" w:space="0" w:color="auto"/>
                                <w:right w:val="none" w:sz="0" w:space="0" w:color="auto"/>
                              </w:divBdr>
                            </w:div>
                            <w:div w:id="832795287">
                              <w:marLeft w:val="0"/>
                              <w:marRight w:val="0"/>
                              <w:marTop w:val="18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89446">
      <w:bodyDiv w:val="1"/>
      <w:marLeft w:val="0"/>
      <w:marRight w:val="0"/>
      <w:marTop w:val="0"/>
      <w:marBottom w:val="0"/>
      <w:divBdr>
        <w:top w:val="none" w:sz="0" w:space="0" w:color="auto"/>
        <w:left w:val="none" w:sz="0" w:space="0" w:color="auto"/>
        <w:bottom w:val="none" w:sz="0" w:space="0" w:color="auto"/>
        <w:right w:val="none" w:sz="0" w:space="0" w:color="auto"/>
      </w:divBdr>
    </w:div>
    <w:div w:id="157579674">
      <w:bodyDiv w:val="1"/>
      <w:marLeft w:val="0"/>
      <w:marRight w:val="0"/>
      <w:marTop w:val="0"/>
      <w:marBottom w:val="0"/>
      <w:divBdr>
        <w:top w:val="none" w:sz="0" w:space="0" w:color="auto"/>
        <w:left w:val="none" w:sz="0" w:space="0" w:color="auto"/>
        <w:bottom w:val="none" w:sz="0" w:space="0" w:color="auto"/>
        <w:right w:val="none" w:sz="0" w:space="0" w:color="auto"/>
      </w:divBdr>
    </w:div>
    <w:div w:id="165441976">
      <w:bodyDiv w:val="1"/>
      <w:marLeft w:val="0"/>
      <w:marRight w:val="0"/>
      <w:marTop w:val="0"/>
      <w:marBottom w:val="0"/>
      <w:divBdr>
        <w:top w:val="none" w:sz="0" w:space="0" w:color="auto"/>
        <w:left w:val="none" w:sz="0" w:space="0" w:color="auto"/>
        <w:bottom w:val="none" w:sz="0" w:space="0" w:color="auto"/>
        <w:right w:val="none" w:sz="0" w:space="0" w:color="auto"/>
      </w:divBdr>
      <w:divsChild>
        <w:div w:id="114981520">
          <w:marLeft w:val="0"/>
          <w:marRight w:val="0"/>
          <w:marTop w:val="0"/>
          <w:marBottom w:val="0"/>
          <w:divBdr>
            <w:top w:val="none" w:sz="0" w:space="0" w:color="auto"/>
            <w:left w:val="none" w:sz="0" w:space="0" w:color="auto"/>
            <w:bottom w:val="none" w:sz="0" w:space="0" w:color="auto"/>
            <w:right w:val="none" w:sz="0" w:space="0" w:color="auto"/>
          </w:divBdr>
        </w:div>
      </w:divsChild>
    </w:div>
    <w:div w:id="180172561">
      <w:bodyDiv w:val="1"/>
      <w:marLeft w:val="0"/>
      <w:marRight w:val="0"/>
      <w:marTop w:val="0"/>
      <w:marBottom w:val="0"/>
      <w:divBdr>
        <w:top w:val="none" w:sz="0" w:space="0" w:color="auto"/>
        <w:left w:val="none" w:sz="0" w:space="0" w:color="auto"/>
        <w:bottom w:val="none" w:sz="0" w:space="0" w:color="auto"/>
        <w:right w:val="none" w:sz="0" w:space="0" w:color="auto"/>
      </w:divBdr>
      <w:divsChild>
        <w:div w:id="1414820856">
          <w:marLeft w:val="0"/>
          <w:marRight w:val="0"/>
          <w:marTop w:val="0"/>
          <w:marBottom w:val="0"/>
          <w:divBdr>
            <w:top w:val="none" w:sz="0" w:space="0" w:color="auto"/>
            <w:left w:val="none" w:sz="0" w:space="0" w:color="auto"/>
            <w:bottom w:val="none" w:sz="0" w:space="0" w:color="auto"/>
            <w:right w:val="none" w:sz="0" w:space="0" w:color="auto"/>
          </w:divBdr>
          <w:divsChild>
            <w:div w:id="20380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949">
      <w:bodyDiv w:val="1"/>
      <w:marLeft w:val="0"/>
      <w:marRight w:val="0"/>
      <w:marTop w:val="0"/>
      <w:marBottom w:val="0"/>
      <w:divBdr>
        <w:top w:val="none" w:sz="0" w:space="0" w:color="auto"/>
        <w:left w:val="none" w:sz="0" w:space="0" w:color="auto"/>
        <w:bottom w:val="none" w:sz="0" w:space="0" w:color="auto"/>
        <w:right w:val="none" w:sz="0" w:space="0" w:color="auto"/>
      </w:divBdr>
    </w:div>
    <w:div w:id="204485191">
      <w:bodyDiv w:val="1"/>
      <w:marLeft w:val="0"/>
      <w:marRight w:val="0"/>
      <w:marTop w:val="0"/>
      <w:marBottom w:val="0"/>
      <w:divBdr>
        <w:top w:val="none" w:sz="0" w:space="0" w:color="auto"/>
        <w:left w:val="none" w:sz="0" w:space="0" w:color="auto"/>
        <w:bottom w:val="none" w:sz="0" w:space="0" w:color="auto"/>
        <w:right w:val="none" w:sz="0" w:space="0" w:color="auto"/>
      </w:divBdr>
    </w:div>
    <w:div w:id="205028958">
      <w:bodyDiv w:val="1"/>
      <w:marLeft w:val="0"/>
      <w:marRight w:val="0"/>
      <w:marTop w:val="0"/>
      <w:marBottom w:val="0"/>
      <w:divBdr>
        <w:top w:val="none" w:sz="0" w:space="0" w:color="auto"/>
        <w:left w:val="none" w:sz="0" w:space="0" w:color="auto"/>
        <w:bottom w:val="none" w:sz="0" w:space="0" w:color="auto"/>
        <w:right w:val="none" w:sz="0" w:space="0" w:color="auto"/>
      </w:divBdr>
    </w:div>
    <w:div w:id="240142026">
      <w:bodyDiv w:val="1"/>
      <w:marLeft w:val="0"/>
      <w:marRight w:val="0"/>
      <w:marTop w:val="0"/>
      <w:marBottom w:val="0"/>
      <w:divBdr>
        <w:top w:val="none" w:sz="0" w:space="0" w:color="auto"/>
        <w:left w:val="none" w:sz="0" w:space="0" w:color="auto"/>
        <w:bottom w:val="none" w:sz="0" w:space="0" w:color="auto"/>
        <w:right w:val="none" w:sz="0" w:space="0" w:color="auto"/>
      </w:divBdr>
    </w:div>
    <w:div w:id="256644255">
      <w:bodyDiv w:val="1"/>
      <w:marLeft w:val="0"/>
      <w:marRight w:val="0"/>
      <w:marTop w:val="0"/>
      <w:marBottom w:val="0"/>
      <w:divBdr>
        <w:top w:val="none" w:sz="0" w:space="0" w:color="auto"/>
        <w:left w:val="none" w:sz="0" w:space="0" w:color="auto"/>
        <w:bottom w:val="none" w:sz="0" w:space="0" w:color="auto"/>
        <w:right w:val="none" w:sz="0" w:space="0" w:color="auto"/>
      </w:divBdr>
      <w:divsChild>
        <w:div w:id="405416700">
          <w:marLeft w:val="0"/>
          <w:marRight w:val="0"/>
          <w:marTop w:val="0"/>
          <w:marBottom w:val="0"/>
          <w:divBdr>
            <w:top w:val="none" w:sz="0" w:space="0" w:color="auto"/>
            <w:left w:val="none" w:sz="0" w:space="0" w:color="auto"/>
            <w:bottom w:val="none" w:sz="0" w:space="0" w:color="auto"/>
            <w:right w:val="none" w:sz="0" w:space="0" w:color="auto"/>
          </w:divBdr>
        </w:div>
      </w:divsChild>
    </w:div>
    <w:div w:id="258221167">
      <w:bodyDiv w:val="1"/>
      <w:marLeft w:val="0"/>
      <w:marRight w:val="0"/>
      <w:marTop w:val="0"/>
      <w:marBottom w:val="0"/>
      <w:divBdr>
        <w:top w:val="none" w:sz="0" w:space="0" w:color="auto"/>
        <w:left w:val="none" w:sz="0" w:space="0" w:color="auto"/>
        <w:bottom w:val="none" w:sz="0" w:space="0" w:color="auto"/>
        <w:right w:val="none" w:sz="0" w:space="0" w:color="auto"/>
      </w:divBdr>
    </w:div>
    <w:div w:id="344206636">
      <w:bodyDiv w:val="1"/>
      <w:marLeft w:val="0"/>
      <w:marRight w:val="0"/>
      <w:marTop w:val="0"/>
      <w:marBottom w:val="0"/>
      <w:divBdr>
        <w:top w:val="none" w:sz="0" w:space="0" w:color="auto"/>
        <w:left w:val="none" w:sz="0" w:space="0" w:color="auto"/>
        <w:bottom w:val="none" w:sz="0" w:space="0" w:color="auto"/>
        <w:right w:val="none" w:sz="0" w:space="0" w:color="auto"/>
      </w:divBdr>
    </w:div>
    <w:div w:id="365252820">
      <w:bodyDiv w:val="1"/>
      <w:marLeft w:val="0"/>
      <w:marRight w:val="0"/>
      <w:marTop w:val="0"/>
      <w:marBottom w:val="0"/>
      <w:divBdr>
        <w:top w:val="none" w:sz="0" w:space="0" w:color="auto"/>
        <w:left w:val="none" w:sz="0" w:space="0" w:color="auto"/>
        <w:bottom w:val="none" w:sz="0" w:space="0" w:color="auto"/>
        <w:right w:val="none" w:sz="0" w:space="0" w:color="auto"/>
      </w:divBdr>
    </w:div>
    <w:div w:id="448283930">
      <w:bodyDiv w:val="1"/>
      <w:marLeft w:val="0"/>
      <w:marRight w:val="0"/>
      <w:marTop w:val="0"/>
      <w:marBottom w:val="0"/>
      <w:divBdr>
        <w:top w:val="none" w:sz="0" w:space="0" w:color="auto"/>
        <w:left w:val="none" w:sz="0" w:space="0" w:color="auto"/>
        <w:bottom w:val="none" w:sz="0" w:space="0" w:color="auto"/>
        <w:right w:val="none" w:sz="0" w:space="0" w:color="auto"/>
      </w:divBdr>
    </w:div>
    <w:div w:id="450978694">
      <w:bodyDiv w:val="1"/>
      <w:marLeft w:val="0"/>
      <w:marRight w:val="0"/>
      <w:marTop w:val="0"/>
      <w:marBottom w:val="0"/>
      <w:divBdr>
        <w:top w:val="none" w:sz="0" w:space="0" w:color="auto"/>
        <w:left w:val="none" w:sz="0" w:space="0" w:color="auto"/>
        <w:bottom w:val="none" w:sz="0" w:space="0" w:color="auto"/>
        <w:right w:val="none" w:sz="0" w:space="0" w:color="auto"/>
      </w:divBdr>
    </w:div>
    <w:div w:id="481119366">
      <w:bodyDiv w:val="1"/>
      <w:marLeft w:val="0"/>
      <w:marRight w:val="0"/>
      <w:marTop w:val="0"/>
      <w:marBottom w:val="0"/>
      <w:divBdr>
        <w:top w:val="none" w:sz="0" w:space="0" w:color="auto"/>
        <w:left w:val="none" w:sz="0" w:space="0" w:color="auto"/>
        <w:bottom w:val="none" w:sz="0" w:space="0" w:color="auto"/>
        <w:right w:val="none" w:sz="0" w:space="0" w:color="auto"/>
      </w:divBdr>
    </w:div>
    <w:div w:id="520820795">
      <w:bodyDiv w:val="1"/>
      <w:marLeft w:val="0"/>
      <w:marRight w:val="0"/>
      <w:marTop w:val="0"/>
      <w:marBottom w:val="0"/>
      <w:divBdr>
        <w:top w:val="none" w:sz="0" w:space="0" w:color="auto"/>
        <w:left w:val="none" w:sz="0" w:space="0" w:color="auto"/>
        <w:bottom w:val="none" w:sz="0" w:space="0" w:color="auto"/>
        <w:right w:val="none" w:sz="0" w:space="0" w:color="auto"/>
      </w:divBdr>
    </w:div>
    <w:div w:id="533347312">
      <w:bodyDiv w:val="1"/>
      <w:marLeft w:val="0"/>
      <w:marRight w:val="0"/>
      <w:marTop w:val="0"/>
      <w:marBottom w:val="0"/>
      <w:divBdr>
        <w:top w:val="none" w:sz="0" w:space="0" w:color="auto"/>
        <w:left w:val="none" w:sz="0" w:space="0" w:color="auto"/>
        <w:bottom w:val="none" w:sz="0" w:space="0" w:color="auto"/>
        <w:right w:val="none" w:sz="0" w:space="0" w:color="auto"/>
      </w:divBdr>
    </w:div>
    <w:div w:id="548807459">
      <w:bodyDiv w:val="1"/>
      <w:marLeft w:val="0"/>
      <w:marRight w:val="0"/>
      <w:marTop w:val="0"/>
      <w:marBottom w:val="0"/>
      <w:divBdr>
        <w:top w:val="none" w:sz="0" w:space="0" w:color="auto"/>
        <w:left w:val="none" w:sz="0" w:space="0" w:color="auto"/>
        <w:bottom w:val="none" w:sz="0" w:space="0" w:color="auto"/>
        <w:right w:val="none" w:sz="0" w:space="0" w:color="auto"/>
      </w:divBdr>
    </w:div>
    <w:div w:id="567350041">
      <w:bodyDiv w:val="1"/>
      <w:marLeft w:val="0"/>
      <w:marRight w:val="0"/>
      <w:marTop w:val="0"/>
      <w:marBottom w:val="0"/>
      <w:divBdr>
        <w:top w:val="none" w:sz="0" w:space="0" w:color="auto"/>
        <w:left w:val="none" w:sz="0" w:space="0" w:color="auto"/>
        <w:bottom w:val="none" w:sz="0" w:space="0" w:color="auto"/>
        <w:right w:val="none" w:sz="0" w:space="0" w:color="auto"/>
      </w:divBdr>
    </w:div>
    <w:div w:id="573903725">
      <w:bodyDiv w:val="1"/>
      <w:marLeft w:val="0"/>
      <w:marRight w:val="0"/>
      <w:marTop w:val="0"/>
      <w:marBottom w:val="0"/>
      <w:divBdr>
        <w:top w:val="none" w:sz="0" w:space="0" w:color="auto"/>
        <w:left w:val="none" w:sz="0" w:space="0" w:color="auto"/>
        <w:bottom w:val="none" w:sz="0" w:space="0" w:color="auto"/>
        <w:right w:val="none" w:sz="0" w:space="0" w:color="auto"/>
      </w:divBdr>
      <w:divsChild>
        <w:div w:id="1566454663">
          <w:marLeft w:val="0"/>
          <w:marRight w:val="0"/>
          <w:marTop w:val="0"/>
          <w:marBottom w:val="0"/>
          <w:divBdr>
            <w:top w:val="none" w:sz="0" w:space="0" w:color="auto"/>
            <w:left w:val="none" w:sz="0" w:space="0" w:color="auto"/>
            <w:bottom w:val="none" w:sz="0" w:space="0" w:color="auto"/>
            <w:right w:val="none" w:sz="0" w:space="0" w:color="auto"/>
          </w:divBdr>
          <w:divsChild>
            <w:div w:id="154274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5787">
      <w:bodyDiv w:val="1"/>
      <w:marLeft w:val="0"/>
      <w:marRight w:val="0"/>
      <w:marTop w:val="0"/>
      <w:marBottom w:val="0"/>
      <w:divBdr>
        <w:top w:val="none" w:sz="0" w:space="0" w:color="auto"/>
        <w:left w:val="none" w:sz="0" w:space="0" w:color="auto"/>
        <w:bottom w:val="none" w:sz="0" w:space="0" w:color="auto"/>
        <w:right w:val="none" w:sz="0" w:space="0" w:color="auto"/>
      </w:divBdr>
    </w:div>
    <w:div w:id="600113812">
      <w:bodyDiv w:val="1"/>
      <w:marLeft w:val="0"/>
      <w:marRight w:val="0"/>
      <w:marTop w:val="0"/>
      <w:marBottom w:val="0"/>
      <w:divBdr>
        <w:top w:val="none" w:sz="0" w:space="0" w:color="auto"/>
        <w:left w:val="none" w:sz="0" w:space="0" w:color="auto"/>
        <w:bottom w:val="none" w:sz="0" w:space="0" w:color="auto"/>
        <w:right w:val="none" w:sz="0" w:space="0" w:color="auto"/>
      </w:divBdr>
    </w:div>
    <w:div w:id="602106666">
      <w:bodyDiv w:val="1"/>
      <w:marLeft w:val="0"/>
      <w:marRight w:val="0"/>
      <w:marTop w:val="0"/>
      <w:marBottom w:val="0"/>
      <w:divBdr>
        <w:top w:val="none" w:sz="0" w:space="0" w:color="auto"/>
        <w:left w:val="none" w:sz="0" w:space="0" w:color="auto"/>
        <w:bottom w:val="none" w:sz="0" w:space="0" w:color="auto"/>
        <w:right w:val="none" w:sz="0" w:space="0" w:color="auto"/>
      </w:divBdr>
      <w:divsChild>
        <w:div w:id="694112386">
          <w:marLeft w:val="0"/>
          <w:marRight w:val="0"/>
          <w:marTop w:val="1500"/>
          <w:marBottom w:val="0"/>
          <w:divBdr>
            <w:top w:val="none" w:sz="0" w:space="0" w:color="auto"/>
            <w:left w:val="none" w:sz="0" w:space="0" w:color="auto"/>
            <w:bottom w:val="none" w:sz="0" w:space="0" w:color="auto"/>
            <w:right w:val="none" w:sz="0" w:space="0" w:color="auto"/>
          </w:divBdr>
        </w:div>
      </w:divsChild>
    </w:div>
    <w:div w:id="607615308">
      <w:bodyDiv w:val="1"/>
      <w:marLeft w:val="0"/>
      <w:marRight w:val="0"/>
      <w:marTop w:val="0"/>
      <w:marBottom w:val="0"/>
      <w:divBdr>
        <w:top w:val="none" w:sz="0" w:space="0" w:color="auto"/>
        <w:left w:val="none" w:sz="0" w:space="0" w:color="auto"/>
        <w:bottom w:val="none" w:sz="0" w:space="0" w:color="auto"/>
        <w:right w:val="none" w:sz="0" w:space="0" w:color="auto"/>
      </w:divBdr>
      <w:divsChild>
        <w:div w:id="1212307181">
          <w:marLeft w:val="0"/>
          <w:marRight w:val="0"/>
          <w:marTop w:val="0"/>
          <w:marBottom w:val="0"/>
          <w:divBdr>
            <w:top w:val="single" w:sz="2" w:space="0" w:color="auto"/>
            <w:left w:val="single" w:sz="2" w:space="0" w:color="auto"/>
            <w:bottom w:val="single" w:sz="2" w:space="0" w:color="auto"/>
            <w:right w:val="single" w:sz="2" w:space="0" w:color="auto"/>
          </w:divBdr>
        </w:div>
      </w:divsChild>
    </w:div>
    <w:div w:id="624501810">
      <w:bodyDiv w:val="1"/>
      <w:marLeft w:val="0"/>
      <w:marRight w:val="0"/>
      <w:marTop w:val="0"/>
      <w:marBottom w:val="0"/>
      <w:divBdr>
        <w:top w:val="none" w:sz="0" w:space="0" w:color="auto"/>
        <w:left w:val="none" w:sz="0" w:space="0" w:color="auto"/>
        <w:bottom w:val="none" w:sz="0" w:space="0" w:color="auto"/>
        <w:right w:val="none" w:sz="0" w:space="0" w:color="auto"/>
      </w:divBdr>
    </w:div>
    <w:div w:id="645664955">
      <w:bodyDiv w:val="1"/>
      <w:marLeft w:val="0"/>
      <w:marRight w:val="0"/>
      <w:marTop w:val="0"/>
      <w:marBottom w:val="0"/>
      <w:divBdr>
        <w:top w:val="none" w:sz="0" w:space="0" w:color="auto"/>
        <w:left w:val="none" w:sz="0" w:space="0" w:color="auto"/>
        <w:bottom w:val="none" w:sz="0" w:space="0" w:color="auto"/>
        <w:right w:val="none" w:sz="0" w:space="0" w:color="auto"/>
      </w:divBdr>
    </w:div>
    <w:div w:id="652678267">
      <w:bodyDiv w:val="1"/>
      <w:marLeft w:val="0"/>
      <w:marRight w:val="0"/>
      <w:marTop w:val="0"/>
      <w:marBottom w:val="0"/>
      <w:divBdr>
        <w:top w:val="none" w:sz="0" w:space="0" w:color="auto"/>
        <w:left w:val="none" w:sz="0" w:space="0" w:color="auto"/>
        <w:bottom w:val="none" w:sz="0" w:space="0" w:color="auto"/>
        <w:right w:val="none" w:sz="0" w:space="0" w:color="auto"/>
      </w:divBdr>
    </w:div>
    <w:div w:id="691225733">
      <w:bodyDiv w:val="1"/>
      <w:marLeft w:val="0"/>
      <w:marRight w:val="0"/>
      <w:marTop w:val="0"/>
      <w:marBottom w:val="0"/>
      <w:divBdr>
        <w:top w:val="none" w:sz="0" w:space="0" w:color="auto"/>
        <w:left w:val="none" w:sz="0" w:space="0" w:color="auto"/>
        <w:bottom w:val="none" w:sz="0" w:space="0" w:color="auto"/>
        <w:right w:val="none" w:sz="0" w:space="0" w:color="auto"/>
      </w:divBdr>
    </w:div>
    <w:div w:id="691958349">
      <w:bodyDiv w:val="1"/>
      <w:marLeft w:val="0"/>
      <w:marRight w:val="0"/>
      <w:marTop w:val="0"/>
      <w:marBottom w:val="0"/>
      <w:divBdr>
        <w:top w:val="none" w:sz="0" w:space="0" w:color="auto"/>
        <w:left w:val="none" w:sz="0" w:space="0" w:color="auto"/>
        <w:bottom w:val="none" w:sz="0" w:space="0" w:color="auto"/>
        <w:right w:val="none" w:sz="0" w:space="0" w:color="auto"/>
      </w:divBdr>
      <w:divsChild>
        <w:div w:id="806817536">
          <w:marLeft w:val="0"/>
          <w:marRight w:val="0"/>
          <w:marTop w:val="0"/>
          <w:marBottom w:val="0"/>
          <w:divBdr>
            <w:top w:val="none" w:sz="0" w:space="0" w:color="auto"/>
            <w:left w:val="none" w:sz="0" w:space="0" w:color="auto"/>
            <w:bottom w:val="none" w:sz="0" w:space="0" w:color="auto"/>
            <w:right w:val="none" w:sz="0" w:space="0" w:color="auto"/>
          </w:divBdr>
          <w:divsChild>
            <w:div w:id="543296000">
              <w:marLeft w:val="0"/>
              <w:marRight w:val="0"/>
              <w:marTop w:val="0"/>
              <w:marBottom w:val="0"/>
              <w:divBdr>
                <w:top w:val="none" w:sz="0" w:space="0" w:color="auto"/>
                <w:left w:val="none" w:sz="0" w:space="0" w:color="auto"/>
                <w:bottom w:val="none" w:sz="0" w:space="0" w:color="auto"/>
                <w:right w:val="none" w:sz="0" w:space="0" w:color="auto"/>
              </w:divBdr>
              <w:divsChild>
                <w:div w:id="669527474">
                  <w:marLeft w:val="0"/>
                  <w:marRight w:val="0"/>
                  <w:marTop w:val="0"/>
                  <w:marBottom w:val="0"/>
                  <w:divBdr>
                    <w:top w:val="none" w:sz="0" w:space="0" w:color="auto"/>
                    <w:left w:val="none" w:sz="0" w:space="0" w:color="auto"/>
                    <w:bottom w:val="none" w:sz="0" w:space="0" w:color="auto"/>
                    <w:right w:val="none" w:sz="0" w:space="0" w:color="auto"/>
                  </w:divBdr>
                  <w:divsChild>
                    <w:div w:id="1889947845">
                      <w:marLeft w:val="0"/>
                      <w:marRight w:val="0"/>
                      <w:marTop w:val="0"/>
                      <w:marBottom w:val="0"/>
                      <w:divBdr>
                        <w:top w:val="none" w:sz="0" w:space="0" w:color="auto"/>
                        <w:left w:val="none" w:sz="0" w:space="0" w:color="auto"/>
                        <w:bottom w:val="none" w:sz="0" w:space="0" w:color="auto"/>
                        <w:right w:val="none" w:sz="0" w:space="0" w:color="auto"/>
                      </w:divBdr>
                      <w:divsChild>
                        <w:div w:id="311059042">
                          <w:marLeft w:val="0"/>
                          <w:marRight w:val="0"/>
                          <w:marTop w:val="0"/>
                          <w:marBottom w:val="0"/>
                          <w:divBdr>
                            <w:top w:val="none" w:sz="0" w:space="0" w:color="auto"/>
                            <w:left w:val="none" w:sz="0" w:space="0" w:color="auto"/>
                            <w:bottom w:val="none" w:sz="0" w:space="0" w:color="auto"/>
                            <w:right w:val="none" w:sz="0" w:space="0" w:color="auto"/>
                          </w:divBdr>
                          <w:divsChild>
                            <w:div w:id="64770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598926">
      <w:bodyDiv w:val="1"/>
      <w:marLeft w:val="0"/>
      <w:marRight w:val="0"/>
      <w:marTop w:val="0"/>
      <w:marBottom w:val="0"/>
      <w:divBdr>
        <w:top w:val="none" w:sz="0" w:space="0" w:color="auto"/>
        <w:left w:val="none" w:sz="0" w:space="0" w:color="auto"/>
        <w:bottom w:val="none" w:sz="0" w:space="0" w:color="auto"/>
        <w:right w:val="none" w:sz="0" w:space="0" w:color="auto"/>
      </w:divBdr>
    </w:div>
    <w:div w:id="737753118">
      <w:bodyDiv w:val="1"/>
      <w:marLeft w:val="0"/>
      <w:marRight w:val="0"/>
      <w:marTop w:val="0"/>
      <w:marBottom w:val="0"/>
      <w:divBdr>
        <w:top w:val="none" w:sz="0" w:space="0" w:color="auto"/>
        <w:left w:val="none" w:sz="0" w:space="0" w:color="auto"/>
        <w:bottom w:val="none" w:sz="0" w:space="0" w:color="auto"/>
        <w:right w:val="none" w:sz="0" w:space="0" w:color="auto"/>
      </w:divBdr>
    </w:div>
    <w:div w:id="740442263">
      <w:bodyDiv w:val="1"/>
      <w:marLeft w:val="0"/>
      <w:marRight w:val="0"/>
      <w:marTop w:val="0"/>
      <w:marBottom w:val="0"/>
      <w:divBdr>
        <w:top w:val="none" w:sz="0" w:space="0" w:color="auto"/>
        <w:left w:val="none" w:sz="0" w:space="0" w:color="auto"/>
        <w:bottom w:val="none" w:sz="0" w:space="0" w:color="auto"/>
        <w:right w:val="none" w:sz="0" w:space="0" w:color="auto"/>
      </w:divBdr>
    </w:div>
    <w:div w:id="748967512">
      <w:bodyDiv w:val="1"/>
      <w:marLeft w:val="0"/>
      <w:marRight w:val="0"/>
      <w:marTop w:val="0"/>
      <w:marBottom w:val="0"/>
      <w:divBdr>
        <w:top w:val="none" w:sz="0" w:space="0" w:color="auto"/>
        <w:left w:val="none" w:sz="0" w:space="0" w:color="auto"/>
        <w:bottom w:val="none" w:sz="0" w:space="0" w:color="auto"/>
        <w:right w:val="none" w:sz="0" w:space="0" w:color="auto"/>
      </w:divBdr>
    </w:div>
    <w:div w:id="754286455">
      <w:bodyDiv w:val="1"/>
      <w:marLeft w:val="0"/>
      <w:marRight w:val="0"/>
      <w:marTop w:val="0"/>
      <w:marBottom w:val="0"/>
      <w:divBdr>
        <w:top w:val="none" w:sz="0" w:space="0" w:color="auto"/>
        <w:left w:val="none" w:sz="0" w:space="0" w:color="auto"/>
        <w:bottom w:val="none" w:sz="0" w:space="0" w:color="auto"/>
        <w:right w:val="none" w:sz="0" w:space="0" w:color="auto"/>
      </w:divBdr>
      <w:divsChild>
        <w:div w:id="1591812443">
          <w:marLeft w:val="0"/>
          <w:marRight w:val="0"/>
          <w:marTop w:val="0"/>
          <w:marBottom w:val="0"/>
          <w:divBdr>
            <w:top w:val="none" w:sz="0" w:space="0" w:color="auto"/>
            <w:left w:val="none" w:sz="0" w:space="0" w:color="auto"/>
            <w:bottom w:val="none" w:sz="0" w:space="0" w:color="auto"/>
            <w:right w:val="none" w:sz="0" w:space="0" w:color="auto"/>
          </w:divBdr>
          <w:divsChild>
            <w:div w:id="17298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17101">
      <w:bodyDiv w:val="1"/>
      <w:marLeft w:val="0"/>
      <w:marRight w:val="0"/>
      <w:marTop w:val="0"/>
      <w:marBottom w:val="0"/>
      <w:divBdr>
        <w:top w:val="none" w:sz="0" w:space="0" w:color="auto"/>
        <w:left w:val="none" w:sz="0" w:space="0" w:color="auto"/>
        <w:bottom w:val="none" w:sz="0" w:space="0" w:color="auto"/>
        <w:right w:val="none" w:sz="0" w:space="0" w:color="auto"/>
      </w:divBdr>
      <w:divsChild>
        <w:div w:id="1041829964">
          <w:marLeft w:val="0"/>
          <w:marRight w:val="0"/>
          <w:marTop w:val="0"/>
          <w:marBottom w:val="0"/>
          <w:divBdr>
            <w:top w:val="none" w:sz="0" w:space="0" w:color="auto"/>
            <w:left w:val="none" w:sz="0" w:space="0" w:color="auto"/>
            <w:bottom w:val="none" w:sz="0" w:space="0" w:color="auto"/>
            <w:right w:val="none" w:sz="0" w:space="0" w:color="auto"/>
          </w:divBdr>
        </w:div>
      </w:divsChild>
    </w:div>
    <w:div w:id="793716158">
      <w:bodyDiv w:val="1"/>
      <w:marLeft w:val="0"/>
      <w:marRight w:val="0"/>
      <w:marTop w:val="0"/>
      <w:marBottom w:val="0"/>
      <w:divBdr>
        <w:top w:val="none" w:sz="0" w:space="0" w:color="auto"/>
        <w:left w:val="none" w:sz="0" w:space="0" w:color="auto"/>
        <w:bottom w:val="none" w:sz="0" w:space="0" w:color="auto"/>
        <w:right w:val="none" w:sz="0" w:space="0" w:color="auto"/>
      </w:divBdr>
    </w:div>
    <w:div w:id="795027751">
      <w:bodyDiv w:val="1"/>
      <w:marLeft w:val="0"/>
      <w:marRight w:val="0"/>
      <w:marTop w:val="0"/>
      <w:marBottom w:val="0"/>
      <w:divBdr>
        <w:top w:val="none" w:sz="0" w:space="0" w:color="auto"/>
        <w:left w:val="none" w:sz="0" w:space="0" w:color="auto"/>
        <w:bottom w:val="none" w:sz="0" w:space="0" w:color="auto"/>
        <w:right w:val="none" w:sz="0" w:space="0" w:color="auto"/>
      </w:divBdr>
    </w:div>
    <w:div w:id="802120405">
      <w:bodyDiv w:val="1"/>
      <w:marLeft w:val="0"/>
      <w:marRight w:val="0"/>
      <w:marTop w:val="0"/>
      <w:marBottom w:val="0"/>
      <w:divBdr>
        <w:top w:val="none" w:sz="0" w:space="0" w:color="auto"/>
        <w:left w:val="none" w:sz="0" w:space="0" w:color="auto"/>
        <w:bottom w:val="none" w:sz="0" w:space="0" w:color="auto"/>
        <w:right w:val="none" w:sz="0" w:space="0" w:color="auto"/>
      </w:divBdr>
      <w:divsChild>
        <w:div w:id="788546573">
          <w:marLeft w:val="0"/>
          <w:marRight w:val="0"/>
          <w:marTop w:val="0"/>
          <w:marBottom w:val="0"/>
          <w:divBdr>
            <w:top w:val="single" w:sz="2" w:space="0" w:color="auto"/>
            <w:left w:val="single" w:sz="2" w:space="0" w:color="auto"/>
            <w:bottom w:val="single" w:sz="2" w:space="0" w:color="auto"/>
            <w:right w:val="single" w:sz="2" w:space="0" w:color="auto"/>
          </w:divBdr>
          <w:divsChild>
            <w:div w:id="18400765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02383883">
      <w:bodyDiv w:val="1"/>
      <w:marLeft w:val="0"/>
      <w:marRight w:val="0"/>
      <w:marTop w:val="0"/>
      <w:marBottom w:val="0"/>
      <w:divBdr>
        <w:top w:val="none" w:sz="0" w:space="0" w:color="auto"/>
        <w:left w:val="none" w:sz="0" w:space="0" w:color="auto"/>
        <w:bottom w:val="none" w:sz="0" w:space="0" w:color="auto"/>
        <w:right w:val="none" w:sz="0" w:space="0" w:color="auto"/>
      </w:divBdr>
    </w:div>
    <w:div w:id="833571610">
      <w:bodyDiv w:val="1"/>
      <w:marLeft w:val="0"/>
      <w:marRight w:val="0"/>
      <w:marTop w:val="0"/>
      <w:marBottom w:val="0"/>
      <w:divBdr>
        <w:top w:val="none" w:sz="0" w:space="0" w:color="auto"/>
        <w:left w:val="none" w:sz="0" w:space="0" w:color="auto"/>
        <w:bottom w:val="none" w:sz="0" w:space="0" w:color="auto"/>
        <w:right w:val="none" w:sz="0" w:space="0" w:color="auto"/>
      </w:divBdr>
    </w:div>
    <w:div w:id="851645174">
      <w:bodyDiv w:val="1"/>
      <w:marLeft w:val="0"/>
      <w:marRight w:val="0"/>
      <w:marTop w:val="0"/>
      <w:marBottom w:val="0"/>
      <w:divBdr>
        <w:top w:val="none" w:sz="0" w:space="0" w:color="auto"/>
        <w:left w:val="none" w:sz="0" w:space="0" w:color="auto"/>
        <w:bottom w:val="none" w:sz="0" w:space="0" w:color="auto"/>
        <w:right w:val="none" w:sz="0" w:space="0" w:color="auto"/>
      </w:divBdr>
      <w:divsChild>
        <w:div w:id="1275672716">
          <w:marLeft w:val="0"/>
          <w:marRight w:val="0"/>
          <w:marTop w:val="0"/>
          <w:marBottom w:val="0"/>
          <w:divBdr>
            <w:top w:val="none" w:sz="0" w:space="0" w:color="auto"/>
            <w:left w:val="none" w:sz="0" w:space="0" w:color="auto"/>
            <w:bottom w:val="none" w:sz="0" w:space="0" w:color="auto"/>
            <w:right w:val="none" w:sz="0" w:space="0" w:color="auto"/>
          </w:divBdr>
        </w:div>
      </w:divsChild>
    </w:div>
    <w:div w:id="853499487">
      <w:bodyDiv w:val="1"/>
      <w:marLeft w:val="0"/>
      <w:marRight w:val="0"/>
      <w:marTop w:val="0"/>
      <w:marBottom w:val="0"/>
      <w:divBdr>
        <w:top w:val="none" w:sz="0" w:space="0" w:color="auto"/>
        <w:left w:val="none" w:sz="0" w:space="0" w:color="auto"/>
        <w:bottom w:val="none" w:sz="0" w:space="0" w:color="auto"/>
        <w:right w:val="none" w:sz="0" w:space="0" w:color="auto"/>
      </w:divBdr>
    </w:div>
    <w:div w:id="865215629">
      <w:bodyDiv w:val="1"/>
      <w:marLeft w:val="0"/>
      <w:marRight w:val="0"/>
      <w:marTop w:val="0"/>
      <w:marBottom w:val="0"/>
      <w:divBdr>
        <w:top w:val="none" w:sz="0" w:space="0" w:color="auto"/>
        <w:left w:val="none" w:sz="0" w:space="0" w:color="auto"/>
        <w:bottom w:val="none" w:sz="0" w:space="0" w:color="auto"/>
        <w:right w:val="none" w:sz="0" w:space="0" w:color="auto"/>
      </w:divBdr>
      <w:divsChild>
        <w:div w:id="1632592344">
          <w:marLeft w:val="0"/>
          <w:marRight w:val="0"/>
          <w:marTop w:val="0"/>
          <w:marBottom w:val="0"/>
          <w:divBdr>
            <w:top w:val="none" w:sz="0" w:space="0" w:color="auto"/>
            <w:left w:val="none" w:sz="0" w:space="0" w:color="auto"/>
            <w:bottom w:val="none" w:sz="0" w:space="0" w:color="auto"/>
            <w:right w:val="none" w:sz="0" w:space="0" w:color="auto"/>
          </w:divBdr>
          <w:divsChild>
            <w:div w:id="1464880956">
              <w:marLeft w:val="0"/>
              <w:marRight w:val="0"/>
              <w:marTop w:val="0"/>
              <w:marBottom w:val="0"/>
              <w:divBdr>
                <w:top w:val="none" w:sz="0" w:space="0" w:color="auto"/>
                <w:left w:val="none" w:sz="0" w:space="0" w:color="auto"/>
                <w:bottom w:val="none" w:sz="0" w:space="0" w:color="auto"/>
                <w:right w:val="none" w:sz="0" w:space="0" w:color="auto"/>
              </w:divBdr>
            </w:div>
          </w:divsChild>
        </w:div>
        <w:div w:id="1722825787">
          <w:marLeft w:val="0"/>
          <w:marRight w:val="0"/>
          <w:marTop w:val="0"/>
          <w:marBottom w:val="0"/>
          <w:divBdr>
            <w:top w:val="none" w:sz="0" w:space="0" w:color="auto"/>
            <w:left w:val="none" w:sz="0" w:space="0" w:color="auto"/>
            <w:bottom w:val="none" w:sz="0" w:space="0" w:color="auto"/>
            <w:right w:val="none" w:sz="0" w:space="0" w:color="auto"/>
          </w:divBdr>
          <w:divsChild>
            <w:div w:id="879821743">
              <w:marLeft w:val="0"/>
              <w:marRight w:val="0"/>
              <w:marTop w:val="0"/>
              <w:marBottom w:val="840"/>
              <w:divBdr>
                <w:top w:val="none" w:sz="0" w:space="0" w:color="auto"/>
                <w:left w:val="none" w:sz="0" w:space="0" w:color="auto"/>
                <w:bottom w:val="none" w:sz="0" w:space="0" w:color="auto"/>
                <w:right w:val="none" w:sz="0" w:space="0" w:color="auto"/>
              </w:divBdr>
            </w:div>
          </w:divsChild>
        </w:div>
      </w:divsChild>
    </w:div>
    <w:div w:id="873082946">
      <w:bodyDiv w:val="1"/>
      <w:marLeft w:val="0"/>
      <w:marRight w:val="0"/>
      <w:marTop w:val="0"/>
      <w:marBottom w:val="0"/>
      <w:divBdr>
        <w:top w:val="none" w:sz="0" w:space="0" w:color="auto"/>
        <w:left w:val="none" w:sz="0" w:space="0" w:color="auto"/>
        <w:bottom w:val="none" w:sz="0" w:space="0" w:color="auto"/>
        <w:right w:val="none" w:sz="0" w:space="0" w:color="auto"/>
      </w:divBdr>
    </w:div>
    <w:div w:id="880361364">
      <w:bodyDiv w:val="1"/>
      <w:marLeft w:val="0"/>
      <w:marRight w:val="0"/>
      <w:marTop w:val="0"/>
      <w:marBottom w:val="0"/>
      <w:divBdr>
        <w:top w:val="none" w:sz="0" w:space="0" w:color="auto"/>
        <w:left w:val="none" w:sz="0" w:space="0" w:color="auto"/>
        <w:bottom w:val="none" w:sz="0" w:space="0" w:color="auto"/>
        <w:right w:val="none" w:sz="0" w:space="0" w:color="auto"/>
      </w:divBdr>
    </w:div>
    <w:div w:id="895698466">
      <w:bodyDiv w:val="1"/>
      <w:marLeft w:val="0"/>
      <w:marRight w:val="0"/>
      <w:marTop w:val="0"/>
      <w:marBottom w:val="0"/>
      <w:divBdr>
        <w:top w:val="none" w:sz="0" w:space="0" w:color="auto"/>
        <w:left w:val="none" w:sz="0" w:space="0" w:color="auto"/>
        <w:bottom w:val="none" w:sz="0" w:space="0" w:color="auto"/>
        <w:right w:val="none" w:sz="0" w:space="0" w:color="auto"/>
      </w:divBdr>
    </w:div>
    <w:div w:id="899558368">
      <w:bodyDiv w:val="1"/>
      <w:marLeft w:val="0"/>
      <w:marRight w:val="0"/>
      <w:marTop w:val="0"/>
      <w:marBottom w:val="0"/>
      <w:divBdr>
        <w:top w:val="none" w:sz="0" w:space="0" w:color="auto"/>
        <w:left w:val="none" w:sz="0" w:space="0" w:color="auto"/>
        <w:bottom w:val="none" w:sz="0" w:space="0" w:color="auto"/>
        <w:right w:val="none" w:sz="0" w:space="0" w:color="auto"/>
      </w:divBdr>
    </w:div>
    <w:div w:id="899562089">
      <w:bodyDiv w:val="1"/>
      <w:marLeft w:val="0"/>
      <w:marRight w:val="0"/>
      <w:marTop w:val="0"/>
      <w:marBottom w:val="0"/>
      <w:divBdr>
        <w:top w:val="none" w:sz="0" w:space="0" w:color="auto"/>
        <w:left w:val="none" w:sz="0" w:space="0" w:color="auto"/>
        <w:bottom w:val="none" w:sz="0" w:space="0" w:color="auto"/>
        <w:right w:val="none" w:sz="0" w:space="0" w:color="auto"/>
      </w:divBdr>
    </w:div>
    <w:div w:id="908609932">
      <w:bodyDiv w:val="1"/>
      <w:marLeft w:val="0"/>
      <w:marRight w:val="0"/>
      <w:marTop w:val="0"/>
      <w:marBottom w:val="0"/>
      <w:divBdr>
        <w:top w:val="none" w:sz="0" w:space="0" w:color="auto"/>
        <w:left w:val="none" w:sz="0" w:space="0" w:color="auto"/>
        <w:bottom w:val="none" w:sz="0" w:space="0" w:color="auto"/>
        <w:right w:val="none" w:sz="0" w:space="0" w:color="auto"/>
      </w:divBdr>
      <w:divsChild>
        <w:div w:id="1478569592">
          <w:marLeft w:val="0"/>
          <w:marRight w:val="0"/>
          <w:marTop w:val="0"/>
          <w:marBottom w:val="0"/>
          <w:divBdr>
            <w:top w:val="none" w:sz="0" w:space="0" w:color="auto"/>
            <w:left w:val="none" w:sz="0" w:space="0" w:color="auto"/>
            <w:bottom w:val="none" w:sz="0" w:space="0" w:color="auto"/>
            <w:right w:val="none" w:sz="0" w:space="0" w:color="auto"/>
          </w:divBdr>
          <w:divsChild>
            <w:div w:id="5806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2775">
      <w:bodyDiv w:val="1"/>
      <w:marLeft w:val="0"/>
      <w:marRight w:val="0"/>
      <w:marTop w:val="0"/>
      <w:marBottom w:val="0"/>
      <w:divBdr>
        <w:top w:val="none" w:sz="0" w:space="0" w:color="auto"/>
        <w:left w:val="none" w:sz="0" w:space="0" w:color="auto"/>
        <w:bottom w:val="none" w:sz="0" w:space="0" w:color="auto"/>
        <w:right w:val="none" w:sz="0" w:space="0" w:color="auto"/>
      </w:divBdr>
    </w:div>
    <w:div w:id="918291008">
      <w:bodyDiv w:val="1"/>
      <w:marLeft w:val="0"/>
      <w:marRight w:val="0"/>
      <w:marTop w:val="0"/>
      <w:marBottom w:val="0"/>
      <w:divBdr>
        <w:top w:val="none" w:sz="0" w:space="0" w:color="auto"/>
        <w:left w:val="none" w:sz="0" w:space="0" w:color="auto"/>
        <w:bottom w:val="none" w:sz="0" w:space="0" w:color="auto"/>
        <w:right w:val="none" w:sz="0" w:space="0" w:color="auto"/>
      </w:divBdr>
      <w:divsChild>
        <w:div w:id="693505176">
          <w:marLeft w:val="0"/>
          <w:marRight w:val="0"/>
          <w:marTop w:val="0"/>
          <w:marBottom w:val="0"/>
          <w:divBdr>
            <w:top w:val="none" w:sz="0" w:space="0" w:color="auto"/>
            <w:left w:val="none" w:sz="0" w:space="0" w:color="auto"/>
            <w:bottom w:val="none" w:sz="0" w:space="0" w:color="auto"/>
            <w:right w:val="none" w:sz="0" w:space="0" w:color="auto"/>
          </w:divBdr>
        </w:div>
      </w:divsChild>
    </w:div>
    <w:div w:id="936401840">
      <w:bodyDiv w:val="1"/>
      <w:marLeft w:val="0"/>
      <w:marRight w:val="0"/>
      <w:marTop w:val="0"/>
      <w:marBottom w:val="0"/>
      <w:divBdr>
        <w:top w:val="none" w:sz="0" w:space="0" w:color="auto"/>
        <w:left w:val="none" w:sz="0" w:space="0" w:color="auto"/>
        <w:bottom w:val="none" w:sz="0" w:space="0" w:color="auto"/>
        <w:right w:val="none" w:sz="0" w:space="0" w:color="auto"/>
      </w:divBdr>
    </w:div>
    <w:div w:id="962080344">
      <w:bodyDiv w:val="1"/>
      <w:marLeft w:val="0"/>
      <w:marRight w:val="0"/>
      <w:marTop w:val="0"/>
      <w:marBottom w:val="0"/>
      <w:divBdr>
        <w:top w:val="none" w:sz="0" w:space="0" w:color="auto"/>
        <w:left w:val="none" w:sz="0" w:space="0" w:color="auto"/>
        <w:bottom w:val="none" w:sz="0" w:space="0" w:color="auto"/>
        <w:right w:val="none" w:sz="0" w:space="0" w:color="auto"/>
      </w:divBdr>
      <w:divsChild>
        <w:div w:id="956108548">
          <w:marLeft w:val="0"/>
          <w:marRight w:val="0"/>
          <w:marTop w:val="0"/>
          <w:marBottom w:val="0"/>
          <w:divBdr>
            <w:top w:val="none" w:sz="0" w:space="0" w:color="auto"/>
            <w:left w:val="none" w:sz="0" w:space="0" w:color="auto"/>
            <w:bottom w:val="none" w:sz="0" w:space="0" w:color="auto"/>
            <w:right w:val="none" w:sz="0" w:space="0" w:color="auto"/>
          </w:divBdr>
          <w:divsChild>
            <w:div w:id="7930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02235">
      <w:bodyDiv w:val="1"/>
      <w:marLeft w:val="0"/>
      <w:marRight w:val="0"/>
      <w:marTop w:val="0"/>
      <w:marBottom w:val="0"/>
      <w:divBdr>
        <w:top w:val="none" w:sz="0" w:space="0" w:color="auto"/>
        <w:left w:val="none" w:sz="0" w:space="0" w:color="auto"/>
        <w:bottom w:val="none" w:sz="0" w:space="0" w:color="auto"/>
        <w:right w:val="none" w:sz="0" w:space="0" w:color="auto"/>
      </w:divBdr>
    </w:div>
    <w:div w:id="986855245">
      <w:bodyDiv w:val="1"/>
      <w:marLeft w:val="0"/>
      <w:marRight w:val="0"/>
      <w:marTop w:val="0"/>
      <w:marBottom w:val="0"/>
      <w:divBdr>
        <w:top w:val="none" w:sz="0" w:space="0" w:color="auto"/>
        <w:left w:val="none" w:sz="0" w:space="0" w:color="auto"/>
        <w:bottom w:val="none" w:sz="0" w:space="0" w:color="auto"/>
        <w:right w:val="none" w:sz="0" w:space="0" w:color="auto"/>
      </w:divBdr>
      <w:divsChild>
        <w:div w:id="12339870">
          <w:marLeft w:val="0"/>
          <w:marRight w:val="0"/>
          <w:marTop w:val="0"/>
          <w:marBottom w:val="0"/>
          <w:divBdr>
            <w:top w:val="none" w:sz="0" w:space="0" w:color="auto"/>
            <w:left w:val="none" w:sz="0" w:space="0" w:color="auto"/>
            <w:bottom w:val="none" w:sz="0" w:space="0" w:color="auto"/>
            <w:right w:val="none" w:sz="0" w:space="0" w:color="auto"/>
          </w:divBdr>
        </w:div>
      </w:divsChild>
    </w:div>
    <w:div w:id="988942929">
      <w:bodyDiv w:val="1"/>
      <w:marLeft w:val="0"/>
      <w:marRight w:val="0"/>
      <w:marTop w:val="0"/>
      <w:marBottom w:val="0"/>
      <w:divBdr>
        <w:top w:val="none" w:sz="0" w:space="0" w:color="auto"/>
        <w:left w:val="none" w:sz="0" w:space="0" w:color="auto"/>
        <w:bottom w:val="none" w:sz="0" w:space="0" w:color="auto"/>
        <w:right w:val="none" w:sz="0" w:space="0" w:color="auto"/>
      </w:divBdr>
    </w:div>
    <w:div w:id="1017195340">
      <w:bodyDiv w:val="1"/>
      <w:marLeft w:val="0"/>
      <w:marRight w:val="0"/>
      <w:marTop w:val="0"/>
      <w:marBottom w:val="0"/>
      <w:divBdr>
        <w:top w:val="none" w:sz="0" w:space="0" w:color="auto"/>
        <w:left w:val="none" w:sz="0" w:space="0" w:color="auto"/>
        <w:bottom w:val="none" w:sz="0" w:space="0" w:color="auto"/>
        <w:right w:val="none" w:sz="0" w:space="0" w:color="auto"/>
      </w:divBdr>
      <w:divsChild>
        <w:div w:id="833842328">
          <w:marLeft w:val="0"/>
          <w:marRight w:val="0"/>
          <w:marTop w:val="0"/>
          <w:marBottom w:val="0"/>
          <w:divBdr>
            <w:top w:val="none" w:sz="0" w:space="0" w:color="auto"/>
            <w:left w:val="none" w:sz="0" w:space="0" w:color="auto"/>
            <w:bottom w:val="none" w:sz="0" w:space="0" w:color="auto"/>
            <w:right w:val="none" w:sz="0" w:space="0" w:color="auto"/>
          </w:divBdr>
          <w:divsChild>
            <w:div w:id="512384401">
              <w:marLeft w:val="0"/>
              <w:marRight w:val="0"/>
              <w:marTop w:val="0"/>
              <w:marBottom w:val="0"/>
              <w:divBdr>
                <w:top w:val="none" w:sz="0" w:space="0" w:color="auto"/>
                <w:left w:val="none" w:sz="0" w:space="0" w:color="auto"/>
                <w:bottom w:val="none" w:sz="0" w:space="0" w:color="auto"/>
                <w:right w:val="none" w:sz="0" w:space="0" w:color="auto"/>
              </w:divBdr>
              <w:divsChild>
                <w:div w:id="449937004">
                  <w:marLeft w:val="0"/>
                  <w:marRight w:val="0"/>
                  <w:marTop w:val="0"/>
                  <w:marBottom w:val="0"/>
                  <w:divBdr>
                    <w:top w:val="none" w:sz="0" w:space="0" w:color="auto"/>
                    <w:left w:val="none" w:sz="0" w:space="0" w:color="auto"/>
                    <w:bottom w:val="none" w:sz="0" w:space="0" w:color="auto"/>
                    <w:right w:val="none" w:sz="0" w:space="0" w:color="auto"/>
                  </w:divBdr>
                  <w:divsChild>
                    <w:div w:id="1969847719">
                      <w:marLeft w:val="0"/>
                      <w:marRight w:val="0"/>
                      <w:marTop w:val="0"/>
                      <w:marBottom w:val="0"/>
                      <w:divBdr>
                        <w:top w:val="none" w:sz="0" w:space="0" w:color="auto"/>
                        <w:left w:val="none" w:sz="0" w:space="0" w:color="auto"/>
                        <w:bottom w:val="none" w:sz="0" w:space="0" w:color="auto"/>
                        <w:right w:val="none" w:sz="0" w:space="0" w:color="auto"/>
                      </w:divBdr>
                      <w:divsChild>
                        <w:div w:id="149491516">
                          <w:marLeft w:val="0"/>
                          <w:marRight w:val="0"/>
                          <w:marTop w:val="0"/>
                          <w:marBottom w:val="0"/>
                          <w:divBdr>
                            <w:top w:val="none" w:sz="0" w:space="0" w:color="auto"/>
                            <w:left w:val="none" w:sz="0" w:space="0" w:color="auto"/>
                            <w:bottom w:val="none" w:sz="0" w:space="0" w:color="auto"/>
                            <w:right w:val="none" w:sz="0" w:space="0" w:color="auto"/>
                          </w:divBdr>
                          <w:divsChild>
                            <w:div w:id="1620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941348">
      <w:bodyDiv w:val="1"/>
      <w:marLeft w:val="0"/>
      <w:marRight w:val="0"/>
      <w:marTop w:val="0"/>
      <w:marBottom w:val="0"/>
      <w:divBdr>
        <w:top w:val="none" w:sz="0" w:space="0" w:color="auto"/>
        <w:left w:val="none" w:sz="0" w:space="0" w:color="auto"/>
        <w:bottom w:val="none" w:sz="0" w:space="0" w:color="auto"/>
        <w:right w:val="none" w:sz="0" w:space="0" w:color="auto"/>
      </w:divBdr>
    </w:div>
    <w:div w:id="1030299855">
      <w:bodyDiv w:val="1"/>
      <w:marLeft w:val="0"/>
      <w:marRight w:val="0"/>
      <w:marTop w:val="0"/>
      <w:marBottom w:val="0"/>
      <w:divBdr>
        <w:top w:val="none" w:sz="0" w:space="0" w:color="auto"/>
        <w:left w:val="none" w:sz="0" w:space="0" w:color="auto"/>
        <w:bottom w:val="none" w:sz="0" w:space="0" w:color="auto"/>
        <w:right w:val="none" w:sz="0" w:space="0" w:color="auto"/>
      </w:divBdr>
    </w:div>
    <w:div w:id="1058166994">
      <w:bodyDiv w:val="1"/>
      <w:marLeft w:val="0"/>
      <w:marRight w:val="0"/>
      <w:marTop w:val="0"/>
      <w:marBottom w:val="0"/>
      <w:divBdr>
        <w:top w:val="none" w:sz="0" w:space="0" w:color="auto"/>
        <w:left w:val="none" w:sz="0" w:space="0" w:color="auto"/>
        <w:bottom w:val="none" w:sz="0" w:space="0" w:color="auto"/>
        <w:right w:val="none" w:sz="0" w:space="0" w:color="auto"/>
      </w:divBdr>
      <w:divsChild>
        <w:div w:id="268465363">
          <w:marLeft w:val="0"/>
          <w:marRight w:val="0"/>
          <w:marTop w:val="0"/>
          <w:marBottom w:val="0"/>
          <w:divBdr>
            <w:top w:val="none" w:sz="0" w:space="0" w:color="auto"/>
            <w:left w:val="none" w:sz="0" w:space="0" w:color="auto"/>
            <w:bottom w:val="none" w:sz="0" w:space="0" w:color="auto"/>
            <w:right w:val="none" w:sz="0" w:space="0" w:color="auto"/>
          </w:divBdr>
        </w:div>
      </w:divsChild>
    </w:div>
    <w:div w:id="1068185076">
      <w:bodyDiv w:val="1"/>
      <w:marLeft w:val="0"/>
      <w:marRight w:val="0"/>
      <w:marTop w:val="0"/>
      <w:marBottom w:val="0"/>
      <w:divBdr>
        <w:top w:val="none" w:sz="0" w:space="0" w:color="auto"/>
        <w:left w:val="none" w:sz="0" w:space="0" w:color="auto"/>
        <w:bottom w:val="none" w:sz="0" w:space="0" w:color="auto"/>
        <w:right w:val="none" w:sz="0" w:space="0" w:color="auto"/>
      </w:divBdr>
    </w:div>
    <w:div w:id="1087535366">
      <w:bodyDiv w:val="1"/>
      <w:marLeft w:val="0"/>
      <w:marRight w:val="0"/>
      <w:marTop w:val="0"/>
      <w:marBottom w:val="0"/>
      <w:divBdr>
        <w:top w:val="none" w:sz="0" w:space="0" w:color="auto"/>
        <w:left w:val="none" w:sz="0" w:space="0" w:color="auto"/>
        <w:bottom w:val="none" w:sz="0" w:space="0" w:color="auto"/>
        <w:right w:val="none" w:sz="0" w:space="0" w:color="auto"/>
      </w:divBdr>
    </w:div>
    <w:div w:id="1087725740">
      <w:bodyDiv w:val="1"/>
      <w:marLeft w:val="0"/>
      <w:marRight w:val="0"/>
      <w:marTop w:val="0"/>
      <w:marBottom w:val="0"/>
      <w:divBdr>
        <w:top w:val="none" w:sz="0" w:space="0" w:color="auto"/>
        <w:left w:val="none" w:sz="0" w:space="0" w:color="auto"/>
        <w:bottom w:val="none" w:sz="0" w:space="0" w:color="auto"/>
        <w:right w:val="none" w:sz="0" w:space="0" w:color="auto"/>
      </w:divBdr>
    </w:div>
    <w:div w:id="1119642672">
      <w:bodyDiv w:val="1"/>
      <w:marLeft w:val="0"/>
      <w:marRight w:val="0"/>
      <w:marTop w:val="0"/>
      <w:marBottom w:val="0"/>
      <w:divBdr>
        <w:top w:val="none" w:sz="0" w:space="0" w:color="auto"/>
        <w:left w:val="none" w:sz="0" w:space="0" w:color="auto"/>
        <w:bottom w:val="none" w:sz="0" w:space="0" w:color="auto"/>
        <w:right w:val="none" w:sz="0" w:space="0" w:color="auto"/>
      </w:divBdr>
      <w:divsChild>
        <w:div w:id="1085539813">
          <w:marLeft w:val="0"/>
          <w:marRight w:val="0"/>
          <w:marTop w:val="0"/>
          <w:marBottom w:val="0"/>
          <w:divBdr>
            <w:top w:val="none" w:sz="0" w:space="0" w:color="auto"/>
            <w:left w:val="none" w:sz="0" w:space="0" w:color="auto"/>
            <w:bottom w:val="none" w:sz="0" w:space="0" w:color="auto"/>
            <w:right w:val="none" w:sz="0" w:space="0" w:color="auto"/>
          </w:divBdr>
        </w:div>
        <w:div w:id="597442013">
          <w:marLeft w:val="0"/>
          <w:marRight w:val="0"/>
          <w:marTop w:val="0"/>
          <w:marBottom w:val="0"/>
          <w:divBdr>
            <w:top w:val="none" w:sz="0" w:space="0" w:color="auto"/>
            <w:left w:val="none" w:sz="0" w:space="0" w:color="auto"/>
            <w:bottom w:val="none" w:sz="0" w:space="0" w:color="auto"/>
            <w:right w:val="none" w:sz="0" w:space="0" w:color="auto"/>
          </w:divBdr>
        </w:div>
        <w:div w:id="1548646754">
          <w:marLeft w:val="0"/>
          <w:marRight w:val="0"/>
          <w:marTop w:val="0"/>
          <w:marBottom w:val="0"/>
          <w:divBdr>
            <w:top w:val="none" w:sz="0" w:space="0" w:color="auto"/>
            <w:left w:val="none" w:sz="0" w:space="0" w:color="auto"/>
            <w:bottom w:val="none" w:sz="0" w:space="0" w:color="auto"/>
            <w:right w:val="none" w:sz="0" w:space="0" w:color="auto"/>
          </w:divBdr>
        </w:div>
      </w:divsChild>
    </w:div>
    <w:div w:id="1135483344">
      <w:bodyDiv w:val="1"/>
      <w:marLeft w:val="0"/>
      <w:marRight w:val="0"/>
      <w:marTop w:val="0"/>
      <w:marBottom w:val="0"/>
      <w:divBdr>
        <w:top w:val="none" w:sz="0" w:space="0" w:color="auto"/>
        <w:left w:val="none" w:sz="0" w:space="0" w:color="auto"/>
        <w:bottom w:val="none" w:sz="0" w:space="0" w:color="auto"/>
        <w:right w:val="none" w:sz="0" w:space="0" w:color="auto"/>
      </w:divBdr>
      <w:divsChild>
        <w:div w:id="825978519">
          <w:marLeft w:val="0"/>
          <w:marRight w:val="0"/>
          <w:marTop w:val="0"/>
          <w:marBottom w:val="0"/>
          <w:divBdr>
            <w:top w:val="none" w:sz="0" w:space="0" w:color="auto"/>
            <w:left w:val="none" w:sz="0" w:space="0" w:color="auto"/>
            <w:bottom w:val="none" w:sz="0" w:space="0" w:color="auto"/>
            <w:right w:val="none" w:sz="0" w:space="0" w:color="auto"/>
          </w:divBdr>
          <w:divsChild>
            <w:div w:id="17733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3348">
      <w:bodyDiv w:val="1"/>
      <w:marLeft w:val="0"/>
      <w:marRight w:val="0"/>
      <w:marTop w:val="0"/>
      <w:marBottom w:val="0"/>
      <w:divBdr>
        <w:top w:val="none" w:sz="0" w:space="0" w:color="auto"/>
        <w:left w:val="none" w:sz="0" w:space="0" w:color="auto"/>
        <w:bottom w:val="none" w:sz="0" w:space="0" w:color="auto"/>
        <w:right w:val="none" w:sz="0" w:space="0" w:color="auto"/>
      </w:divBdr>
    </w:div>
    <w:div w:id="1147894631">
      <w:bodyDiv w:val="1"/>
      <w:marLeft w:val="0"/>
      <w:marRight w:val="0"/>
      <w:marTop w:val="0"/>
      <w:marBottom w:val="0"/>
      <w:divBdr>
        <w:top w:val="none" w:sz="0" w:space="0" w:color="auto"/>
        <w:left w:val="none" w:sz="0" w:space="0" w:color="auto"/>
        <w:bottom w:val="none" w:sz="0" w:space="0" w:color="auto"/>
        <w:right w:val="none" w:sz="0" w:space="0" w:color="auto"/>
      </w:divBdr>
    </w:div>
    <w:div w:id="1162309873">
      <w:bodyDiv w:val="1"/>
      <w:marLeft w:val="0"/>
      <w:marRight w:val="0"/>
      <w:marTop w:val="0"/>
      <w:marBottom w:val="0"/>
      <w:divBdr>
        <w:top w:val="none" w:sz="0" w:space="0" w:color="auto"/>
        <w:left w:val="none" w:sz="0" w:space="0" w:color="auto"/>
        <w:bottom w:val="none" w:sz="0" w:space="0" w:color="auto"/>
        <w:right w:val="none" w:sz="0" w:space="0" w:color="auto"/>
      </w:divBdr>
    </w:div>
    <w:div w:id="1220481232">
      <w:bodyDiv w:val="1"/>
      <w:marLeft w:val="0"/>
      <w:marRight w:val="0"/>
      <w:marTop w:val="0"/>
      <w:marBottom w:val="0"/>
      <w:divBdr>
        <w:top w:val="none" w:sz="0" w:space="0" w:color="auto"/>
        <w:left w:val="none" w:sz="0" w:space="0" w:color="auto"/>
        <w:bottom w:val="none" w:sz="0" w:space="0" w:color="auto"/>
        <w:right w:val="none" w:sz="0" w:space="0" w:color="auto"/>
      </w:divBdr>
    </w:div>
    <w:div w:id="1239443238">
      <w:bodyDiv w:val="1"/>
      <w:marLeft w:val="0"/>
      <w:marRight w:val="0"/>
      <w:marTop w:val="0"/>
      <w:marBottom w:val="0"/>
      <w:divBdr>
        <w:top w:val="none" w:sz="0" w:space="0" w:color="auto"/>
        <w:left w:val="none" w:sz="0" w:space="0" w:color="auto"/>
        <w:bottom w:val="none" w:sz="0" w:space="0" w:color="auto"/>
        <w:right w:val="none" w:sz="0" w:space="0" w:color="auto"/>
      </w:divBdr>
      <w:divsChild>
        <w:div w:id="1955402765">
          <w:marLeft w:val="0"/>
          <w:marRight w:val="0"/>
          <w:marTop w:val="0"/>
          <w:marBottom w:val="0"/>
          <w:divBdr>
            <w:top w:val="none" w:sz="0" w:space="0" w:color="auto"/>
            <w:left w:val="none" w:sz="0" w:space="0" w:color="auto"/>
            <w:bottom w:val="none" w:sz="0" w:space="0" w:color="auto"/>
            <w:right w:val="none" w:sz="0" w:space="0" w:color="auto"/>
          </w:divBdr>
          <w:divsChild>
            <w:div w:id="3666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1866">
      <w:bodyDiv w:val="1"/>
      <w:marLeft w:val="0"/>
      <w:marRight w:val="0"/>
      <w:marTop w:val="0"/>
      <w:marBottom w:val="0"/>
      <w:divBdr>
        <w:top w:val="none" w:sz="0" w:space="0" w:color="auto"/>
        <w:left w:val="none" w:sz="0" w:space="0" w:color="auto"/>
        <w:bottom w:val="none" w:sz="0" w:space="0" w:color="auto"/>
        <w:right w:val="none" w:sz="0" w:space="0" w:color="auto"/>
      </w:divBdr>
      <w:divsChild>
        <w:div w:id="1381706100">
          <w:marLeft w:val="0"/>
          <w:marRight w:val="0"/>
          <w:marTop w:val="0"/>
          <w:marBottom w:val="0"/>
          <w:divBdr>
            <w:top w:val="none" w:sz="0" w:space="0" w:color="auto"/>
            <w:left w:val="none" w:sz="0" w:space="0" w:color="auto"/>
            <w:bottom w:val="none" w:sz="0" w:space="0" w:color="auto"/>
            <w:right w:val="none" w:sz="0" w:space="0" w:color="auto"/>
          </w:divBdr>
          <w:divsChild>
            <w:div w:id="15874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6047">
      <w:bodyDiv w:val="1"/>
      <w:marLeft w:val="0"/>
      <w:marRight w:val="0"/>
      <w:marTop w:val="0"/>
      <w:marBottom w:val="0"/>
      <w:divBdr>
        <w:top w:val="none" w:sz="0" w:space="0" w:color="auto"/>
        <w:left w:val="none" w:sz="0" w:space="0" w:color="auto"/>
        <w:bottom w:val="none" w:sz="0" w:space="0" w:color="auto"/>
        <w:right w:val="none" w:sz="0" w:space="0" w:color="auto"/>
      </w:divBdr>
    </w:div>
    <w:div w:id="1338733117">
      <w:bodyDiv w:val="1"/>
      <w:marLeft w:val="0"/>
      <w:marRight w:val="0"/>
      <w:marTop w:val="0"/>
      <w:marBottom w:val="0"/>
      <w:divBdr>
        <w:top w:val="none" w:sz="0" w:space="0" w:color="auto"/>
        <w:left w:val="none" w:sz="0" w:space="0" w:color="auto"/>
        <w:bottom w:val="none" w:sz="0" w:space="0" w:color="auto"/>
        <w:right w:val="none" w:sz="0" w:space="0" w:color="auto"/>
      </w:divBdr>
    </w:div>
    <w:div w:id="1350833009">
      <w:bodyDiv w:val="1"/>
      <w:marLeft w:val="0"/>
      <w:marRight w:val="0"/>
      <w:marTop w:val="0"/>
      <w:marBottom w:val="0"/>
      <w:divBdr>
        <w:top w:val="none" w:sz="0" w:space="0" w:color="auto"/>
        <w:left w:val="none" w:sz="0" w:space="0" w:color="auto"/>
        <w:bottom w:val="none" w:sz="0" w:space="0" w:color="auto"/>
        <w:right w:val="none" w:sz="0" w:space="0" w:color="auto"/>
      </w:divBdr>
    </w:div>
    <w:div w:id="1353263538">
      <w:bodyDiv w:val="1"/>
      <w:marLeft w:val="0"/>
      <w:marRight w:val="0"/>
      <w:marTop w:val="0"/>
      <w:marBottom w:val="0"/>
      <w:divBdr>
        <w:top w:val="none" w:sz="0" w:space="0" w:color="auto"/>
        <w:left w:val="none" w:sz="0" w:space="0" w:color="auto"/>
        <w:bottom w:val="none" w:sz="0" w:space="0" w:color="auto"/>
        <w:right w:val="none" w:sz="0" w:space="0" w:color="auto"/>
      </w:divBdr>
    </w:div>
    <w:div w:id="1354455800">
      <w:bodyDiv w:val="1"/>
      <w:marLeft w:val="0"/>
      <w:marRight w:val="0"/>
      <w:marTop w:val="0"/>
      <w:marBottom w:val="0"/>
      <w:divBdr>
        <w:top w:val="none" w:sz="0" w:space="0" w:color="auto"/>
        <w:left w:val="none" w:sz="0" w:space="0" w:color="auto"/>
        <w:bottom w:val="none" w:sz="0" w:space="0" w:color="auto"/>
        <w:right w:val="none" w:sz="0" w:space="0" w:color="auto"/>
      </w:divBdr>
      <w:divsChild>
        <w:div w:id="409693507">
          <w:marLeft w:val="0"/>
          <w:marRight w:val="0"/>
          <w:marTop w:val="1500"/>
          <w:marBottom w:val="0"/>
          <w:divBdr>
            <w:top w:val="none" w:sz="0" w:space="0" w:color="auto"/>
            <w:left w:val="none" w:sz="0" w:space="0" w:color="auto"/>
            <w:bottom w:val="none" w:sz="0" w:space="0" w:color="auto"/>
            <w:right w:val="none" w:sz="0" w:space="0" w:color="auto"/>
          </w:divBdr>
        </w:div>
      </w:divsChild>
    </w:div>
    <w:div w:id="1377387364">
      <w:bodyDiv w:val="1"/>
      <w:marLeft w:val="0"/>
      <w:marRight w:val="0"/>
      <w:marTop w:val="0"/>
      <w:marBottom w:val="0"/>
      <w:divBdr>
        <w:top w:val="none" w:sz="0" w:space="0" w:color="auto"/>
        <w:left w:val="none" w:sz="0" w:space="0" w:color="auto"/>
        <w:bottom w:val="none" w:sz="0" w:space="0" w:color="auto"/>
        <w:right w:val="none" w:sz="0" w:space="0" w:color="auto"/>
      </w:divBdr>
    </w:div>
    <w:div w:id="1426657424">
      <w:bodyDiv w:val="1"/>
      <w:marLeft w:val="0"/>
      <w:marRight w:val="0"/>
      <w:marTop w:val="0"/>
      <w:marBottom w:val="0"/>
      <w:divBdr>
        <w:top w:val="none" w:sz="0" w:space="0" w:color="auto"/>
        <w:left w:val="none" w:sz="0" w:space="0" w:color="auto"/>
        <w:bottom w:val="none" w:sz="0" w:space="0" w:color="auto"/>
        <w:right w:val="none" w:sz="0" w:space="0" w:color="auto"/>
      </w:divBdr>
    </w:div>
    <w:div w:id="1428228334">
      <w:bodyDiv w:val="1"/>
      <w:marLeft w:val="0"/>
      <w:marRight w:val="0"/>
      <w:marTop w:val="0"/>
      <w:marBottom w:val="0"/>
      <w:divBdr>
        <w:top w:val="none" w:sz="0" w:space="0" w:color="auto"/>
        <w:left w:val="none" w:sz="0" w:space="0" w:color="auto"/>
        <w:bottom w:val="none" w:sz="0" w:space="0" w:color="auto"/>
        <w:right w:val="none" w:sz="0" w:space="0" w:color="auto"/>
      </w:divBdr>
    </w:div>
    <w:div w:id="1435591760">
      <w:bodyDiv w:val="1"/>
      <w:marLeft w:val="0"/>
      <w:marRight w:val="0"/>
      <w:marTop w:val="0"/>
      <w:marBottom w:val="0"/>
      <w:divBdr>
        <w:top w:val="none" w:sz="0" w:space="0" w:color="auto"/>
        <w:left w:val="none" w:sz="0" w:space="0" w:color="auto"/>
        <w:bottom w:val="none" w:sz="0" w:space="0" w:color="auto"/>
        <w:right w:val="none" w:sz="0" w:space="0" w:color="auto"/>
      </w:divBdr>
    </w:div>
    <w:div w:id="1450052499">
      <w:bodyDiv w:val="1"/>
      <w:marLeft w:val="0"/>
      <w:marRight w:val="0"/>
      <w:marTop w:val="0"/>
      <w:marBottom w:val="0"/>
      <w:divBdr>
        <w:top w:val="none" w:sz="0" w:space="0" w:color="auto"/>
        <w:left w:val="none" w:sz="0" w:space="0" w:color="auto"/>
        <w:bottom w:val="none" w:sz="0" w:space="0" w:color="auto"/>
        <w:right w:val="none" w:sz="0" w:space="0" w:color="auto"/>
      </w:divBdr>
      <w:divsChild>
        <w:div w:id="248778652">
          <w:marLeft w:val="0"/>
          <w:marRight w:val="0"/>
          <w:marTop w:val="0"/>
          <w:marBottom w:val="0"/>
          <w:divBdr>
            <w:top w:val="none" w:sz="0" w:space="0" w:color="auto"/>
            <w:left w:val="none" w:sz="0" w:space="0" w:color="auto"/>
            <w:bottom w:val="none" w:sz="0" w:space="0" w:color="auto"/>
            <w:right w:val="none" w:sz="0" w:space="0" w:color="auto"/>
          </w:divBdr>
        </w:div>
      </w:divsChild>
    </w:div>
    <w:div w:id="1450929170">
      <w:bodyDiv w:val="1"/>
      <w:marLeft w:val="0"/>
      <w:marRight w:val="0"/>
      <w:marTop w:val="0"/>
      <w:marBottom w:val="0"/>
      <w:divBdr>
        <w:top w:val="none" w:sz="0" w:space="0" w:color="auto"/>
        <w:left w:val="none" w:sz="0" w:space="0" w:color="auto"/>
        <w:bottom w:val="none" w:sz="0" w:space="0" w:color="auto"/>
        <w:right w:val="none" w:sz="0" w:space="0" w:color="auto"/>
      </w:divBdr>
    </w:div>
    <w:div w:id="1452047834">
      <w:bodyDiv w:val="1"/>
      <w:marLeft w:val="0"/>
      <w:marRight w:val="0"/>
      <w:marTop w:val="0"/>
      <w:marBottom w:val="0"/>
      <w:divBdr>
        <w:top w:val="none" w:sz="0" w:space="0" w:color="auto"/>
        <w:left w:val="none" w:sz="0" w:space="0" w:color="auto"/>
        <w:bottom w:val="none" w:sz="0" w:space="0" w:color="auto"/>
        <w:right w:val="none" w:sz="0" w:space="0" w:color="auto"/>
      </w:divBdr>
    </w:div>
    <w:div w:id="1463772107">
      <w:bodyDiv w:val="1"/>
      <w:marLeft w:val="0"/>
      <w:marRight w:val="0"/>
      <w:marTop w:val="0"/>
      <w:marBottom w:val="0"/>
      <w:divBdr>
        <w:top w:val="none" w:sz="0" w:space="0" w:color="auto"/>
        <w:left w:val="none" w:sz="0" w:space="0" w:color="auto"/>
        <w:bottom w:val="none" w:sz="0" w:space="0" w:color="auto"/>
        <w:right w:val="none" w:sz="0" w:space="0" w:color="auto"/>
      </w:divBdr>
    </w:div>
    <w:div w:id="1477603431">
      <w:bodyDiv w:val="1"/>
      <w:marLeft w:val="0"/>
      <w:marRight w:val="0"/>
      <w:marTop w:val="0"/>
      <w:marBottom w:val="0"/>
      <w:divBdr>
        <w:top w:val="none" w:sz="0" w:space="0" w:color="auto"/>
        <w:left w:val="none" w:sz="0" w:space="0" w:color="auto"/>
        <w:bottom w:val="none" w:sz="0" w:space="0" w:color="auto"/>
        <w:right w:val="none" w:sz="0" w:space="0" w:color="auto"/>
      </w:divBdr>
    </w:div>
    <w:div w:id="1513497654">
      <w:bodyDiv w:val="1"/>
      <w:marLeft w:val="0"/>
      <w:marRight w:val="0"/>
      <w:marTop w:val="0"/>
      <w:marBottom w:val="0"/>
      <w:divBdr>
        <w:top w:val="none" w:sz="0" w:space="0" w:color="auto"/>
        <w:left w:val="none" w:sz="0" w:space="0" w:color="auto"/>
        <w:bottom w:val="none" w:sz="0" w:space="0" w:color="auto"/>
        <w:right w:val="none" w:sz="0" w:space="0" w:color="auto"/>
      </w:divBdr>
    </w:div>
    <w:div w:id="1523322218">
      <w:bodyDiv w:val="1"/>
      <w:marLeft w:val="0"/>
      <w:marRight w:val="0"/>
      <w:marTop w:val="0"/>
      <w:marBottom w:val="0"/>
      <w:divBdr>
        <w:top w:val="none" w:sz="0" w:space="0" w:color="auto"/>
        <w:left w:val="none" w:sz="0" w:space="0" w:color="auto"/>
        <w:bottom w:val="none" w:sz="0" w:space="0" w:color="auto"/>
        <w:right w:val="none" w:sz="0" w:space="0" w:color="auto"/>
      </w:divBdr>
    </w:div>
    <w:div w:id="1527788678">
      <w:bodyDiv w:val="1"/>
      <w:marLeft w:val="0"/>
      <w:marRight w:val="0"/>
      <w:marTop w:val="0"/>
      <w:marBottom w:val="0"/>
      <w:divBdr>
        <w:top w:val="none" w:sz="0" w:space="0" w:color="auto"/>
        <w:left w:val="none" w:sz="0" w:space="0" w:color="auto"/>
        <w:bottom w:val="none" w:sz="0" w:space="0" w:color="auto"/>
        <w:right w:val="none" w:sz="0" w:space="0" w:color="auto"/>
      </w:divBdr>
      <w:divsChild>
        <w:div w:id="1565481293">
          <w:marLeft w:val="0"/>
          <w:marRight w:val="0"/>
          <w:marTop w:val="0"/>
          <w:marBottom w:val="0"/>
          <w:divBdr>
            <w:top w:val="single" w:sz="2" w:space="0" w:color="auto"/>
            <w:left w:val="single" w:sz="2" w:space="0" w:color="auto"/>
            <w:bottom w:val="single" w:sz="2" w:space="0" w:color="auto"/>
            <w:right w:val="single" w:sz="2" w:space="0" w:color="auto"/>
          </w:divBdr>
        </w:div>
      </w:divsChild>
    </w:div>
    <w:div w:id="1534348342">
      <w:bodyDiv w:val="1"/>
      <w:marLeft w:val="0"/>
      <w:marRight w:val="0"/>
      <w:marTop w:val="0"/>
      <w:marBottom w:val="0"/>
      <w:divBdr>
        <w:top w:val="none" w:sz="0" w:space="0" w:color="auto"/>
        <w:left w:val="none" w:sz="0" w:space="0" w:color="auto"/>
        <w:bottom w:val="none" w:sz="0" w:space="0" w:color="auto"/>
        <w:right w:val="none" w:sz="0" w:space="0" w:color="auto"/>
      </w:divBdr>
    </w:div>
    <w:div w:id="1544637039">
      <w:bodyDiv w:val="1"/>
      <w:marLeft w:val="0"/>
      <w:marRight w:val="0"/>
      <w:marTop w:val="0"/>
      <w:marBottom w:val="0"/>
      <w:divBdr>
        <w:top w:val="none" w:sz="0" w:space="0" w:color="auto"/>
        <w:left w:val="none" w:sz="0" w:space="0" w:color="auto"/>
        <w:bottom w:val="none" w:sz="0" w:space="0" w:color="auto"/>
        <w:right w:val="none" w:sz="0" w:space="0" w:color="auto"/>
      </w:divBdr>
    </w:div>
    <w:div w:id="1552880616">
      <w:bodyDiv w:val="1"/>
      <w:marLeft w:val="0"/>
      <w:marRight w:val="0"/>
      <w:marTop w:val="0"/>
      <w:marBottom w:val="0"/>
      <w:divBdr>
        <w:top w:val="none" w:sz="0" w:space="0" w:color="auto"/>
        <w:left w:val="none" w:sz="0" w:space="0" w:color="auto"/>
        <w:bottom w:val="none" w:sz="0" w:space="0" w:color="auto"/>
        <w:right w:val="none" w:sz="0" w:space="0" w:color="auto"/>
      </w:divBdr>
      <w:divsChild>
        <w:div w:id="416709259">
          <w:marLeft w:val="0"/>
          <w:marRight w:val="0"/>
          <w:marTop w:val="0"/>
          <w:marBottom w:val="0"/>
          <w:divBdr>
            <w:top w:val="single" w:sz="2" w:space="0" w:color="auto"/>
            <w:left w:val="single" w:sz="2" w:space="0" w:color="auto"/>
            <w:bottom w:val="single" w:sz="2" w:space="0" w:color="auto"/>
            <w:right w:val="single" w:sz="2" w:space="0" w:color="auto"/>
          </w:divBdr>
          <w:divsChild>
            <w:div w:id="14583306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58740089">
      <w:bodyDiv w:val="1"/>
      <w:marLeft w:val="0"/>
      <w:marRight w:val="0"/>
      <w:marTop w:val="0"/>
      <w:marBottom w:val="0"/>
      <w:divBdr>
        <w:top w:val="none" w:sz="0" w:space="0" w:color="auto"/>
        <w:left w:val="none" w:sz="0" w:space="0" w:color="auto"/>
        <w:bottom w:val="none" w:sz="0" w:space="0" w:color="auto"/>
        <w:right w:val="none" w:sz="0" w:space="0" w:color="auto"/>
      </w:divBdr>
      <w:divsChild>
        <w:div w:id="884026253">
          <w:marLeft w:val="0"/>
          <w:marRight w:val="0"/>
          <w:marTop w:val="0"/>
          <w:marBottom w:val="0"/>
          <w:divBdr>
            <w:top w:val="none" w:sz="0" w:space="0" w:color="auto"/>
            <w:left w:val="none" w:sz="0" w:space="0" w:color="auto"/>
            <w:bottom w:val="none" w:sz="0" w:space="0" w:color="auto"/>
            <w:right w:val="none" w:sz="0" w:space="0" w:color="auto"/>
          </w:divBdr>
          <w:divsChild>
            <w:div w:id="17165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076">
      <w:bodyDiv w:val="1"/>
      <w:marLeft w:val="0"/>
      <w:marRight w:val="0"/>
      <w:marTop w:val="0"/>
      <w:marBottom w:val="0"/>
      <w:divBdr>
        <w:top w:val="none" w:sz="0" w:space="0" w:color="auto"/>
        <w:left w:val="none" w:sz="0" w:space="0" w:color="auto"/>
        <w:bottom w:val="none" w:sz="0" w:space="0" w:color="auto"/>
        <w:right w:val="none" w:sz="0" w:space="0" w:color="auto"/>
      </w:divBdr>
    </w:div>
    <w:div w:id="1626111649">
      <w:bodyDiv w:val="1"/>
      <w:marLeft w:val="0"/>
      <w:marRight w:val="0"/>
      <w:marTop w:val="0"/>
      <w:marBottom w:val="0"/>
      <w:divBdr>
        <w:top w:val="none" w:sz="0" w:space="0" w:color="auto"/>
        <w:left w:val="none" w:sz="0" w:space="0" w:color="auto"/>
        <w:bottom w:val="none" w:sz="0" w:space="0" w:color="auto"/>
        <w:right w:val="none" w:sz="0" w:space="0" w:color="auto"/>
      </w:divBdr>
    </w:div>
    <w:div w:id="1640109830">
      <w:bodyDiv w:val="1"/>
      <w:marLeft w:val="0"/>
      <w:marRight w:val="0"/>
      <w:marTop w:val="0"/>
      <w:marBottom w:val="0"/>
      <w:divBdr>
        <w:top w:val="none" w:sz="0" w:space="0" w:color="auto"/>
        <w:left w:val="none" w:sz="0" w:space="0" w:color="auto"/>
        <w:bottom w:val="none" w:sz="0" w:space="0" w:color="auto"/>
        <w:right w:val="none" w:sz="0" w:space="0" w:color="auto"/>
      </w:divBdr>
    </w:div>
    <w:div w:id="1697730804">
      <w:bodyDiv w:val="1"/>
      <w:marLeft w:val="0"/>
      <w:marRight w:val="0"/>
      <w:marTop w:val="0"/>
      <w:marBottom w:val="0"/>
      <w:divBdr>
        <w:top w:val="none" w:sz="0" w:space="0" w:color="auto"/>
        <w:left w:val="none" w:sz="0" w:space="0" w:color="auto"/>
        <w:bottom w:val="none" w:sz="0" w:space="0" w:color="auto"/>
        <w:right w:val="none" w:sz="0" w:space="0" w:color="auto"/>
      </w:divBdr>
    </w:div>
    <w:div w:id="1742603521">
      <w:bodyDiv w:val="1"/>
      <w:marLeft w:val="0"/>
      <w:marRight w:val="0"/>
      <w:marTop w:val="0"/>
      <w:marBottom w:val="0"/>
      <w:divBdr>
        <w:top w:val="none" w:sz="0" w:space="0" w:color="auto"/>
        <w:left w:val="none" w:sz="0" w:space="0" w:color="auto"/>
        <w:bottom w:val="none" w:sz="0" w:space="0" w:color="auto"/>
        <w:right w:val="none" w:sz="0" w:space="0" w:color="auto"/>
      </w:divBdr>
      <w:divsChild>
        <w:div w:id="93332113">
          <w:marLeft w:val="0"/>
          <w:marRight w:val="0"/>
          <w:marTop w:val="0"/>
          <w:marBottom w:val="0"/>
          <w:divBdr>
            <w:top w:val="none" w:sz="0" w:space="0" w:color="auto"/>
            <w:left w:val="none" w:sz="0" w:space="0" w:color="auto"/>
            <w:bottom w:val="none" w:sz="0" w:space="0" w:color="auto"/>
            <w:right w:val="none" w:sz="0" w:space="0" w:color="auto"/>
          </w:divBdr>
          <w:divsChild>
            <w:div w:id="23331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773608">
      <w:bodyDiv w:val="1"/>
      <w:marLeft w:val="0"/>
      <w:marRight w:val="0"/>
      <w:marTop w:val="0"/>
      <w:marBottom w:val="0"/>
      <w:divBdr>
        <w:top w:val="none" w:sz="0" w:space="0" w:color="auto"/>
        <w:left w:val="none" w:sz="0" w:space="0" w:color="auto"/>
        <w:bottom w:val="none" w:sz="0" w:space="0" w:color="auto"/>
        <w:right w:val="none" w:sz="0" w:space="0" w:color="auto"/>
      </w:divBdr>
    </w:div>
    <w:div w:id="1789470750">
      <w:bodyDiv w:val="1"/>
      <w:marLeft w:val="0"/>
      <w:marRight w:val="0"/>
      <w:marTop w:val="0"/>
      <w:marBottom w:val="0"/>
      <w:divBdr>
        <w:top w:val="none" w:sz="0" w:space="0" w:color="auto"/>
        <w:left w:val="none" w:sz="0" w:space="0" w:color="auto"/>
        <w:bottom w:val="none" w:sz="0" w:space="0" w:color="auto"/>
        <w:right w:val="none" w:sz="0" w:space="0" w:color="auto"/>
      </w:divBdr>
      <w:divsChild>
        <w:div w:id="1321613058">
          <w:marLeft w:val="0"/>
          <w:marRight w:val="0"/>
          <w:marTop w:val="0"/>
          <w:marBottom w:val="0"/>
          <w:divBdr>
            <w:top w:val="none" w:sz="0" w:space="0" w:color="auto"/>
            <w:left w:val="none" w:sz="0" w:space="0" w:color="auto"/>
            <w:bottom w:val="none" w:sz="0" w:space="0" w:color="auto"/>
            <w:right w:val="none" w:sz="0" w:space="0" w:color="auto"/>
          </w:divBdr>
          <w:divsChild>
            <w:div w:id="97078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0842">
      <w:bodyDiv w:val="1"/>
      <w:marLeft w:val="0"/>
      <w:marRight w:val="0"/>
      <w:marTop w:val="0"/>
      <w:marBottom w:val="0"/>
      <w:divBdr>
        <w:top w:val="none" w:sz="0" w:space="0" w:color="auto"/>
        <w:left w:val="none" w:sz="0" w:space="0" w:color="auto"/>
        <w:bottom w:val="none" w:sz="0" w:space="0" w:color="auto"/>
        <w:right w:val="none" w:sz="0" w:space="0" w:color="auto"/>
      </w:divBdr>
    </w:div>
    <w:div w:id="1814180938">
      <w:bodyDiv w:val="1"/>
      <w:marLeft w:val="0"/>
      <w:marRight w:val="0"/>
      <w:marTop w:val="0"/>
      <w:marBottom w:val="0"/>
      <w:divBdr>
        <w:top w:val="none" w:sz="0" w:space="0" w:color="auto"/>
        <w:left w:val="none" w:sz="0" w:space="0" w:color="auto"/>
        <w:bottom w:val="none" w:sz="0" w:space="0" w:color="auto"/>
        <w:right w:val="none" w:sz="0" w:space="0" w:color="auto"/>
      </w:divBdr>
      <w:divsChild>
        <w:div w:id="1671178561">
          <w:marLeft w:val="0"/>
          <w:marRight w:val="0"/>
          <w:marTop w:val="0"/>
          <w:marBottom w:val="0"/>
          <w:divBdr>
            <w:top w:val="none" w:sz="0" w:space="0" w:color="auto"/>
            <w:left w:val="none" w:sz="0" w:space="0" w:color="auto"/>
            <w:bottom w:val="none" w:sz="0" w:space="0" w:color="auto"/>
            <w:right w:val="none" w:sz="0" w:space="0" w:color="auto"/>
          </w:divBdr>
          <w:divsChild>
            <w:div w:id="728769434">
              <w:marLeft w:val="-225"/>
              <w:marRight w:val="-225"/>
              <w:marTop w:val="0"/>
              <w:marBottom w:val="0"/>
              <w:divBdr>
                <w:top w:val="none" w:sz="0" w:space="0" w:color="auto"/>
                <w:left w:val="none" w:sz="0" w:space="0" w:color="auto"/>
                <w:bottom w:val="none" w:sz="0" w:space="0" w:color="auto"/>
                <w:right w:val="none" w:sz="0" w:space="0" w:color="auto"/>
              </w:divBdr>
              <w:divsChild>
                <w:div w:id="21328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634">
      <w:bodyDiv w:val="1"/>
      <w:marLeft w:val="0"/>
      <w:marRight w:val="0"/>
      <w:marTop w:val="0"/>
      <w:marBottom w:val="0"/>
      <w:divBdr>
        <w:top w:val="none" w:sz="0" w:space="0" w:color="auto"/>
        <w:left w:val="none" w:sz="0" w:space="0" w:color="auto"/>
        <w:bottom w:val="none" w:sz="0" w:space="0" w:color="auto"/>
        <w:right w:val="none" w:sz="0" w:space="0" w:color="auto"/>
      </w:divBdr>
    </w:div>
    <w:div w:id="1835339560">
      <w:bodyDiv w:val="1"/>
      <w:marLeft w:val="0"/>
      <w:marRight w:val="0"/>
      <w:marTop w:val="0"/>
      <w:marBottom w:val="0"/>
      <w:divBdr>
        <w:top w:val="none" w:sz="0" w:space="0" w:color="auto"/>
        <w:left w:val="none" w:sz="0" w:space="0" w:color="auto"/>
        <w:bottom w:val="none" w:sz="0" w:space="0" w:color="auto"/>
        <w:right w:val="none" w:sz="0" w:space="0" w:color="auto"/>
      </w:divBdr>
    </w:div>
    <w:div w:id="1848982996">
      <w:bodyDiv w:val="1"/>
      <w:marLeft w:val="0"/>
      <w:marRight w:val="0"/>
      <w:marTop w:val="0"/>
      <w:marBottom w:val="0"/>
      <w:divBdr>
        <w:top w:val="none" w:sz="0" w:space="0" w:color="auto"/>
        <w:left w:val="none" w:sz="0" w:space="0" w:color="auto"/>
        <w:bottom w:val="none" w:sz="0" w:space="0" w:color="auto"/>
        <w:right w:val="none" w:sz="0" w:space="0" w:color="auto"/>
      </w:divBdr>
      <w:divsChild>
        <w:div w:id="2081324949">
          <w:marLeft w:val="0"/>
          <w:marRight w:val="0"/>
          <w:marTop w:val="0"/>
          <w:marBottom w:val="0"/>
          <w:divBdr>
            <w:top w:val="none" w:sz="0" w:space="0" w:color="auto"/>
            <w:left w:val="none" w:sz="0" w:space="0" w:color="auto"/>
            <w:bottom w:val="none" w:sz="0" w:space="0" w:color="auto"/>
            <w:right w:val="none" w:sz="0" w:space="0" w:color="auto"/>
          </w:divBdr>
          <w:divsChild>
            <w:div w:id="1777600382">
              <w:marLeft w:val="-225"/>
              <w:marRight w:val="-225"/>
              <w:marTop w:val="0"/>
              <w:marBottom w:val="0"/>
              <w:divBdr>
                <w:top w:val="none" w:sz="0" w:space="0" w:color="auto"/>
                <w:left w:val="none" w:sz="0" w:space="0" w:color="auto"/>
                <w:bottom w:val="none" w:sz="0" w:space="0" w:color="auto"/>
                <w:right w:val="none" w:sz="0" w:space="0" w:color="auto"/>
              </w:divBdr>
              <w:divsChild>
                <w:div w:id="189257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90772">
      <w:bodyDiv w:val="1"/>
      <w:marLeft w:val="0"/>
      <w:marRight w:val="0"/>
      <w:marTop w:val="0"/>
      <w:marBottom w:val="0"/>
      <w:divBdr>
        <w:top w:val="none" w:sz="0" w:space="0" w:color="auto"/>
        <w:left w:val="none" w:sz="0" w:space="0" w:color="auto"/>
        <w:bottom w:val="none" w:sz="0" w:space="0" w:color="auto"/>
        <w:right w:val="none" w:sz="0" w:space="0" w:color="auto"/>
      </w:divBdr>
    </w:div>
    <w:div w:id="1867981650">
      <w:bodyDiv w:val="1"/>
      <w:marLeft w:val="0"/>
      <w:marRight w:val="0"/>
      <w:marTop w:val="0"/>
      <w:marBottom w:val="0"/>
      <w:divBdr>
        <w:top w:val="none" w:sz="0" w:space="0" w:color="auto"/>
        <w:left w:val="none" w:sz="0" w:space="0" w:color="auto"/>
        <w:bottom w:val="none" w:sz="0" w:space="0" w:color="auto"/>
        <w:right w:val="none" w:sz="0" w:space="0" w:color="auto"/>
      </w:divBdr>
      <w:divsChild>
        <w:div w:id="2080128740">
          <w:marLeft w:val="0"/>
          <w:marRight w:val="0"/>
          <w:marTop w:val="0"/>
          <w:marBottom w:val="0"/>
          <w:divBdr>
            <w:top w:val="none" w:sz="0" w:space="0" w:color="auto"/>
            <w:left w:val="none" w:sz="0" w:space="0" w:color="auto"/>
            <w:bottom w:val="none" w:sz="0" w:space="0" w:color="auto"/>
            <w:right w:val="none" w:sz="0" w:space="0" w:color="auto"/>
          </w:divBdr>
          <w:divsChild>
            <w:div w:id="897714954">
              <w:marLeft w:val="0"/>
              <w:marRight w:val="0"/>
              <w:marTop w:val="0"/>
              <w:marBottom w:val="0"/>
              <w:divBdr>
                <w:top w:val="none" w:sz="0" w:space="0" w:color="auto"/>
                <w:left w:val="none" w:sz="0" w:space="0" w:color="auto"/>
                <w:bottom w:val="none" w:sz="0" w:space="0" w:color="auto"/>
                <w:right w:val="none" w:sz="0" w:space="0" w:color="auto"/>
              </w:divBdr>
              <w:divsChild>
                <w:div w:id="806245994">
                  <w:marLeft w:val="0"/>
                  <w:marRight w:val="0"/>
                  <w:marTop w:val="0"/>
                  <w:marBottom w:val="0"/>
                  <w:divBdr>
                    <w:top w:val="none" w:sz="0" w:space="0" w:color="auto"/>
                    <w:left w:val="none" w:sz="0" w:space="0" w:color="auto"/>
                    <w:bottom w:val="none" w:sz="0" w:space="0" w:color="auto"/>
                    <w:right w:val="none" w:sz="0" w:space="0" w:color="auto"/>
                  </w:divBdr>
                  <w:divsChild>
                    <w:div w:id="1018582080">
                      <w:marLeft w:val="0"/>
                      <w:marRight w:val="0"/>
                      <w:marTop w:val="0"/>
                      <w:marBottom w:val="0"/>
                      <w:divBdr>
                        <w:top w:val="none" w:sz="0" w:space="0" w:color="auto"/>
                        <w:left w:val="none" w:sz="0" w:space="0" w:color="auto"/>
                        <w:bottom w:val="none" w:sz="0" w:space="0" w:color="auto"/>
                        <w:right w:val="none" w:sz="0" w:space="0" w:color="auto"/>
                      </w:divBdr>
                      <w:divsChild>
                        <w:div w:id="470758185">
                          <w:marLeft w:val="0"/>
                          <w:marRight w:val="0"/>
                          <w:marTop w:val="0"/>
                          <w:marBottom w:val="0"/>
                          <w:divBdr>
                            <w:top w:val="none" w:sz="0" w:space="0" w:color="auto"/>
                            <w:left w:val="none" w:sz="0" w:space="0" w:color="auto"/>
                            <w:bottom w:val="none" w:sz="0" w:space="0" w:color="auto"/>
                            <w:right w:val="none" w:sz="0" w:space="0" w:color="auto"/>
                          </w:divBdr>
                          <w:divsChild>
                            <w:div w:id="1582636812">
                              <w:marLeft w:val="0"/>
                              <w:marRight w:val="0"/>
                              <w:marTop w:val="0"/>
                              <w:marBottom w:val="195"/>
                              <w:divBdr>
                                <w:top w:val="none" w:sz="0" w:space="0" w:color="auto"/>
                                <w:left w:val="none" w:sz="0" w:space="0" w:color="auto"/>
                                <w:bottom w:val="none" w:sz="0" w:space="0" w:color="auto"/>
                                <w:right w:val="none" w:sz="0" w:space="0" w:color="auto"/>
                              </w:divBdr>
                            </w:div>
                            <w:div w:id="241839074">
                              <w:marLeft w:val="0"/>
                              <w:marRight w:val="0"/>
                              <w:marTop w:val="18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331502">
      <w:bodyDiv w:val="1"/>
      <w:marLeft w:val="0"/>
      <w:marRight w:val="0"/>
      <w:marTop w:val="0"/>
      <w:marBottom w:val="0"/>
      <w:divBdr>
        <w:top w:val="none" w:sz="0" w:space="0" w:color="auto"/>
        <w:left w:val="none" w:sz="0" w:space="0" w:color="auto"/>
        <w:bottom w:val="none" w:sz="0" w:space="0" w:color="auto"/>
        <w:right w:val="none" w:sz="0" w:space="0" w:color="auto"/>
      </w:divBdr>
      <w:divsChild>
        <w:div w:id="2090345005">
          <w:marLeft w:val="0"/>
          <w:marRight w:val="0"/>
          <w:marTop w:val="0"/>
          <w:marBottom w:val="0"/>
          <w:divBdr>
            <w:top w:val="none" w:sz="0" w:space="0" w:color="auto"/>
            <w:left w:val="none" w:sz="0" w:space="0" w:color="auto"/>
            <w:bottom w:val="none" w:sz="0" w:space="0" w:color="auto"/>
            <w:right w:val="none" w:sz="0" w:space="0" w:color="auto"/>
          </w:divBdr>
          <w:divsChild>
            <w:div w:id="10285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58089">
      <w:bodyDiv w:val="1"/>
      <w:marLeft w:val="0"/>
      <w:marRight w:val="0"/>
      <w:marTop w:val="0"/>
      <w:marBottom w:val="0"/>
      <w:divBdr>
        <w:top w:val="none" w:sz="0" w:space="0" w:color="auto"/>
        <w:left w:val="none" w:sz="0" w:space="0" w:color="auto"/>
        <w:bottom w:val="none" w:sz="0" w:space="0" w:color="auto"/>
        <w:right w:val="none" w:sz="0" w:space="0" w:color="auto"/>
      </w:divBdr>
    </w:div>
    <w:div w:id="1904750150">
      <w:bodyDiv w:val="1"/>
      <w:marLeft w:val="0"/>
      <w:marRight w:val="0"/>
      <w:marTop w:val="0"/>
      <w:marBottom w:val="0"/>
      <w:divBdr>
        <w:top w:val="none" w:sz="0" w:space="0" w:color="auto"/>
        <w:left w:val="none" w:sz="0" w:space="0" w:color="auto"/>
        <w:bottom w:val="none" w:sz="0" w:space="0" w:color="auto"/>
        <w:right w:val="none" w:sz="0" w:space="0" w:color="auto"/>
      </w:divBdr>
    </w:div>
    <w:div w:id="1927760567">
      <w:bodyDiv w:val="1"/>
      <w:marLeft w:val="0"/>
      <w:marRight w:val="0"/>
      <w:marTop w:val="0"/>
      <w:marBottom w:val="0"/>
      <w:divBdr>
        <w:top w:val="none" w:sz="0" w:space="0" w:color="auto"/>
        <w:left w:val="none" w:sz="0" w:space="0" w:color="auto"/>
        <w:bottom w:val="none" w:sz="0" w:space="0" w:color="auto"/>
        <w:right w:val="none" w:sz="0" w:space="0" w:color="auto"/>
      </w:divBdr>
    </w:div>
    <w:div w:id="1942059924">
      <w:bodyDiv w:val="1"/>
      <w:marLeft w:val="0"/>
      <w:marRight w:val="0"/>
      <w:marTop w:val="0"/>
      <w:marBottom w:val="0"/>
      <w:divBdr>
        <w:top w:val="none" w:sz="0" w:space="0" w:color="auto"/>
        <w:left w:val="none" w:sz="0" w:space="0" w:color="auto"/>
        <w:bottom w:val="none" w:sz="0" w:space="0" w:color="auto"/>
        <w:right w:val="none" w:sz="0" w:space="0" w:color="auto"/>
      </w:divBdr>
    </w:div>
    <w:div w:id="1942491803">
      <w:bodyDiv w:val="1"/>
      <w:marLeft w:val="0"/>
      <w:marRight w:val="0"/>
      <w:marTop w:val="0"/>
      <w:marBottom w:val="0"/>
      <w:divBdr>
        <w:top w:val="none" w:sz="0" w:space="0" w:color="auto"/>
        <w:left w:val="none" w:sz="0" w:space="0" w:color="auto"/>
        <w:bottom w:val="none" w:sz="0" w:space="0" w:color="auto"/>
        <w:right w:val="none" w:sz="0" w:space="0" w:color="auto"/>
      </w:divBdr>
      <w:divsChild>
        <w:div w:id="1186363155">
          <w:marLeft w:val="0"/>
          <w:marRight w:val="0"/>
          <w:marTop w:val="0"/>
          <w:marBottom w:val="0"/>
          <w:divBdr>
            <w:top w:val="none" w:sz="0" w:space="0" w:color="auto"/>
            <w:left w:val="none" w:sz="0" w:space="0" w:color="auto"/>
            <w:bottom w:val="none" w:sz="0" w:space="0" w:color="auto"/>
            <w:right w:val="none" w:sz="0" w:space="0" w:color="auto"/>
          </w:divBdr>
        </w:div>
      </w:divsChild>
    </w:div>
    <w:div w:id="1959295968">
      <w:bodyDiv w:val="1"/>
      <w:marLeft w:val="0"/>
      <w:marRight w:val="0"/>
      <w:marTop w:val="0"/>
      <w:marBottom w:val="0"/>
      <w:divBdr>
        <w:top w:val="none" w:sz="0" w:space="0" w:color="auto"/>
        <w:left w:val="none" w:sz="0" w:space="0" w:color="auto"/>
        <w:bottom w:val="none" w:sz="0" w:space="0" w:color="auto"/>
        <w:right w:val="none" w:sz="0" w:space="0" w:color="auto"/>
      </w:divBdr>
    </w:div>
    <w:div w:id="1984508413">
      <w:bodyDiv w:val="1"/>
      <w:marLeft w:val="0"/>
      <w:marRight w:val="0"/>
      <w:marTop w:val="0"/>
      <w:marBottom w:val="0"/>
      <w:divBdr>
        <w:top w:val="none" w:sz="0" w:space="0" w:color="auto"/>
        <w:left w:val="none" w:sz="0" w:space="0" w:color="auto"/>
        <w:bottom w:val="none" w:sz="0" w:space="0" w:color="auto"/>
        <w:right w:val="none" w:sz="0" w:space="0" w:color="auto"/>
      </w:divBdr>
    </w:div>
    <w:div w:id="2044552004">
      <w:bodyDiv w:val="1"/>
      <w:marLeft w:val="0"/>
      <w:marRight w:val="0"/>
      <w:marTop w:val="0"/>
      <w:marBottom w:val="0"/>
      <w:divBdr>
        <w:top w:val="none" w:sz="0" w:space="0" w:color="auto"/>
        <w:left w:val="none" w:sz="0" w:space="0" w:color="auto"/>
        <w:bottom w:val="none" w:sz="0" w:space="0" w:color="auto"/>
        <w:right w:val="none" w:sz="0" w:space="0" w:color="auto"/>
      </w:divBdr>
    </w:div>
    <w:div w:id="2067143621">
      <w:bodyDiv w:val="1"/>
      <w:marLeft w:val="0"/>
      <w:marRight w:val="0"/>
      <w:marTop w:val="0"/>
      <w:marBottom w:val="0"/>
      <w:divBdr>
        <w:top w:val="none" w:sz="0" w:space="0" w:color="auto"/>
        <w:left w:val="none" w:sz="0" w:space="0" w:color="auto"/>
        <w:bottom w:val="none" w:sz="0" w:space="0" w:color="auto"/>
        <w:right w:val="none" w:sz="0" w:space="0" w:color="auto"/>
      </w:divBdr>
    </w:div>
    <w:div w:id="2073310723">
      <w:bodyDiv w:val="1"/>
      <w:marLeft w:val="0"/>
      <w:marRight w:val="0"/>
      <w:marTop w:val="0"/>
      <w:marBottom w:val="0"/>
      <w:divBdr>
        <w:top w:val="none" w:sz="0" w:space="0" w:color="auto"/>
        <w:left w:val="none" w:sz="0" w:space="0" w:color="auto"/>
        <w:bottom w:val="none" w:sz="0" w:space="0" w:color="auto"/>
        <w:right w:val="none" w:sz="0" w:space="0" w:color="auto"/>
      </w:divBdr>
      <w:divsChild>
        <w:div w:id="1748041761">
          <w:marLeft w:val="0"/>
          <w:marRight w:val="0"/>
          <w:marTop w:val="0"/>
          <w:marBottom w:val="0"/>
          <w:divBdr>
            <w:top w:val="none" w:sz="0" w:space="0" w:color="auto"/>
            <w:left w:val="none" w:sz="0" w:space="0" w:color="auto"/>
            <w:bottom w:val="none" w:sz="0" w:space="0" w:color="auto"/>
            <w:right w:val="none" w:sz="0" w:space="0" w:color="auto"/>
          </w:divBdr>
          <w:divsChild>
            <w:div w:id="51473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4332">
      <w:bodyDiv w:val="1"/>
      <w:marLeft w:val="0"/>
      <w:marRight w:val="0"/>
      <w:marTop w:val="0"/>
      <w:marBottom w:val="0"/>
      <w:divBdr>
        <w:top w:val="none" w:sz="0" w:space="0" w:color="auto"/>
        <w:left w:val="none" w:sz="0" w:space="0" w:color="auto"/>
        <w:bottom w:val="none" w:sz="0" w:space="0" w:color="auto"/>
        <w:right w:val="none" w:sz="0" w:space="0" w:color="auto"/>
      </w:divBdr>
    </w:div>
    <w:div w:id="2096785591">
      <w:bodyDiv w:val="1"/>
      <w:marLeft w:val="0"/>
      <w:marRight w:val="0"/>
      <w:marTop w:val="0"/>
      <w:marBottom w:val="0"/>
      <w:divBdr>
        <w:top w:val="none" w:sz="0" w:space="0" w:color="auto"/>
        <w:left w:val="none" w:sz="0" w:space="0" w:color="auto"/>
        <w:bottom w:val="none" w:sz="0" w:space="0" w:color="auto"/>
        <w:right w:val="none" w:sz="0" w:space="0" w:color="auto"/>
      </w:divBdr>
    </w:div>
    <w:div w:id="2101102198">
      <w:bodyDiv w:val="1"/>
      <w:marLeft w:val="0"/>
      <w:marRight w:val="0"/>
      <w:marTop w:val="0"/>
      <w:marBottom w:val="0"/>
      <w:divBdr>
        <w:top w:val="none" w:sz="0" w:space="0" w:color="auto"/>
        <w:left w:val="none" w:sz="0" w:space="0" w:color="auto"/>
        <w:bottom w:val="none" w:sz="0" w:space="0" w:color="auto"/>
        <w:right w:val="none" w:sz="0" w:space="0" w:color="auto"/>
      </w:divBdr>
    </w:div>
    <w:div w:id="2110663253">
      <w:bodyDiv w:val="1"/>
      <w:marLeft w:val="0"/>
      <w:marRight w:val="0"/>
      <w:marTop w:val="0"/>
      <w:marBottom w:val="0"/>
      <w:divBdr>
        <w:top w:val="none" w:sz="0" w:space="0" w:color="auto"/>
        <w:left w:val="none" w:sz="0" w:space="0" w:color="auto"/>
        <w:bottom w:val="none" w:sz="0" w:space="0" w:color="auto"/>
        <w:right w:val="none" w:sz="0" w:space="0" w:color="auto"/>
      </w:divBdr>
    </w:div>
    <w:div w:id="2122723673">
      <w:bodyDiv w:val="1"/>
      <w:marLeft w:val="0"/>
      <w:marRight w:val="0"/>
      <w:marTop w:val="0"/>
      <w:marBottom w:val="0"/>
      <w:divBdr>
        <w:top w:val="none" w:sz="0" w:space="0" w:color="auto"/>
        <w:left w:val="none" w:sz="0" w:space="0" w:color="auto"/>
        <w:bottom w:val="none" w:sz="0" w:space="0" w:color="auto"/>
        <w:right w:val="none" w:sz="0" w:space="0" w:color="auto"/>
      </w:divBdr>
    </w:div>
    <w:div w:id="212927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ompanietanzfaehig.wordpress.com/" TargetMode="External"/><Relationship Id="rId21" Type="http://schemas.openxmlformats.org/officeDocument/2006/relationships/header" Target="header1.xml"/><Relationship Id="rId42" Type="http://schemas.openxmlformats.org/officeDocument/2006/relationships/hyperlink" Target="https://ec.europa.eu/programmes/creative-europe/project-result-content/de9c06f7-7219-4fff-8d46-212fc653758e/TNL_TheStoryOfOurProject.pdf" TargetMode="External"/><Relationship Id="rId63" Type="http://schemas.openxmlformats.org/officeDocument/2006/relationships/hyperlink" Target="https://erasmus-plus.ec.europa.eu/projects/search/details/2018-1-BE02-KA204-046862" TargetMode="External"/><Relationship Id="rId84" Type="http://schemas.openxmlformats.org/officeDocument/2006/relationships/hyperlink" Target="https://accessible-eu-centre.ec.europa.eu/guidelines-and-support-materials_en" TargetMode="External"/><Relationship Id="rId138" Type="http://schemas.openxmlformats.org/officeDocument/2006/relationships/hyperlink" Target="https://www.accessibilitamusei.beniculturali.it/site/progetto" TargetMode="External"/><Relationship Id="rId159" Type="http://schemas.openxmlformats.org/officeDocument/2006/relationships/hyperlink" Target="https://www.holland-dance.com/en/education/speciaal-onderwijs" TargetMode="External"/><Relationship Id="rId170" Type="http://schemas.openxmlformats.org/officeDocument/2006/relationships/hyperlink" Target="https://supereroiprintrenoi.ro/" TargetMode="External"/><Relationship Id="rId191" Type="http://schemas.openxmlformats.org/officeDocument/2006/relationships/hyperlink" Target="https://www.disabilityartsinternational.org/past-newsletters/" TargetMode="External"/><Relationship Id="rId205" Type="http://schemas.openxmlformats.org/officeDocument/2006/relationships/hyperlink" Target="https://www.boptheatre.co.uk/projects/house-lights-up/" TargetMode="External"/><Relationship Id="rId226" Type="http://schemas.openxmlformats.org/officeDocument/2006/relationships/hyperlink" Target="https://weareunlimited.org.uk/" TargetMode="External"/><Relationship Id="rId107" Type="http://schemas.openxmlformats.org/officeDocument/2006/relationships/hyperlink" Target="https://erisusteerinevused.etenduskunstid.ee/" TargetMode="External"/><Relationship Id="rId11" Type="http://schemas.openxmlformats.org/officeDocument/2006/relationships/image" Target="media/image4.png"/><Relationship Id="rId32" Type="http://schemas.openxmlformats.org/officeDocument/2006/relationships/hyperlink" Target="https://culture.ec.europa.eu/creative-europe/projects/search/details/101098551" TargetMode="External"/><Relationship Id="rId53" Type="http://schemas.openxmlformats.org/officeDocument/2006/relationships/hyperlink" Target="https://performeurope.eu/project/dancing-with-excess-presentations-of-mixed-ability-dance-duet-skin-and-workshops-for-people-of-different-ages-and-abilities/" TargetMode="External"/><Relationship Id="rId74" Type="http://schemas.openxmlformats.org/officeDocument/2006/relationships/hyperlink" Target="https://www.arches-project.eu/useful-documents/" TargetMode="External"/><Relationship Id="rId128" Type="http://schemas.openxmlformats.org/officeDocument/2006/relationships/hyperlink" Target="https://static1.squarespace.com/static/5e75ea1b5ed98c5e37148f3c/t/62162f5207ee7b1d4d520960/1645621083266/Arts+for+All+Charter+Booklet.pdf" TargetMode="External"/><Relationship Id="rId149" Type="http://schemas.openxmlformats.org/officeDocument/2006/relationships/hyperlink" Target="https://www.kulturpass.lu/en/" TargetMode="External"/><Relationship Id="rId5" Type="http://schemas.openxmlformats.org/officeDocument/2006/relationships/webSettings" Target="webSettings.xml"/><Relationship Id="rId95" Type="http://schemas.openxmlformats.org/officeDocument/2006/relationships/hyperlink" Target="https://cekate.hr/" TargetMode="External"/><Relationship Id="rId160" Type="http://schemas.openxmlformats.org/officeDocument/2006/relationships/hyperlink" Target="https://www.atd.ahk.nl/" TargetMode="External"/><Relationship Id="rId181" Type="http://schemas.openxmlformats.org/officeDocument/2006/relationships/hyperlink" Target="https://www.skanesdansteater.se/en/idance" TargetMode="External"/><Relationship Id="rId216" Type="http://schemas.openxmlformats.org/officeDocument/2006/relationships/hyperlink" Target="https://www.stagetext.org/" TargetMode="External"/><Relationship Id="rId22" Type="http://schemas.openxmlformats.org/officeDocument/2006/relationships/header" Target="header2.xml"/><Relationship Id="rId43" Type="http://schemas.openxmlformats.org/officeDocument/2006/relationships/hyperlink" Target="https://culture.ec.europa.eu/creative-europe/projects/search/details/597426-CREA-1-2018-1-IT-CULT-COOP1" TargetMode="External"/><Relationship Id="rId64" Type="http://schemas.openxmlformats.org/officeDocument/2006/relationships/hyperlink" Target="https://accac.global/wp-content/uploads/2019/08/IO05-YES-WE-ARE-IN-some-guidelines-on-live-stream.pdf" TargetMode="External"/><Relationship Id="rId118" Type="http://schemas.openxmlformats.org/officeDocument/2006/relationships/hyperlink" Target="https://kompanietanzfaehig.wordpress.com/team/" TargetMode="External"/><Relationship Id="rId139" Type="http://schemas.openxmlformats.org/officeDocument/2006/relationships/hyperlink" Target="https://www.accessibilitamusei.beniculturali.it/luoghi-cultura/index" TargetMode="External"/><Relationship Id="rId85" Type="http://schemas.openxmlformats.org/officeDocument/2006/relationships/hyperlink" Target="https://zeroproject.org/" TargetMode="External"/><Relationship Id="rId150" Type="http://schemas.openxmlformats.org/officeDocument/2006/relationships/hyperlink" Target="https://www.kulturpass.lu/wp-content/uploads/2023/05/Rapport-dactivite-2022-Culturall-asbl.pdf" TargetMode="External"/><Relationship Id="rId171" Type="http://schemas.openxmlformats.org/officeDocument/2006/relationships/hyperlink" Target="https://supereroiprintrenoi.ro/filmele-olgai/" TargetMode="External"/><Relationship Id="rId192" Type="http://schemas.openxmlformats.org/officeDocument/2006/relationships/hyperlink" Target="https://disabilityarts.online/" TargetMode="External"/><Relationship Id="rId206" Type="http://schemas.openxmlformats.org/officeDocument/2006/relationships/hyperlink" Target="https://www.dadafest.co.uk/" TargetMode="External"/><Relationship Id="rId227" Type="http://schemas.openxmlformats.org/officeDocument/2006/relationships/hyperlink" Target="https://weareunlimited.org.uk/resources/" TargetMode="External"/><Relationship Id="rId12" Type="http://schemas.openxmlformats.org/officeDocument/2006/relationships/hyperlink" Target="https://ercdancing.maynoothuniversity.ie/" TargetMode="External"/><Relationship Id="rId33" Type="http://schemas.openxmlformats.org/officeDocument/2006/relationships/hyperlink" Target="https://discoverrevelland.today/inclusion-in-live-music/" TargetMode="External"/><Relationship Id="rId108" Type="http://schemas.openxmlformats.org/officeDocument/2006/relationships/hyperlink" Target="https://www.kulttuuriakaikille.fi/" TargetMode="External"/><Relationship Id="rId129" Type="http://schemas.openxmlformats.org/officeDocument/2006/relationships/hyperlink" Target="https://www.artsforall.ie/disabillity-training-outputs" TargetMode="External"/><Relationship Id="rId54" Type="http://schemas.openxmlformats.org/officeDocument/2006/relationships/hyperlink" Target="https://renaeshadler.com/skin/" TargetMode="External"/><Relationship Id="rId75" Type="http://schemas.openxmlformats.org/officeDocument/2006/relationships/hyperlink" Target="https://culture.ec.europa.eu/creative-europe/projects/search/details/579032-CREA-1-2016-2-CZ-MED-FESTIVALS" TargetMode="External"/><Relationship Id="rId96" Type="http://schemas.openxmlformats.org/officeDocument/2006/relationships/hyperlink" Target="https://cekate.hr/program/upset-art-fest_2/" TargetMode="External"/><Relationship Id="rId140" Type="http://schemas.openxmlformats.org/officeDocument/2006/relationships/hyperlink" Target="https://www.museopertutti.org/" TargetMode="External"/><Relationship Id="rId161" Type="http://schemas.openxmlformats.org/officeDocument/2006/relationships/hyperlink" Target="https://www.ahk.nl/en/research-groups/research-group-arts-education/training-courses-and-conferences/arts-beyond-ableism/" TargetMode="External"/><Relationship Id="rId182" Type="http://schemas.openxmlformats.org/officeDocument/2006/relationships/hyperlink" Target="https://www.skanesdansteater.se/en/relaxed-wind-or-dust" TargetMode="External"/><Relationship Id="rId217" Type="http://schemas.openxmlformats.org/officeDocument/2006/relationships/hyperlink" Target="https://www.stagetext.org/for-venues/resources/" TargetMode="External"/><Relationship Id="rId6" Type="http://schemas.openxmlformats.org/officeDocument/2006/relationships/footnotes" Target="footnotes.xml"/><Relationship Id="rId23" Type="http://schemas.openxmlformats.org/officeDocument/2006/relationships/footer" Target="footer1.xml"/><Relationship Id="rId119" Type="http://schemas.openxmlformats.org/officeDocument/2006/relationships/hyperlink" Target="https://www.art-cru.de/" TargetMode="External"/><Relationship Id="rId44" Type="http://schemas.openxmlformats.org/officeDocument/2006/relationships/hyperlink" Target="https://power-creative.eu/activities/" TargetMode="External"/><Relationship Id="rId65" Type="http://schemas.openxmlformats.org/officeDocument/2006/relationships/hyperlink" Target="https://erasmus-plus.ec.europa.eu/projects/search/details/2017-1-IE01-KA204-025682" TargetMode="External"/><Relationship Id="rId86" Type="http://schemas.openxmlformats.org/officeDocument/2006/relationships/hyperlink" Target="https://zeroproject.org/initiatives/zero-project-inclusive-arts" TargetMode="External"/><Relationship Id="rId130" Type="http://schemas.openxmlformats.org/officeDocument/2006/relationships/hyperlink" Target="https://www.thatslifegalway.ie/videos" TargetMode="External"/><Relationship Id="rId151" Type="http://schemas.openxmlformats.org/officeDocument/2006/relationships/hyperlink" Target="https://openingdoors.org.mt/" TargetMode="External"/><Relationship Id="rId172" Type="http://schemas.openxmlformats.org/officeDocument/2006/relationships/hyperlink" Target="https://www.visitbratislava.com/" TargetMode="External"/><Relationship Id="rId193" Type="http://schemas.openxmlformats.org/officeDocument/2006/relationships/hyperlink" Target="https://disabilityarts.online/resources/" TargetMode="External"/><Relationship Id="rId207" Type="http://schemas.openxmlformats.org/officeDocument/2006/relationships/hyperlink" Target="https://www.dadafest.co.uk/resources/" TargetMode="External"/><Relationship Id="rId228" Type="http://schemas.openxmlformats.org/officeDocument/2006/relationships/hyperlink" Target="https://www.darylandco.com/" TargetMode="External"/><Relationship Id="rId13" Type="http://schemas.openxmlformats.org/officeDocument/2006/relationships/hyperlink" Target="https://culture.ec.europa.eu/creative-europe/about-the-creative-europe-programme" TargetMode="External"/><Relationship Id="rId109" Type="http://schemas.openxmlformats.org/officeDocument/2006/relationships/hyperlink" Target="https://www.kulttuuriakaikille.fi/about_us_publications" TargetMode="External"/><Relationship Id="rId34" Type="http://schemas.openxmlformats.org/officeDocument/2006/relationships/hyperlink" Target="https://discoverrevelland.today/services/creative-accessibility-workshop/" TargetMode="External"/><Relationship Id="rId55" Type="http://schemas.openxmlformats.org/officeDocument/2006/relationships/hyperlink" Target="https://performeurope.eu/project/diversely-typical-embracing-neurodiversity-through-movement/" TargetMode="External"/><Relationship Id="rId76" Type="http://schemas.openxmlformats.org/officeDocument/2006/relationships/hyperlink" Target="https://www.oneworld.cz/festival" TargetMode="External"/><Relationship Id="rId97" Type="http://schemas.openxmlformats.org/officeDocument/2006/relationships/hyperlink" Target="https://gov.hr/en" TargetMode="External"/><Relationship Id="rId120" Type="http://schemas.openxmlformats.org/officeDocument/2006/relationships/hyperlink" Target="https://www.art-cru.de/projekte/" TargetMode="External"/><Relationship Id="rId141" Type="http://schemas.openxmlformats.org/officeDocument/2006/relationships/hyperlink" Target="https://www.museopertutti.org/elenco-musei/" TargetMode="External"/><Relationship Id="rId7" Type="http://schemas.openxmlformats.org/officeDocument/2006/relationships/endnotes" Target="endnotes.xml"/><Relationship Id="rId162" Type="http://schemas.openxmlformats.org/officeDocument/2006/relationships/hyperlink" Target="https://ckzamek.pl/" TargetMode="External"/><Relationship Id="rId183" Type="http://schemas.openxmlformats.org/officeDocument/2006/relationships/hyperlink" Target="https://moomsteatern.com/en/start/" TargetMode="External"/><Relationship Id="rId218" Type="http://schemas.openxmlformats.org/officeDocument/2006/relationships/hyperlink" Target="https://www.together2012.org.uk/" TargetMode="External"/><Relationship Id="rId24" Type="http://schemas.openxmlformats.org/officeDocument/2006/relationships/header" Target="header3.xml"/><Relationship Id="rId45" Type="http://schemas.openxmlformats.org/officeDocument/2006/relationships/hyperlink" Target="https://culture.ec.europa.eu/creative-europe/projects/search/details/583692-CREA-1-2017-1-BE-CULT-COOP1" TargetMode="External"/><Relationship Id="rId66" Type="http://schemas.openxmlformats.org/officeDocument/2006/relationships/hyperlink" Target="https://cloud.encc.eu/s/tqA2irXHxbTREqt" TargetMode="External"/><Relationship Id="rId87" Type="http://schemas.openxmlformats.org/officeDocument/2006/relationships/hyperlink" Target="https://www.belvedere.at/en" TargetMode="External"/><Relationship Id="rId110" Type="http://schemas.openxmlformats.org/officeDocument/2006/relationships/hyperlink" Target="https://www.kulttuuriakaikille.fi/about_us_projects" TargetMode="External"/><Relationship Id="rId131" Type="http://schemas.openxmlformats.org/officeDocument/2006/relationships/hyperlink" Target="https://www.thatslifegalway.ie/videos" TargetMode="External"/><Relationship Id="rId152" Type="http://schemas.openxmlformats.org/officeDocument/2006/relationships/hyperlink" Target="https://openingdoors.org.mt/about-us/annual-reports/" TargetMode="External"/><Relationship Id="rId173" Type="http://schemas.openxmlformats.org/officeDocument/2006/relationships/hyperlink" Target="https://www.visitbratislava.com/accessible-tourism-in-bratislava/" TargetMode="External"/><Relationship Id="rId194" Type="http://schemas.openxmlformats.org/officeDocument/2006/relationships/hyperlink" Target="https://www.stopgapdance.com/" TargetMode="External"/><Relationship Id="rId208" Type="http://schemas.openxmlformats.org/officeDocument/2006/relationships/hyperlink" Target="https://www.hijinx.org.uk/" TargetMode="External"/><Relationship Id="rId229" Type="http://schemas.openxmlformats.org/officeDocument/2006/relationships/hyperlink" Target="https://www.darylandco.com/training-and-resources/online-learning" TargetMode="External"/><Relationship Id="rId14" Type="http://schemas.openxmlformats.org/officeDocument/2006/relationships/hyperlink" Target="https://cordis.europa.eu/" TargetMode="External"/><Relationship Id="rId35" Type="http://schemas.openxmlformats.org/officeDocument/2006/relationships/hyperlink" Target="https://culture.ec.europa.eu/creative-europe/projects/search/details/101099448" TargetMode="External"/><Relationship Id="rId56" Type="http://schemas.openxmlformats.org/officeDocument/2006/relationships/hyperlink" Target="https://www.moveodancecompany.com/diversely-typical.html" TargetMode="External"/><Relationship Id="rId77" Type="http://schemas.openxmlformats.org/officeDocument/2006/relationships/hyperlink" Target="https://culture.ec.europa.eu/creative-europe/projects/search/details/559695-CREA-1-2015-1-RS-CULT-COOP1" TargetMode="External"/><Relationship Id="rId100" Type="http://schemas.openxmlformats.org/officeDocument/2006/relationships/hyperlink" Target="https://www.neofytos.org/en" TargetMode="External"/><Relationship Id="rId8" Type="http://schemas.openxmlformats.org/officeDocument/2006/relationships/image" Target="media/image1.png"/><Relationship Id="rId98" Type="http://schemas.openxmlformats.org/officeDocument/2006/relationships/hyperlink" Target="https://gov.hr/en/cultural-events-for-persons-with-disabilities/1578" TargetMode="External"/><Relationship Id="rId121" Type="http://schemas.openxmlformats.org/officeDocument/2006/relationships/hyperlink" Target="https://artogether.gr/" TargetMode="External"/><Relationship Id="rId142" Type="http://schemas.openxmlformats.org/officeDocument/2006/relationships/hyperlink" Target="https://lcca.lv/en/" TargetMode="External"/><Relationship Id="rId163" Type="http://schemas.openxmlformats.org/officeDocument/2006/relationships/hyperlink" Target="https://ckzamek.pl/artykuly/12242-festiwal-kina-bez-barier-poznan-2025/" TargetMode="External"/><Relationship Id="rId184" Type="http://schemas.openxmlformats.org/officeDocument/2006/relationships/hyperlink" Target="https://moomsteatern.com/en/archive/" TargetMode="External"/><Relationship Id="rId219" Type="http://schemas.openxmlformats.org/officeDocument/2006/relationships/hyperlink" Target="https://www.together2012.org.uk/resources/" TargetMode="External"/><Relationship Id="rId230" Type="http://schemas.openxmlformats.org/officeDocument/2006/relationships/fontTable" Target="fontTable.xml"/><Relationship Id="rId25" Type="http://schemas.openxmlformats.org/officeDocument/2006/relationships/hyperlink" Target="https://culture.ec.europa.eu/creative-europe/projects/search/details/101128575" TargetMode="External"/><Relationship Id="rId46" Type="http://schemas.openxmlformats.org/officeDocument/2006/relationships/hyperlink" Target="https://ec.europa.eu/programmes/creative-europe/project-result-content/3de3f648-1fd1-4e06-a37f-32f8c82a392f/Integrated_Bilingual_Theatre_by_Practice.pdf" TargetMode="External"/><Relationship Id="rId67" Type="http://schemas.openxmlformats.org/officeDocument/2006/relationships/hyperlink" Target="https://culture.ec.europa.eu/creative-europe/projects/search/details/616951-CREA-1-2020-1-IT-CULT-COOP1" TargetMode="External"/><Relationship Id="rId116" Type="http://schemas.openxmlformats.org/officeDocument/2006/relationships/hyperlink" Target="http://www.cinemadifference.be/" TargetMode="External"/><Relationship Id="rId137" Type="http://schemas.openxmlformats.org/officeDocument/2006/relationships/hyperlink" Target="https://www.mart.tn.it/en/accessibility" TargetMode="External"/><Relationship Id="rId158" Type="http://schemas.openxmlformats.org/officeDocument/2006/relationships/hyperlink" Target="https://www.holland-dance.com/en/workshops" TargetMode="External"/><Relationship Id="rId20" Type="http://schemas.openxmlformats.org/officeDocument/2006/relationships/hyperlink" Target="https://commission.europa.eu/strategy-and-policy/policies/justice-and-fundamental-rights/disability/union-equality-strategy-rights-persons-disabilities-2021-2030_en" TargetMode="External"/><Relationship Id="rId41" Type="http://schemas.openxmlformats.org/officeDocument/2006/relationships/hyperlink" Target="https://culture.ec.europa.eu/creative-europe/projects/search/details/607423-CREA-1-2019-1-SE-CULT-COOP1" TargetMode="External"/><Relationship Id="rId62" Type="http://schemas.openxmlformats.org/officeDocument/2006/relationships/hyperlink" Target="https://ec.europa.eu/programmes/erasmus-plus/project-result-content/132b7637-ceb3-4f05-a5e5-057525a6cda8/access___aesthetic_film.mov__360p_.mp4" TargetMode="External"/><Relationship Id="rId83" Type="http://schemas.openxmlformats.org/officeDocument/2006/relationships/hyperlink" Target="https://accessible-eu-centre.ec.europa.eu/index_en" TargetMode="External"/><Relationship Id="rId88" Type="http://schemas.openxmlformats.org/officeDocument/2006/relationships/hyperlink" Target="https://www.belvedere.at/en/your-visit/inclusion-museum" TargetMode="External"/><Relationship Id="rId111" Type="http://schemas.openxmlformats.org/officeDocument/2006/relationships/hyperlink" Target="https://www.cemaforre.asso.fr/index.php" TargetMode="External"/><Relationship Id="rId132" Type="http://schemas.openxmlformats.org/officeDocument/2006/relationships/hyperlink" Target="https://www.orienteoccidente.it/en" TargetMode="External"/><Relationship Id="rId153" Type="http://schemas.openxmlformats.org/officeDocument/2006/relationships/hyperlink" Target="https://artscouncilmalta.gov.mt/" TargetMode="External"/><Relationship Id="rId174" Type="http://schemas.openxmlformats.org/officeDocument/2006/relationships/hyperlink" Target="https://www.slovenia.info/en" TargetMode="External"/><Relationship Id="rId179" Type="http://schemas.openxmlformats.org/officeDocument/2006/relationships/hyperlink" Target="https://www.sharemusic.se/resources-and-inspiration/book-available" TargetMode="External"/><Relationship Id="rId195" Type="http://schemas.openxmlformats.org/officeDocument/2006/relationships/hyperlink" Target="https://www.stopgapdance.com/learn-and-practice/professional-training/educational-resources/" TargetMode="External"/><Relationship Id="rId209" Type="http://schemas.openxmlformats.org/officeDocument/2006/relationships/hyperlink" Target="https://www.hijinx.org.uk/inclusive-film-rampd/" TargetMode="External"/><Relationship Id="rId190" Type="http://schemas.openxmlformats.org/officeDocument/2006/relationships/hyperlink" Target="https://www.disabilityartsinternational.org/" TargetMode="External"/><Relationship Id="rId204" Type="http://schemas.openxmlformats.org/officeDocument/2006/relationships/hyperlink" Target="https://www.boptheatre.co.uk/" TargetMode="External"/><Relationship Id="rId220" Type="http://schemas.openxmlformats.org/officeDocument/2006/relationships/hyperlink" Target="https://vocaleyes.co.uk/" TargetMode="External"/><Relationship Id="rId225" Type="http://schemas.openxmlformats.org/officeDocument/2006/relationships/hyperlink" Target="https://graeae.org/whats-on/" TargetMode="External"/><Relationship Id="rId15" Type="http://schemas.openxmlformats.org/officeDocument/2006/relationships/hyperlink" Target="https://erasmus-plus.ec.europa.eu/" TargetMode="External"/><Relationship Id="rId36" Type="http://schemas.openxmlformats.org/officeDocument/2006/relationships/hyperlink" Target="https://www.allareasaccess.eu/wp-content/uploads/2024/05/DEF_All-Areas-Access.-Guidelines-for-more-accessible-live-music-shows-for-d_Deaf-audiences-1.pdf" TargetMode="External"/><Relationship Id="rId57" Type="http://schemas.openxmlformats.org/officeDocument/2006/relationships/hyperlink" Target="https://performeurope.eu/project/syn-tropia_dance-concert-for-deaf-people-and-other-hearings/" TargetMode="External"/><Relationship Id="rId106" Type="http://schemas.openxmlformats.org/officeDocument/2006/relationships/hyperlink" Target="https://terateater.weebly.com/" TargetMode="External"/><Relationship Id="rId127" Type="http://schemas.openxmlformats.org/officeDocument/2006/relationships/hyperlink" Target="https://www.artsforall.ie/" TargetMode="External"/><Relationship Id="rId10" Type="http://schemas.openxmlformats.org/officeDocument/2006/relationships/image" Target="media/image3.png"/><Relationship Id="rId31" Type="http://schemas.openxmlformats.org/officeDocument/2006/relationships/hyperlink" Target="https://www.letspass.eu/virtual-artistic-residencies/" TargetMode="External"/><Relationship Id="rId52" Type="http://schemas.openxmlformats.org/officeDocument/2006/relationships/hyperlink" Target="https://www.theater-strahl.de/programm/hamsterrad/" TargetMode="External"/><Relationship Id="rId73" Type="http://schemas.openxmlformats.org/officeDocument/2006/relationships/hyperlink" Target="https://cordis.europa.eu/project/id/693229" TargetMode="External"/><Relationship Id="rId78" Type="http://schemas.openxmlformats.org/officeDocument/2006/relationships/hyperlink" Target="https://quantummusic.org/literature/" TargetMode="External"/><Relationship Id="rId94" Type="http://schemas.openxmlformats.org/officeDocument/2006/relationships/hyperlink" Target="https://nationalgallery.bg/visiting/kvadrat-500/touch-the-gallery/" TargetMode="External"/><Relationship Id="rId99" Type="http://schemas.openxmlformats.org/officeDocument/2006/relationships/hyperlink" Target="https://www.tifloloskimuzej.hr/en/" TargetMode="External"/><Relationship Id="rId101" Type="http://schemas.openxmlformats.org/officeDocument/2006/relationships/hyperlink" Target="https://www.neofytos.org/en/dis" TargetMode="External"/><Relationship Id="rId122" Type="http://schemas.openxmlformats.org/officeDocument/2006/relationships/hyperlink" Target="https://artogether.gr/politistika-programmata/" TargetMode="External"/><Relationship Id="rId143" Type="http://schemas.openxmlformats.org/officeDocument/2006/relationships/hyperlink" Target="https://lcca.lv/en/survival-kit/" TargetMode="External"/><Relationship Id="rId148" Type="http://schemas.openxmlformats.org/officeDocument/2006/relationships/hyperlink" Target="https://www.kulturpass.lu/en/culturall-asbl/" TargetMode="External"/><Relationship Id="rId164" Type="http://schemas.openxmlformats.org/officeDocument/2006/relationships/hyperlink" Target="https://teatr21.pl/" TargetMode="External"/><Relationship Id="rId169" Type="http://schemas.openxmlformats.org/officeDocument/2006/relationships/hyperlink" Target="https://acessocultura.org/servicos/recursos-e-publicacoes/" TargetMode="External"/><Relationship Id="rId185" Type="http://schemas.openxmlformats.org/officeDocument/2006/relationships/hyperlink" Target="https://www.mfd.se/" TargetMode="External"/><Relationship Id="rId4" Type="http://schemas.openxmlformats.org/officeDocument/2006/relationships/settings" Target="settings.xml"/><Relationship Id="rId9" Type="http://schemas.openxmlformats.org/officeDocument/2006/relationships/image" Target="media/image2.jpg"/><Relationship Id="rId180" Type="http://schemas.openxmlformats.org/officeDocument/2006/relationships/hyperlink" Target="https://www.skanesdansteater.se/en" TargetMode="External"/><Relationship Id="rId210" Type="http://schemas.openxmlformats.org/officeDocument/2006/relationships/hyperlink" Target="https://oilycart.org.uk/" TargetMode="External"/><Relationship Id="rId215" Type="http://schemas.openxmlformats.org/officeDocument/2006/relationships/hyperlink" Target="https://rampsonthemoon.co.uk/resources/" TargetMode="External"/><Relationship Id="rId26" Type="http://schemas.openxmlformats.org/officeDocument/2006/relationships/hyperlink" Target="https://www.disabilityartsinternational.org/resources/?_sft_resource=toolkit" TargetMode="External"/><Relationship Id="rId231" Type="http://schemas.openxmlformats.org/officeDocument/2006/relationships/theme" Target="theme/theme1.xml"/><Relationship Id="rId47" Type="http://schemas.openxmlformats.org/officeDocument/2006/relationships/hyperlink" Target="https://culture.ec.europa.eu/creative-europe/projects/search/details/570445-CREA-1-2016-1-UK-CULT-COOP1" TargetMode="External"/><Relationship Id="rId68" Type="http://schemas.openxmlformats.org/officeDocument/2006/relationships/hyperlink" Target="https://ec.europa.eu/programmes/creative-europe/project-result-content/c2effdb1-15e3-48d2-9d81-f39e64414c18/BEAM-UP_Flashbook_.pdf" TargetMode="External"/><Relationship Id="rId89" Type="http://schemas.openxmlformats.org/officeDocument/2006/relationships/hyperlink" Target="https://www.laconcertation-asbl.org/" TargetMode="External"/><Relationship Id="rId112" Type="http://schemas.openxmlformats.org/officeDocument/2006/relationships/hyperlink" Target="https://www.cemaforre.asso.fr/cemaforre_editions.php" TargetMode="External"/><Relationship Id="rId133" Type="http://schemas.openxmlformats.org/officeDocument/2006/relationships/hyperlink" Target="https://presentiaccessibili.orienteoccidente.it/en/people/projects/rifrazioni" TargetMode="External"/><Relationship Id="rId154" Type="http://schemas.openxmlformats.org/officeDocument/2006/relationships/hyperlink" Target="https://artscouncilmalta.gov.mt/resources/" TargetMode="External"/><Relationship Id="rId175" Type="http://schemas.openxmlformats.org/officeDocument/2006/relationships/hyperlink" Target="https://www.slovenia.info/en/plan-your-trip/accessible-tourism" TargetMode="External"/><Relationship Id="rId196" Type="http://schemas.openxmlformats.org/officeDocument/2006/relationships/hyperlink" Target="https://actionspace.org/" TargetMode="External"/><Relationship Id="rId200" Type="http://schemas.openxmlformats.org/officeDocument/2006/relationships/hyperlink" Target="https://www.mind-the-gap.org.uk/" TargetMode="External"/><Relationship Id="rId16" Type="http://schemas.openxmlformats.org/officeDocument/2006/relationships/hyperlink" Target="https://eur-lex.europa.eu/legal-content/EN/TXT/?uri=CELEX%3A32021R0818" TargetMode="External"/><Relationship Id="rId221" Type="http://schemas.openxmlformats.org/officeDocument/2006/relationships/hyperlink" Target="https://vocaleyes.co.uk/research/audience-surveys/" TargetMode="External"/><Relationship Id="rId37" Type="http://schemas.openxmlformats.org/officeDocument/2006/relationships/hyperlink" Target="https://drive.google.com/file/d/10-NKagFZQ8g5TO_Bu94htifLlSdySZNi/view?pli=1" TargetMode="External"/><Relationship Id="rId58" Type="http://schemas.openxmlformats.org/officeDocument/2006/relationships/hyperlink" Target="https://ypsc.pt/en/syn-tropia-en/" TargetMode="External"/><Relationship Id="rId79" Type="http://schemas.openxmlformats.org/officeDocument/2006/relationships/hyperlink" Target="https://encc.eu/articles/the-art-of-inclusion" TargetMode="External"/><Relationship Id="rId102" Type="http://schemas.openxmlformats.org/officeDocument/2006/relationships/hyperlink" Target="https://www.ghmp.cz/en/" TargetMode="External"/><Relationship Id="rId123" Type="http://schemas.openxmlformats.org/officeDocument/2006/relationships/hyperlink" Target="https://en.mng.hu/" TargetMode="External"/><Relationship Id="rId144" Type="http://schemas.openxmlformats.org/officeDocument/2006/relationships/hyperlink" Target="https://www.naclidzas.lv/en" TargetMode="External"/><Relationship Id="rId90" Type="http://schemas.openxmlformats.org/officeDocument/2006/relationships/hyperlink" Target="https://www.laconcertation-asbl.org/parcours-diversite/" TargetMode="External"/><Relationship Id="rId165" Type="http://schemas.openxmlformats.org/officeDocument/2006/relationships/hyperlink" Target="https://kinopalacowe.pl/" TargetMode="External"/><Relationship Id="rId186" Type="http://schemas.openxmlformats.org/officeDocument/2006/relationships/hyperlink" Target="https://www.mfd.se/samhallsomraden/kultur-och-fritid/foreningar-kan-framja-en-aktiv-fritid/" TargetMode="External"/><Relationship Id="rId211" Type="http://schemas.openxmlformats.org/officeDocument/2006/relationships/hyperlink" Target="https://oilycart.org.uk/resources/sensory-theatre-how-to-make-interactive-inclusive-immersive-theatre-for-diverse-audiences/" TargetMode="External"/><Relationship Id="rId232" Type="http://schemas.microsoft.com/office/2020/10/relationships/intelligence" Target="intelligence2.xml"/><Relationship Id="rId27" Type="http://schemas.openxmlformats.org/officeDocument/2006/relationships/hyperlink" Target="https://www.disabilityartsinternational.org/europe-beyond-access/learning-journeys/funders-and-policymakers/" TargetMode="External"/><Relationship Id="rId48" Type="http://schemas.openxmlformats.org/officeDocument/2006/relationships/hyperlink" Target="https://candoco.co.uk/wp-content/uploads/2019/10/MBI-Artistic-Resource.pdf" TargetMode="External"/><Relationship Id="rId69" Type="http://schemas.openxmlformats.org/officeDocument/2006/relationships/hyperlink" Target="https://culture.ec.europa.eu/creative-europe/projects/search/details/584024-CREA-1-2017-1-IT-CULT-COOP1" TargetMode="External"/><Relationship Id="rId113" Type="http://schemas.openxmlformats.org/officeDocument/2006/relationships/hyperlink" Target="https://www.universcience.fr/fr/professionnels/mve-reca/reunion-des-etablissements-culturel-pour-laccessibilite" TargetMode="External"/><Relationship Id="rId134" Type="http://schemas.openxmlformats.org/officeDocument/2006/relationships/hyperlink" Target="https://www.arena.it/en/" TargetMode="External"/><Relationship Id="rId80" Type="http://schemas.openxmlformats.org/officeDocument/2006/relationships/hyperlink" Target="https://cloud.encc.eu/s/3qpSb7FzWRtxBZK" TargetMode="External"/><Relationship Id="rId155" Type="http://schemas.openxmlformats.org/officeDocument/2006/relationships/hyperlink" Target="https://inclusievesamenwerkinginhettheater.nl/" TargetMode="External"/><Relationship Id="rId176" Type="http://schemas.openxmlformats.org/officeDocument/2006/relationships/hyperlink" Target="https://teatroaccesible.com/" TargetMode="External"/><Relationship Id="rId197" Type="http://schemas.openxmlformats.org/officeDocument/2006/relationships/hyperlink" Target="https://actionspace.org/independence-through-art-2/" TargetMode="External"/><Relationship Id="rId201" Type="http://schemas.openxmlformats.org/officeDocument/2006/relationships/hyperlink" Target="https://www.mind-the-gap.org.uk/projects/" TargetMode="External"/><Relationship Id="rId222" Type="http://schemas.openxmlformats.org/officeDocument/2006/relationships/hyperlink" Target="https://withoutwalls.uk.com/" TargetMode="External"/><Relationship Id="rId17" Type="http://schemas.openxmlformats.org/officeDocument/2006/relationships/hyperlink" Target="https://eur-lex.europa.eu/eli/reg/2021/817/oj/eng" TargetMode="External"/><Relationship Id="rId38" Type="http://schemas.openxmlformats.org/officeDocument/2006/relationships/hyperlink" Target="https://culture.ec.europa.eu/creative-europe/projects/search/details/101056212" TargetMode="External"/><Relationship Id="rId59" Type="http://schemas.openxmlformats.org/officeDocument/2006/relationships/hyperlink" Target="https://performeurope.eu/project/wounds-of-the-colonial-past-healing-together-for-a-shared-future/" TargetMode="External"/><Relationship Id="rId103" Type="http://schemas.openxmlformats.org/officeDocument/2006/relationships/hyperlink" Target="https://www.ghmp.cz/en/education/art-interactively-for-visitors-with-special-needs/" TargetMode="External"/><Relationship Id="rId124" Type="http://schemas.openxmlformats.org/officeDocument/2006/relationships/hyperlink" Target="https://en.mng.hu/exhibitions/re-painted-reality-an-unusual-exhibition-in-the-spirit-of-diversity/" TargetMode="External"/><Relationship Id="rId70" Type="http://schemas.openxmlformats.org/officeDocument/2006/relationships/hyperlink" Target="https://ec.europa.eu/programmes/creative-europe/project-result-content/b25b7bac-7cdd-4c29-a938-3f63a8f33d8a/FLASH_BOOK.pdf" TargetMode="External"/><Relationship Id="rId91" Type="http://schemas.openxmlformats.org/officeDocument/2006/relationships/hyperlink" Target="https://www.visitflanders.com/en" TargetMode="External"/><Relationship Id="rId145" Type="http://schemas.openxmlformats.org/officeDocument/2006/relationships/hyperlink" Target="https://www.naclidzas.lv/en/projects/finished-projects" TargetMode="External"/><Relationship Id="rId166" Type="http://schemas.openxmlformats.org/officeDocument/2006/relationships/hyperlink" Target="https://www.culturgest.pt/en/" TargetMode="External"/><Relationship Id="rId187" Type="http://schemas.openxmlformats.org/officeDocument/2006/relationships/hyperlink" Target="https://dansvariation.se/" TargetMode="External"/><Relationship Id="rId1" Type="http://schemas.openxmlformats.org/officeDocument/2006/relationships/customXml" Target="../customXml/item1.xml"/><Relationship Id="rId212" Type="http://schemas.openxmlformats.org/officeDocument/2006/relationships/hyperlink" Target="https://oskabright.org/" TargetMode="External"/><Relationship Id="rId28" Type="http://schemas.openxmlformats.org/officeDocument/2006/relationships/hyperlink" Target="https://www.europebeyondaccess.com/wp-content/uploads/2025/03/ADICLUS-Position-Paper-2.pdf" TargetMode="External"/><Relationship Id="rId49" Type="http://schemas.openxmlformats.org/officeDocument/2006/relationships/hyperlink" Target="https://culture.ec.europa.eu/creative-europe/projects/search/details/559308-CREA-1-2015-1-DE-CULT-COOP1" TargetMode="External"/><Relationship Id="rId114" Type="http://schemas.openxmlformats.org/officeDocument/2006/relationships/hyperlink" Target="https://www.universcience.fr/fileadmin/fileadmin_Universcience/fichiers/MVE_RECA/Guide_pratique_sorties_cult_2024" TargetMode="External"/><Relationship Id="rId60" Type="http://schemas.openxmlformats.org/officeDocument/2006/relationships/hyperlink" Target="https://www.ciepiedsperches.com/sramy-la-debattue" TargetMode="External"/><Relationship Id="rId81" Type="http://schemas.openxmlformats.org/officeDocument/2006/relationships/hyperlink" Target="https://www.interreg-central.eu/projects/ce-spaces4all/?tab=home" TargetMode="External"/><Relationship Id="rId135" Type="http://schemas.openxmlformats.org/officeDocument/2006/relationships/hyperlink" Target="https://www.arena.it/en/arena-verona-opera-festival/arena-per-tutti/" TargetMode="External"/><Relationship Id="rId156" Type="http://schemas.openxmlformats.org/officeDocument/2006/relationships/hyperlink" Target="https://inclusievesamenwerkinginhettheater.nl/experimenten-b1/" TargetMode="External"/><Relationship Id="rId177" Type="http://schemas.openxmlformats.org/officeDocument/2006/relationships/hyperlink" Target="https://teatroaccesible.com/formacion/" TargetMode="External"/><Relationship Id="rId198" Type="http://schemas.openxmlformats.org/officeDocument/2006/relationships/hyperlink" Target="https://www.shapearts.org.uk/Listing/Category/podcast" TargetMode="External"/><Relationship Id="rId202" Type="http://schemas.openxmlformats.org/officeDocument/2006/relationships/hyperlink" Target="https://attitudeiseverything.org.uk/" TargetMode="External"/><Relationship Id="rId223" Type="http://schemas.openxmlformats.org/officeDocument/2006/relationships/hyperlink" Target="https://withoutwalls.uk.com/resources/access-guide-2020/" TargetMode="External"/><Relationship Id="rId18" Type="http://schemas.openxmlformats.org/officeDocument/2006/relationships/hyperlink" Target="https://eur-lex.europa.eu/eli/reg/2013/1291/oj/eng" TargetMode="External"/><Relationship Id="rId39" Type="http://schemas.openxmlformats.org/officeDocument/2006/relationships/hyperlink" Target="https://touch.cepora.org/resources/" TargetMode="External"/><Relationship Id="rId50" Type="http://schemas.openxmlformats.org/officeDocument/2006/relationships/hyperlink" Target="https://ec.europa.eu/programmes/creative-europe/project-result-content/064584d4-e3cc-4044-b1eb-3be214db9bd9/Un-Label_Manual_Innovation_Diversity_New_Approaches_of_Cultural_Encounter_in_Europe_EN.pdf" TargetMode="External"/><Relationship Id="rId104" Type="http://schemas.openxmlformats.org/officeDocument/2006/relationships/hyperlink" Target="https://mappingdisability.com/" TargetMode="External"/><Relationship Id="rId125" Type="http://schemas.openxmlformats.org/officeDocument/2006/relationships/hyperlink" Target="https://adiarts.ie/about/what-we-do/" TargetMode="External"/><Relationship Id="rId146" Type="http://schemas.openxmlformats.org/officeDocument/2006/relationships/hyperlink" Target="https://olkm.lt/" TargetMode="External"/><Relationship Id="rId167" Type="http://schemas.openxmlformats.org/officeDocument/2006/relationships/hyperlink" Target="https://www.culturgest.pt/en/informations/accessibility/" TargetMode="External"/><Relationship Id="rId188" Type="http://schemas.openxmlformats.org/officeDocument/2006/relationships/hyperlink" Target="https://dansvariation.se/wp-content/uploads/2021/03/DansVariation-hafte.pdf" TargetMode="External"/><Relationship Id="rId71" Type="http://schemas.openxmlformats.org/officeDocument/2006/relationships/hyperlink" Target="https://cordis.europa.eu/project/id/101061441" TargetMode="External"/><Relationship Id="rId92" Type="http://schemas.openxmlformats.org/officeDocument/2006/relationships/hyperlink" Target="https://toegankelijkheidsaanbod.visitflanders.com/?lang=en" TargetMode="External"/><Relationship Id="rId213" Type="http://schemas.openxmlformats.org/officeDocument/2006/relationships/hyperlink" Target="https://oskabright.org/archive" TargetMode="External"/><Relationship Id="rId2" Type="http://schemas.openxmlformats.org/officeDocument/2006/relationships/numbering" Target="numbering.xml"/><Relationship Id="rId29" Type="http://schemas.openxmlformats.org/officeDocument/2006/relationships/hyperlink" Target="https://www.europebeyondaccess.com/european-cluster/" TargetMode="External"/><Relationship Id="rId40" Type="http://schemas.openxmlformats.org/officeDocument/2006/relationships/hyperlink" Target="https://culture.ec.europa.eu/creative-europe/projects/search/details/607423-CREA-1-2019-1-SE-CULT-COOP1" TargetMode="External"/><Relationship Id="rId115" Type="http://schemas.openxmlformats.org/officeDocument/2006/relationships/hyperlink" Target="http://www.cinemadifference.be/" TargetMode="External"/><Relationship Id="rId136" Type="http://schemas.openxmlformats.org/officeDocument/2006/relationships/hyperlink" Target="https://www.mart.tn.it/en" TargetMode="External"/><Relationship Id="rId157" Type="http://schemas.openxmlformats.org/officeDocument/2006/relationships/hyperlink" Target="https://www.holland-dance.com/en/" TargetMode="External"/><Relationship Id="rId178" Type="http://schemas.openxmlformats.org/officeDocument/2006/relationships/hyperlink" Target="https://www.sharemusic.se/" TargetMode="External"/><Relationship Id="rId61" Type="http://schemas.openxmlformats.org/officeDocument/2006/relationships/hyperlink" Target="https://erasmus-plus.ec.europa.eu/projects/search/details/2019-1-UK01-KA204-062044" TargetMode="External"/><Relationship Id="rId82" Type="http://schemas.openxmlformats.org/officeDocument/2006/relationships/hyperlink" Target="https://www.interreg-central.eu/projects/ce-spaces4all/?tab=outputs" TargetMode="External"/><Relationship Id="rId199" Type="http://schemas.openxmlformats.org/officeDocument/2006/relationships/hyperlink" Target="https://www.shapearts.org.uk/Listing/Category/podcast" TargetMode="External"/><Relationship Id="rId203" Type="http://schemas.openxmlformats.org/officeDocument/2006/relationships/hyperlink" Target="https://attitudeiseverything.org.uk/industry/welcoming-disabled-audiences/state-of-access-reports/" TargetMode="External"/><Relationship Id="rId19" Type="http://schemas.openxmlformats.org/officeDocument/2006/relationships/hyperlink" Target="https://www.un.org/development/desa/disabilities/convention-on-the-rights-of-persons-with-disabilities/article-30-participation-in-cultural-life-recreation-leisure-and-sport.html" TargetMode="External"/><Relationship Id="rId224" Type="http://schemas.openxmlformats.org/officeDocument/2006/relationships/hyperlink" Target="https://graeae.org/" TargetMode="External"/><Relationship Id="rId30" Type="http://schemas.openxmlformats.org/officeDocument/2006/relationships/hyperlink" Target="https://www.letspass.eu/" TargetMode="External"/><Relationship Id="rId105" Type="http://schemas.openxmlformats.org/officeDocument/2006/relationships/hyperlink" Target="https://mappingdisability.com/maps" TargetMode="External"/><Relationship Id="rId126" Type="http://schemas.openxmlformats.org/officeDocument/2006/relationships/hyperlink" Target="https://adiarts.ie/publications/" TargetMode="External"/><Relationship Id="rId147" Type="http://schemas.openxmlformats.org/officeDocument/2006/relationships/hyperlink" Target="https://olkm.lt/renginiai/parodos-lietuvos-partizanu-batuose-atidarymas/" TargetMode="External"/><Relationship Id="rId168" Type="http://schemas.openxmlformats.org/officeDocument/2006/relationships/hyperlink" Target="https://acessocultura.org/" TargetMode="External"/><Relationship Id="rId51" Type="http://schemas.openxmlformats.org/officeDocument/2006/relationships/hyperlink" Target="https://performeurope.eu/project/breaking-the-hamster-wheel-from-effort-to-impact-better-strategies-for-increasing-the-accessibility-of-touring-youth-theatre/" TargetMode="External"/><Relationship Id="rId72" Type="http://schemas.openxmlformats.org/officeDocument/2006/relationships/hyperlink" Target="https://cordis.europa.eu/project/id/101061441/results" TargetMode="External"/><Relationship Id="rId93" Type="http://schemas.openxmlformats.org/officeDocument/2006/relationships/hyperlink" Target="https://nationalgallery.bg/" TargetMode="External"/><Relationship Id="rId189" Type="http://schemas.openxmlformats.org/officeDocument/2006/relationships/hyperlink" Target="https://dansvariation.se/ovningar/" TargetMode="External"/><Relationship Id="rId3" Type="http://schemas.openxmlformats.org/officeDocument/2006/relationships/styles" Target="styles.xml"/><Relationship Id="rId214" Type="http://schemas.openxmlformats.org/officeDocument/2006/relationships/hyperlink" Target="https://rampsonthemoon.co.uk/"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i.org/10.1093/jhuman/huac035" TargetMode="External"/><Relationship Id="rId1" Type="http://schemas.openxmlformats.org/officeDocument/2006/relationships/hyperlink" Target="https://doi.org/10.1080/09687599.2023.2222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2F1AC-C1BA-4CD8-BDA3-10B19044F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12268</Words>
  <Characters>69934</Characters>
  <Application>Microsoft Office Word</Application>
  <DocSecurity>0</DocSecurity>
  <Lines>582</Lines>
  <Paragraphs>164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82038</CharactersWithSpaces>
  <SharedDoc>false</SharedDoc>
  <HLinks>
    <vt:vector size="516" baseType="variant">
      <vt:variant>
        <vt:i4>7536736</vt:i4>
      </vt:variant>
      <vt:variant>
        <vt:i4>273</vt:i4>
      </vt:variant>
      <vt:variant>
        <vt:i4>0</vt:i4>
      </vt:variant>
      <vt:variant>
        <vt:i4>5</vt:i4>
      </vt:variant>
      <vt:variant>
        <vt:lpwstr>https://www.sharemusic.se/</vt:lpwstr>
      </vt:variant>
      <vt:variant>
        <vt:lpwstr/>
      </vt:variant>
      <vt:variant>
        <vt:i4>3670051</vt:i4>
      </vt:variant>
      <vt:variant>
        <vt:i4>270</vt:i4>
      </vt:variant>
      <vt:variant>
        <vt:i4>0</vt:i4>
      </vt:variant>
      <vt:variant>
        <vt:i4>5</vt:i4>
      </vt:variant>
      <vt:variant>
        <vt:lpwstr>https://inclusioninaem.mcu.es/</vt:lpwstr>
      </vt:variant>
      <vt:variant>
        <vt:lpwstr/>
      </vt:variant>
      <vt:variant>
        <vt:i4>4063342</vt:i4>
      </vt:variant>
      <vt:variant>
        <vt:i4>267</vt:i4>
      </vt:variant>
      <vt:variant>
        <vt:i4>0</vt:i4>
      </vt:variant>
      <vt:variant>
        <vt:i4>5</vt:i4>
      </vt:variant>
      <vt:variant>
        <vt:lpwstr>https://www.culturgest.pt/en/informations/accessibility/</vt:lpwstr>
      </vt:variant>
      <vt:variant>
        <vt:lpwstr>:~:text=For%20the%20shows%2C%20there%20is%20a%2050%25%20discount,counter%20at%20the%20main%20ticket%20office%20and%20bookshop.</vt:lpwstr>
      </vt:variant>
      <vt:variant>
        <vt:i4>1769489</vt:i4>
      </vt:variant>
      <vt:variant>
        <vt:i4>264</vt:i4>
      </vt:variant>
      <vt:variant>
        <vt:i4>0</vt:i4>
      </vt:variant>
      <vt:variant>
        <vt:i4>5</vt:i4>
      </vt:variant>
      <vt:variant>
        <vt:lpwstr>https://www.culturgest.pt/en/</vt:lpwstr>
      </vt:variant>
      <vt:variant>
        <vt:lpwstr/>
      </vt:variant>
      <vt:variant>
        <vt:i4>4587577</vt:i4>
      </vt:variant>
      <vt:variant>
        <vt:i4>261</vt:i4>
      </vt:variant>
      <vt:variant>
        <vt:i4>0</vt:i4>
      </vt:variant>
      <vt:variant>
        <vt:i4>5</vt:i4>
      </vt:variant>
      <vt:variant>
        <vt:lpwstr>https://www.han.nl/projecten/2021/inclusieve-cultuurparticipatie/MoMIC-rapport.pdf?_gl=1*1ufmcjr*_up*MQ..*_ga*MTE3MTA4NDg1OC4xNzM2MzQ2OTg5*_ga_N7CTF0JCN6*MTczNjM0Njk4OS4xLjAuMTczNjM0Njk4OS4wLjAuMTU3MDMwMjY2NQ..</vt:lpwstr>
      </vt:variant>
      <vt:variant>
        <vt:lpwstr/>
      </vt:variant>
      <vt:variant>
        <vt:i4>7995498</vt:i4>
      </vt:variant>
      <vt:variant>
        <vt:i4>258</vt:i4>
      </vt:variant>
      <vt:variant>
        <vt:i4>0</vt:i4>
      </vt:variant>
      <vt:variant>
        <vt:i4>5</vt:i4>
      </vt:variant>
      <vt:variant>
        <vt:lpwstr>https://www.kulturpass.lu/wp-content/uploads/2023/05/Rapport-dactivite-2022-Culturall-asbl.pdf</vt:lpwstr>
      </vt:variant>
      <vt:variant>
        <vt:lpwstr/>
      </vt:variant>
      <vt:variant>
        <vt:i4>262159</vt:i4>
      </vt:variant>
      <vt:variant>
        <vt:i4>255</vt:i4>
      </vt:variant>
      <vt:variant>
        <vt:i4>0</vt:i4>
      </vt:variant>
      <vt:variant>
        <vt:i4>5</vt:i4>
      </vt:variant>
      <vt:variant>
        <vt:lpwstr>https://www.kulturpass.lu/en/</vt:lpwstr>
      </vt:variant>
      <vt:variant>
        <vt:lpwstr/>
      </vt:variant>
      <vt:variant>
        <vt:i4>6225933</vt:i4>
      </vt:variant>
      <vt:variant>
        <vt:i4>252</vt:i4>
      </vt:variant>
      <vt:variant>
        <vt:i4>0</vt:i4>
      </vt:variant>
      <vt:variant>
        <vt:i4>5</vt:i4>
      </vt:variant>
      <vt:variant>
        <vt:lpwstr>https://www.kulturpass.lu/en/culturall-asbl/</vt:lpwstr>
      </vt:variant>
      <vt:variant>
        <vt:lpwstr/>
      </vt:variant>
      <vt:variant>
        <vt:i4>6881378</vt:i4>
      </vt:variant>
      <vt:variant>
        <vt:i4>249</vt:i4>
      </vt:variant>
      <vt:variant>
        <vt:i4>0</vt:i4>
      </vt:variant>
      <vt:variant>
        <vt:i4>5</vt:i4>
      </vt:variant>
      <vt:variant>
        <vt:lpwstr>https://adiarts.ie/about/media-centre/</vt:lpwstr>
      </vt:variant>
      <vt:variant>
        <vt:lpwstr/>
      </vt:variant>
      <vt:variant>
        <vt:i4>4456478</vt:i4>
      </vt:variant>
      <vt:variant>
        <vt:i4>246</vt:i4>
      </vt:variant>
      <vt:variant>
        <vt:i4>0</vt:i4>
      </vt:variant>
      <vt:variant>
        <vt:i4>5</vt:i4>
      </vt:variant>
      <vt:variant>
        <vt:lpwstr>https://adiarts.ie/about/what-we-do/</vt:lpwstr>
      </vt:variant>
      <vt:variant>
        <vt:lpwstr/>
      </vt:variant>
      <vt:variant>
        <vt:i4>8323121</vt:i4>
      </vt:variant>
      <vt:variant>
        <vt:i4>243</vt:i4>
      </vt:variant>
      <vt:variant>
        <vt:i4>0</vt:i4>
      </vt:variant>
      <vt:variant>
        <vt:i4>5</vt:i4>
      </vt:variant>
      <vt:variant>
        <vt:lpwstr>https://mappingdisability.com/maps</vt:lpwstr>
      </vt:variant>
      <vt:variant>
        <vt:lpwstr/>
      </vt:variant>
      <vt:variant>
        <vt:i4>7143468</vt:i4>
      </vt:variant>
      <vt:variant>
        <vt:i4>240</vt:i4>
      </vt:variant>
      <vt:variant>
        <vt:i4>0</vt:i4>
      </vt:variant>
      <vt:variant>
        <vt:i4>5</vt:i4>
      </vt:variant>
      <vt:variant>
        <vt:lpwstr>https://mappingdisability.com/</vt:lpwstr>
      </vt:variant>
      <vt:variant>
        <vt:lpwstr/>
      </vt:variant>
      <vt:variant>
        <vt:i4>2687016</vt:i4>
      </vt:variant>
      <vt:variant>
        <vt:i4>237</vt:i4>
      </vt:variant>
      <vt:variant>
        <vt:i4>0</vt:i4>
      </vt:variant>
      <vt:variant>
        <vt:i4>5</vt:i4>
      </vt:variant>
      <vt:variant>
        <vt:lpwstr>https://www.laconcertation-asbl.org/parcours-diversite/</vt:lpwstr>
      </vt:variant>
      <vt:variant>
        <vt:lpwstr/>
      </vt:variant>
      <vt:variant>
        <vt:i4>4259857</vt:i4>
      </vt:variant>
      <vt:variant>
        <vt:i4>234</vt:i4>
      </vt:variant>
      <vt:variant>
        <vt:i4>0</vt:i4>
      </vt:variant>
      <vt:variant>
        <vt:i4>5</vt:i4>
      </vt:variant>
      <vt:variant>
        <vt:lpwstr>https://www.laconcertation-asbl.org/</vt:lpwstr>
      </vt:variant>
      <vt:variant>
        <vt:lpwstr/>
      </vt:variant>
      <vt:variant>
        <vt:i4>4587612</vt:i4>
      </vt:variant>
      <vt:variant>
        <vt:i4>231</vt:i4>
      </vt:variant>
      <vt:variant>
        <vt:i4>0</vt:i4>
      </vt:variant>
      <vt:variant>
        <vt:i4>5</vt:i4>
      </vt:variant>
      <vt:variant>
        <vt:lpwstr>http://www.dailymotion.com/cemaforre</vt:lpwstr>
      </vt:variant>
      <vt:variant>
        <vt:lpwstr/>
      </vt:variant>
      <vt:variant>
        <vt:i4>6291523</vt:i4>
      </vt:variant>
      <vt:variant>
        <vt:i4>228</vt:i4>
      </vt:variant>
      <vt:variant>
        <vt:i4>0</vt:i4>
      </vt:variant>
      <vt:variant>
        <vt:i4>5</vt:i4>
      </vt:variant>
      <vt:variant>
        <vt:lpwstr>https://www.cemaforre.asso.fr/cemaforre_editions.php</vt:lpwstr>
      </vt:variant>
      <vt:variant>
        <vt:lpwstr/>
      </vt:variant>
      <vt:variant>
        <vt:i4>6750324</vt:i4>
      </vt:variant>
      <vt:variant>
        <vt:i4>225</vt:i4>
      </vt:variant>
      <vt:variant>
        <vt:i4>0</vt:i4>
      </vt:variant>
      <vt:variant>
        <vt:i4>5</vt:i4>
      </vt:variant>
      <vt:variant>
        <vt:lpwstr>https://www.cemaforre.asso.fr/index.php</vt:lpwstr>
      </vt:variant>
      <vt:variant>
        <vt:lpwstr/>
      </vt:variant>
      <vt:variant>
        <vt:i4>4391006</vt:i4>
      </vt:variant>
      <vt:variant>
        <vt:i4>222</vt:i4>
      </vt:variant>
      <vt:variant>
        <vt:i4>0</vt:i4>
      </vt:variant>
      <vt:variant>
        <vt:i4>5</vt:i4>
      </vt:variant>
      <vt:variant>
        <vt:lpwstr>https://www.kulttuuriakaikille.fi/about_us_publications</vt:lpwstr>
      </vt:variant>
      <vt:variant>
        <vt:lpwstr/>
      </vt:variant>
      <vt:variant>
        <vt:i4>6619247</vt:i4>
      </vt:variant>
      <vt:variant>
        <vt:i4>219</vt:i4>
      </vt:variant>
      <vt:variant>
        <vt:i4>0</vt:i4>
      </vt:variant>
      <vt:variant>
        <vt:i4>5</vt:i4>
      </vt:variant>
      <vt:variant>
        <vt:lpwstr>https://www.kulttuuriakaikille.fi/</vt:lpwstr>
      </vt:variant>
      <vt:variant>
        <vt:lpwstr/>
      </vt:variant>
      <vt:variant>
        <vt:i4>5767259</vt:i4>
      </vt:variant>
      <vt:variant>
        <vt:i4>216</vt:i4>
      </vt:variant>
      <vt:variant>
        <vt:i4>0</vt:i4>
      </vt:variant>
      <vt:variant>
        <vt:i4>5</vt:i4>
      </vt:variant>
      <vt:variant>
        <vt:lpwstr>https://www.beweggrund.org/de/produktionen-4.html</vt:lpwstr>
      </vt:variant>
      <vt:variant>
        <vt:lpwstr/>
      </vt:variant>
      <vt:variant>
        <vt:i4>5308440</vt:i4>
      </vt:variant>
      <vt:variant>
        <vt:i4>213</vt:i4>
      </vt:variant>
      <vt:variant>
        <vt:i4>0</vt:i4>
      </vt:variant>
      <vt:variant>
        <vt:i4>5</vt:i4>
      </vt:variant>
      <vt:variant>
        <vt:lpwstr>https://www.beweggrund.org/de/workshops-kurse-3.html</vt:lpwstr>
      </vt:variant>
      <vt:variant>
        <vt:lpwstr/>
      </vt:variant>
      <vt:variant>
        <vt:i4>3539058</vt:i4>
      </vt:variant>
      <vt:variant>
        <vt:i4>210</vt:i4>
      </vt:variant>
      <vt:variant>
        <vt:i4>0</vt:i4>
      </vt:variant>
      <vt:variant>
        <vt:i4>5</vt:i4>
      </vt:variant>
      <vt:variant>
        <vt:lpwstr>https://www.beweggrund.org/</vt:lpwstr>
      </vt:variant>
      <vt:variant>
        <vt:lpwstr/>
      </vt:variant>
      <vt:variant>
        <vt:i4>7012457</vt:i4>
      </vt:variant>
      <vt:variant>
        <vt:i4>207</vt:i4>
      </vt:variant>
      <vt:variant>
        <vt:i4>0</vt:i4>
      </vt:variant>
      <vt:variant>
        <vt:i4>5</vt:i4>
      </vt:variant>
      <vt:variant>
        <vt:lpwstr>https://www.arches-project.eu/useful-documents/</vt:lpwstr>
      </vt:variant>
      <vt:variant>
        <vt:lpwstr/>
      </vt:variant>
      <vt:variant>
        <vt:i4>3080224</vt:i4>
      </vt:variant>
      <vt:variant>
        <vt:i4>204</vt:i4>
      </vt:variant>
      <vt:variant>
        <vt:i4>0</vt:i4>
      </vt:variant>
      <vt:variant>
        <vt:i4>5</vt:i4>
      </vt:variant>
      <vt:variant>
        <vt:lpwstr>https://cordis.europa.eu/project/id/693229</vt:lpwstr>
      </vt:variant>
      <vt:variant>
        <vt:lpwstr/>
      </vt:variant>
      <vt:variant>
        <vt:i4>5439561</vt:i4>
      </vt:variant>
      <vt:variant>
        <vt:i4>201</vt:i4>
      </vt:variant>
      <vt:variant>
        <vt:i4>0</vt:i4>
      </vt:variant>
      <vt:variant>
        <vt:i4>5</vt:i4>
      </vt:variant>
      <vt:variant>
        <vt:lpwstr>https://cordis.europa.eu/project/id/101061441/results</vt:lpwstr>
      </vt:variant>
      <vt:variant>
        <vt:lpwstr/>
      </vt:variant>
      <vt:variant>
        <vt:i4>1572885</vt:i4>
      </vt:variant>
      <vt:variant>
        <vt:i4>198</vt:i4>
      </vt:variant>
      <vt:variant>
        <vt:i4>0</vt:i4>
      </vt:variant>
      <vt:variant>
        <vt:i4>5</vt:i4>
      </vt:variant>
      <vt:variant>
        <vt:lpwstr>https://cordis.europa.eu/project/id/101061441</vt:lpwstr>
      </vt:variant>
      <vt:variant>
        <vt:lpwstr/>
      </vt:variant>
      <vt:variant>
        <vt:i4>7733355</vt:i4>
      </vt:variant>
      <vt:variant>
        <vt:i4>195</vt:i4>
      </vt:variant>
      <vt:variant>
        <vt:i4>0</vt:i4>
      </vt:variant>
      <vt:variant>
        <vt:i4>5</vt:i4>
      </vt:variant>
      <vt:variant>
        <vt:lpwstr>https://cloud.encc.eu/s/tqA2irXHxbTREqt</vt:lpwstr>
      </vt:variant>
      <vt:variant>
        <vt:lpwstr/>
      </vt:variant>
      <vt:variant>
        <vt:i4>3407997</vt:i4>
      </vt:variant>
      <vt:variant>
        <vt:i4>192</vt:i4>
      </vt:variant>
      <vt:variant>
        <vt:i4>0</vt:i4>
      </vt:variant>
      <vt:variant>
        <vt:i4>5</vt:i4>
      </vt:variant>
      <vt:variant>
        <vt:lpwstr>https://erasmus-plus.ec.europa.eu/projects/search/details/2017-1-IE01-KA204-025682</vt:lpwstr>
      </vt:variant>
      <vt:variant>
        <vt:lpwstr/>
      </vt:variant>
      <vt:variant>
        <vt:i4>1114136</vt:i4>
      </vt:variant>
      <vt:variant>
        <vt:i4>189</vt:i4>
      </vt:variant>
      <vt:variant>
        <vt:i4>0</vt:i4>
      </vt:variant>
      <vt:variant>
        <vt:i4>5</vt:i4>
      </vt:variant>
      <vt:variant>
        <vt:lpwstr>https://accac.global/wp-content/uploads/2019/08/IO05-YES-WE-ARE-IN-some-guidelines-on-live-stream.pdf</vt:lpwstr>
      </vt:variant>
      <vt:variant>
        <vt:lpwstr/>
      </vt:variant>
      <vt:variant>
        <vt:i4>3670131</vt:i4>
      </vt:variant>
      <vt:variant>
        <vt:i4>186</vt:i4>
      </vt:variant>
      <vt:variant>
        <vt:i4>0</vt:i4>
      </vt:variant>
      <vt:variant>
        <vt:i4>5</vt:i4>
      </vt:variant>
      <vt:variant>
        <vt:lpwstr>https://erasmus-plus.ec.europa.eu/projects/search/details/2018-1-BE02-KA204-046862</vt:lpwstr>
      </vt:variant>
      <vt:variant>
        <vt:lpwstr/>
      </vt:variant>
      <vt:variant>
        <vt:i4>6553600</vt:i4>
      </vt:variant>
      <vt:variant>
        <vt:i4>183</vt:i4>
      </vt:variant>
      <vt:variant>
        <vt:i4>0</vt:i4>
      </vt:variant>
      <vt:variant>
        <vt:i4>5</vt:i4>
      </vt:variant>
      <vt:variant>
        <vt:lpwstr>https://ec.europa.eu/programmes/erasmus-plus/project-result-content/132b7637-ceb3-4f05-a5e5-057525a6cda8/access___aesthetic_film.mov__360p_.mp4</vt:lpwstr>
      </vt:variant>
      <vt:variant>
        <vt:lpwstr/>
      </vt:variant>
      <vt:variant>
        <vt:i4>2228344</vt:i4>
      </vt:variant>
      <vt:variant>
        <vt:i4>180</vt:i4>
      </vt:variant>
      <vt:variant>
        <vt:i4>0</vt:i4>
      </vt:variant>
      <vt:variant>
        <vt:i4>5</vt:i4>
      </vt:variant>
      <vt:variant>
        <vt:lpwstr>https://erasmus-plus.ec.europa.eu/projects/search/details/2019-1-UK01-KA204-062044</vt:lpwstr>
      </vt:variant>
      <vt:variant>
        <vt:lpwstr/>
      </vt:variant>
      <vt:variant>
        <vt:i4>2359393</vt:i4>
      </vt:variant>
      <vt:variant>
        <vt:i4>177</vt:i4>
      </vt:variant>
      <vt:variant>
        <vt:i4>0</vt:i4>
      </vt:variant>
      <vt:variant>
        <vt:i4>5</vt:i4>
      </vt:variant>
      <vt:variant>
        <vt:lpwstr>https://culture.ec.europa.eu/creative-europe/projects/search/details/577646-CREA-1-2016-1-RS-MED-DEVVG</vt:lpwstr>
      </vt:variant>
      <vt:variant>
        <vt:lpwstr/>
      </vt:variant>
      <vt:variant>
        <vt:i4>6684725</vt:i4>
      </vt:variant>
      <vt:variant>
        <vt:i4>174</vt:i4>
      </vt:variant>
      <vt:variant>
        <vt:i4>0</vt:i4>
      </vt:variant>
      <vt:variant>
        <vt:i4>5</vt:i4>
      </vt:variant>
      <vt:variant>
        <vt:lpwstr>https://culture.ec.europa.eu/creative-europe/projects/search/details/559695-CREA-1-2015-1-RS-CULT-COOP1</vt:lpwstr>
      </vt:variant>
      <vt:variant>
        <vt:lpwstr/>
      </vt:variant>
      <vt:variant>
        <vt:i4>4128873</vt:i4>
      </vt:variant>
      <vt:variant>
        <vt:i4>171</vt:i4>
      </vt:variant>
      <vt:variant>
        <vt:i4>0</vt:i4>
      </vt:variant>
      <vt:variant>
        <vt:i4>5</vt:i4>
      </vt:variant>
      <vt:variant>
        <vt:lpwstr>https://culture.ec.europa.eu/creative-europe/projects/search/details/579032-CREA-1-2016-2-CZ-MED-FESTIVALS</vt:lpwstr>
      </vt:variant>
      <vt:variant>
        <vt:lpwstr/>
      </vt:variant>
      <vt:variant>
        <vt:i4>2687081</vt:i4>
      </vt:variant>
      <vt:variant>
        <vt:i4>168</vt:i4>
      </vt:variant>
      <vt:variant>
        <vt:i4>0</vt:i4>
      </vt:variant>
      <vt:variant>
        <vt:i4>5</vt:i4>
      </vt:variant>
      <vt:variant>
        <vt:lpwstr>https://culture.ec.europa.eu/creative-europe/projects/search/details/572513-CREA-1-2016-1-DE-MED-FESTIVALS</vt:lpwstr>
      </vt:variant>
      <vt:variant>
        <vt:lpwstr/>
      </vt:variant>
      <vt:variant>
        <vt:i4>6553646</vt:i4>
      </vt:variant>
      <vt:variant>
        <vt:i4>165</vt:i4>
      </vt:variant>
      <vt:variant>
        <vt:i4>0</vt:i4>
      </vt:variant>
      <vt:variant>
        <vt:i4>5</vt:i4>
      </vt:variant>
      <vt:variant>
        <vt:lpwstr>https://culture.ec.europa.eu/creative-europe/projects/search/details/597426-CREA-1-2018-1-IT-CULT-COOP1</vt:lpwstr>
      </vt:variant>
      <vt:variant>
        <vt:lpwstr/>
      </vt:variant>
      <vt:variant>
        <vt:i4>3407910</vt:i4>
      </vt:variant>
      <vt:variant>
        <vt:i4>162</vt:i4>
      </vt:variant>
      <vt:variant>
        <vt:i4>0</vt:i4>
      </vt:variant>
      <vt:variant>
        <vt:i4>5</vt:i4>
      </vt:variant>
      <vt:variant>
        <vt:lpwstr>https://touch.cepora.org/resources/</vt:lpwstr>
      </vt:variant>
      <vt:variant>
        <vt:lpwstr/>
      </vt:variant>
      <vt:variant>
        <vt:i4>2359396</vt:i4>
      </vt:variant>
      <vt:variant>
        <vt:i4>159</vt:i4>
      </vt:variant>
      <vt:variant>
        <vt:i4>0</vt:i4>
      </vt:variant>
      <vt:variant>
        <vt:i4>5</vt:i4>
      </vt:variant>
      <vt:variant>
        <vt:lpwstr>https://culture.ec.europa.eu/creative-europe/projects/search/details/101056212</vt:lpwstr>
      </vt:variant>
      <vt:variant>
        <vt:lpwstr/>
      </vt:variant>
      <vt:variant>
        <vt:i4>6750246</vt:i4>
      </vt:variant>
      <vt:variant>
        <vt:i4>156</vt:i4>
      </vt:variant>
      <vt:variant>
        <vt:i4>0</vt:i4>
      </vt:variant>
      <vt:variant>
        <vt:i4>5</vt:i4>
      </vt:variant>
      <vt:variant>
        <vt:lpwstr>https://culture.ec.europa.eu/creative-europe/projects/search/details/584024-CREA-1-2017-1-IT-CULT-COOP1</vt:lpwstr>
      </vt:variant>
      <vt:variant>
        <vt:lpwstr/>
      </vt:variant>
      <vt:variant>
        <vt:i4>6750246</vt:i4>
      </vt:variant>
      <vt:variant>
        <vt:i4>153</vt:i4>
      </vt:variant>
      <vt:variant>
        <vt:i4>0</vt:i4>
      </vt:variant>
      <vt:variant>
        <vt:i4>5</vt:i4>
      </vt:variant>
      <vt:variant>
        <vt:lpwstr>https://culture.ec.europa.eu/creative-europe/projects/search/details/584024-CREA-1-2017-1-IT-CULT-COOP1</vt:lpwstr>
      </vt:variant>
      <vt:variant>
        <vt:lpwstr/>
      </vt:variant>
      <vt:variant>
        <vt:i4>6422564</vt:i4>
      </vt:variant>
      <vt:variant>
        <vt:i4>150</vt:i4>
      </vt:variant>
      <vt:variant>
        <vt:i4>0</vt:i4>
      </vt:variant>
      <vt:variant>
        <vt:i4>5</vt:i4>
      </vt:variant>
      <vt:variant>
        <vt:lpwstr>https://culture.ec.europa.eu/creative-europe/projects/search/details/616951-CREA-1-2020-1-IT-CULT-COOP1</vt:lpwstr>
      </vt:variant>
      <vt:variant>
        <vt:lpwstr/>
      </vt:variant>
      <vt:variant>
        <vt:i4>6422564</vt:i4>
      </vt:variant>
      <vt:variant>
        <vt:i4>147</vt:i4>
      </vt:variant>
      <vt:variant>
        <vt:i4>0</vt:i4>
      </vt:variant>
      <vt:variant>
        <vt:i4>5</vt:i4>
      </vt:variant>
      <vt:variant>
        <vt:lpwstr>https://culture.ec.europa.eu/creative-europe/projects/search/details/616951-CREA-1-2020-1-IT-CULT-COOP1</vt:lpwstr>
      </vt:variant>
      <vt:variant>
        <vt:lpwstr/>
      </vt:variant>
      <vt:variant>
        <vt:i4>1966086</vt:i4>
      </vt:variant>
      <vt:variant>
        <vt:i4>144</vt:i4>
      </vt:variant>
      <vt:variant>
        <vt:i4>0</vt:i4>
      </vt:variant>
      <vt:variant>
        <vt:i4>5</vt:i4>
      </vt:variant>
      <vt:variant>
        <vt:lpwstr>https://www.ciepiedsperches.com/sramy-la-debattue</vt:lpwstr>
      </vt:variant>
      <vt:variant>
        <vt:lpwstr/>
      </vt:variant>
      <vt:variant>
        <vt:i4>2097263</vt:i4>
      </vt:variant>
      <vt:variant>
        <vt:i4>141</vt:i4>
      </vt:variant>
      <vt:variant>
        <vt:i4>0</vt:i4>
      </vt:variant>
      <vt:variant>
        <vt:i4>5</vt:i4>
      </vt:variant>
      <vt:variant>
        <vt:lpwstr>https://performeurope.eu/project/wounds-of-the-colonial-past-healing-together-for-a-shared-future/</vt:lpwstr>
      </vt:variant>
      <vt:variant>
        <vt:lpwstr/>
      </vt:variant>
      <vt:variant>
        <vt:i4>2031624</vt:i4>
      </vt:variant>
      <vt:variant>
        <vt:i4>138</vt:i4>
      </vt:variant>
      <vt:variant>
        <vt:i4>0</vt:i4>
      </vt:variant>
      <vt:variant>
        <vt:i4>5</vt:i4>
      </vt:variant>
      <vt:variant>
        <vt:lpwstr>https://ypsc.pt/en/syn-tropia-en/</vt:lpwstr>
      </vt:variant>
      <vt:variant>
        <vt:lpwstr/>
      </vt:variant>
      <vt:variant>
        <vt:i4>7602270</vt:i4>
      </vt:variant>
      <vt:variant>
        <vt:i4>135</vt:i4>
      </vt:variant>
      <vt:variant>
        <vt:i4>0</vt:i4>
      </vt:variant>
      <vt:variant>
        <vt:i4>5</vt:i4>
      </vt:variant>
      <vt:variant>
        <vt:lpwstr>https://performeurope.eu/project/syn-tropia_dance-concert-for-deaf-people-and-other-hearings/</vt:lpwstr>
      </vt:variant>
      <vt:variant>
        <vt:lpwstr/>
      </vt:variant>
      <vt:variant>
        <vt:i4>4915292</vt:i4>
      </vt:variant>
      <vt:variant>
        <vt:i4>132</vt:i4>
      </vt:variant>
      <vt:variant>
        <vt:i4>0</vt:i4>
      </vt:variant>
      <vt:variant>
        <vt:i4>5</vt:i4>
      </vt:variant>
      <vt:variant>
        <vt:lpwstr>https://www.moveodancecompany.com/diversely-typical.html</vt:lpwstr>
      </vt:variant>
      <vt:variant>
        <vt:lpwstr/>
      </vt:variant>
      <vt:variant>
        <vt:i4>4784152</vt:i4>
      </vt:variant>
      <vt:variant>
        <vt:i4>129</vt:i4>
      </vt:variant>
      <vt:variant>
        <vt:i4>0</vt:i4>
      </vt:variant>
      <vt:variant>
        <vt:i4>5</vt:i4>
      </vt:variant>
      <vt:variant>
        <vt:lpwstr>https://performeurope.eu/project/diversely-typical-embracing-neurodiversity-through-movement/</vt:lpwstr>
      </vt:variant>
      <vt:variant>
        <vt:lpwstr/>
      </vt:variant>
      <vt:variant>
        <vt:i4>2228283</vt:i4>
      </vt:variant>
      <vt:variant>
        <vt:i4>126</vt:i4>
      </vt:variant>
      <vt:variant>
        <vt:i4>0</vt:i4>
      </vt:variant>
      <vt:variant>
        <vt:i4>5</vt:i4>
      </vt:variant>
      <vt:variant>
        <vt:lpwstr>https://renaeshadler.com/skin/</vt:lpwstr>
      </vt:variant>
      <vt:variant>
        <vt:lpwstr/>
      </vt:variant>
      <vt:variant>
        <vt:i4>65556</vt:i4>
      </vt:variant>
      <vt:variant>
        <vt:i4>123</vt:i4>
      </vt:variant>
      <vt:variant>
        <vt:i4>0</vt:i4>
      </vt:variant>
      <vt:variant>
        <vt:i4>5</vt:i4>
      </vt:variant>
      <vt:variant>
        <vt:lpwstr>https://performeurope.eu/project/dancing-with-excess-presentations-of-mixed-ability-dance-duet-skin-and-workshops-for-people-of-different-ages-and-abilities/</vt:lpwstr>
      </vt:variant>
      <vt:variant>
        <vt:lpwstr/>
      </vt:variant>
      <vt:variant>
        <vt:i4>7274555</vt:i4>
      </vt:variant>
      <vt:variant>
        <vt:i4>120</vt:i4>
      </vt:variant>
      <vt:variant>
        <vt:i4>0</vt:i4>
      </vt:variant>
      <vt:variant>
        <vt:i4>5</vt:i4>
      </vt:variant>
      <vt:variant>
        <vt:lpwstr>https://www.theater-strahl.de/programm/hamsterrad/</vt:lpwstr>
      </vt:variant>
      <vt:variant>
        <vt:lpwstr/>
      </vt:variant>
      <vt:variant>
        <vt:i4>4128829</vt:i4>
      </vt:variant>
      <vt:variant>
        <vt:i4>117</vt:i4>
      </vt:variant>
      <vt:variant>
        <vt:i4>0</vt:i4>
      </vt:variant>
      <vt:variant>
        <vt:i4>5</vt:i4>
      </vt:variant>
      <vt:variant>
        <vt:lpwstr>https://performeurope.eu/project/breaking-the-hamster-wheel-from-effort-to-impact-better-strategies-for-increasing-the-accessibility-of-touring-youth-theatre/</vt:lpwstr>
      </vt:variant>
      <vt:variant>
        <vt:lpwstr/>
      </vt:variant>
      <vt:variant>
        <vt:i4>196718</vt:i4>
      </vt:variant>
      <vt:variant>
        <vt:i4>114</vt:i4>
      </vt:variant>
      <vt:variant>
        <vt:i4>0</vt:i4>
      </vt:variant>
      <vt:variant>
        <vt:i4>5</vt:i4>
      </vt:variant>
      <vt:variant>
        <vt:lpwstr>https://maynoothuniversity-my.sharepoint.com/personal/elodie_makhoul_mu_ie/Documents/-%09https:/www.on-the-move.org/resources/library/innovation-diversity-new-approaches-cultural-encounter-europe</vt:lpwstr>
      </vt:variant>
      <vt:variant>
        <vt:lpwstr/>
      </vt:variant>
      <vt:variant>
        <vt:i4>7929899</vt:i4>
      </vt:variant>
      <vt:variant>
        <vt:i4>111</vt:i4>
      </vt:variant>
      <vt:variant>
        <vt:i4>0</vt:i4>
      </vt:variant>
      <vt:variant>
        <vt:i4>5</vt:i4>
      </vt:variant>
      <vt:variant>
        <vt:lpwstr>https://culture.ec.europa.eu/creative-europe/projects/search/details/559308-CREA-1-2015-1-DE-CULT-COOP1</vt:lpwstr>
      </vt:variant>
      <vt:variant>
        <vt:lpwstr/>
      </vt:variant>
      <vt:variant>
        <vt:i4>3801142</vt:i4>
      </vt:variant>
      <vt:variant>
        <vt:i4>108</vt:i4>
      </vt:variant>
      <vt:variant>
        <vt:i4>0</vt:i4>
      </vt:variant>
      <vt:variant>
        <vt:i4>5</vt:i4>
      </vt:variant>
      <vt:variant>
        <vt:lpwstr>https://candoco.co.uk/wp-content/uploads/2019/10/MBI-Artistic-Resource.pdf</vt:lpwstr>
      </vt:variant>
      <vt:variant>
        <vt:lpwstr/>
      </vt:variant>
      <vt:variant>
        <vt:i4>7995441</vt:i4>
      </vt:variant>
      <vt:variant>
        <vt:i4>105</vt:i4>
      </vt:variant>
      <vt:variant>
        <vt:i4>0</vt:i4>
      </vt:variant>
      <vt:variant>
        <vt:i4>5</vt:i4>
      </vt:variant>
      <vt:variant>
        <vt:lpwstr>https://culture.ec.europa.eu/creative-europe/projects/search/details/570445-CREA-1-2016-1-UK-CULT-COOP1</vt:lpwstr>
      </vt:variant>
      <vt:variant>
        <vt:lpwstr/>
      </vt:variant>
      <vt:variant>
        <vt:i4>7340128</vt:i4>
      </vt:variant>
      <vt:variant>
        <vt:i4>102</vt:i4>
      </vt:variant>
      <vt:variant>
        <vt:i4>0</vt:i4>
      </vt:variant>
      <vt:variant>
        <vt:i4>5</vt:i4>
      </vt:variant>
      <vt:variant>
        <vt:lpwstr>https://ec.europa.eu/programmes/creative-europe/project-result-content/a9cce953-ff6c-466a-ac6c-c9fb888b8dde/BmS_handbook_12_languages_pdf.pdf</vt:lpwstr>
      </vt:variant>
      <vt:variant>
        <vt:lpwstr/>
      </vt:variant>
      <vt:variant>
        <vt:i4>7929909</vt:i4>
      </vt:variant>
      <vt:variant>
        <vt:i4>99</vt:i4>
      </vt:variant>
      <vt:variant>
        <vt:i4>0</vt:i4>
      </vt:variant>
      <vt:variant>
        <vt:i4>5</vt:i4>
      </vt:variant>
      <vt:variant>
        <vt:lpwstr>https://culture.ec.europa.eu/creative-europe/projects/search/details/570570-CREA-1-2016-1-UK-CULT-COOP1</vt:lpwstr>
      </vt:variant>
      <vt:variant>
        <vt:lpwstr/>
      </vt:variant>
      <vt:variant>
        <vt:i4>7536766</vt:i4>
      </vt:variant>
      <vt:variant>
        <vt:i4>96</vt:i4>
      </vt:variant>
      <vt:variant>
        <vt:i4>0</vt:i4>
      </vt:variant>
      <vt:variant>
        <vt:i4>5</vt:i4>
      </vt:variant>
      <vt:variant>
        <vt:lpwstr>https://ec.europa.eu/programmes/creative-europe/project-result-content/3de3f648-1fd1-4e06-a37f-32f8c82a392f/Integrated_Bilingual_Theatre_by_Practice.pdf</vt:lpwstr>
      </vt:variant>
      <vt:variant>
        <vt:lpwstr/>
      </vt:variant>
      <vt:variant>
        <vt:i4>7995437</vt:i4>
      </vt:variant>
      <vt:variant>
        <vt:i4>93</vt:i4>
      </vt:variant>
      <vt:variant>
        <vt:i4>0</vt:i4>
      </vt:variant>
      <vt:variant>
        <vt:i4>5</vt:i4>
      </vt:variant>
      <vt:variant>
        <vt:lpwstr>https://culture.ec.europa.eu/creative-europe/projects/search/details/583692-CREA-1-2017-1-BE-CULT-COOP1</vt:lpwstr>
      </vt:variant>
      <vt:variant>
        <vt:lpwstr/>
      </vt:variant>
      <vt:variant>
        <vt:i4>7536673</vt:i4>
      </vt:variant>
      <vt:variant>
        <vt:i4>90</vt:i4>
      </vt:variant>
      <vt:variant>
        <vt:i4>0</vt:i4>
      </vt:variant>
      <vt:variant>
        <vt:i4>5</vt:i4>
      </vt:variant>
      <vt:variant>
        <vt:lpwstr>https://un-label.eu/en/project/impart/</vt:lpwstr>
      </vt:variant>
      <vt:variant>
        <vt:lpwstr/>
      </vt:variant>
      <vt:variant>
        <vt:i4>8323125</vt:i4>
      </vt:variant>
      <vt:variant>
        <vt:i4>87</vt:i4>
      </vt:variant>
      <vt:variant>
        <vt:i4>0</vt:i4>
      </vt:variant>
      <vt:variant>
        <vt:i4>5</vt:i4>
      </vt:variant>
      <vt:variant>
        <vt:lpwstr>https://ec.europa.eu/programmes/creative-europe/project-result-content/3857c3e3-6ad7-4e6d-99ce-5952ce531764/Workbook-Tools_and_Methods-_PDF_-_ENG_.pdf</vt:lpwstr>
      </vt:variant>
      <vt:variant>
        <vt:lpwstr/>
      </vt:variant>
      <vt:variant>
        <vt:i4>7733290</vt:i4>
      </vt:variant>
      <vt:variant>
        <vt:i4>84</vt:i4>
      </vt:variant>
      <vt:variant>
        <vt:i4>0</vt:i4>
      </vt:variant>
      <vt:variant>
        <vt:i4>5</vt:i4>
      </vt:variant>
      <vt:variant>
        <vt:lpwstr>https://culture.ec.europa.eu/creative-europe/projects/search/details/597318-CREA-1-2018-1-DE-CULT-COOP1</vt:lpwstr>
      </vt:variant>
      <vt:variant>
        <vt:lpwstr/>
      </vt:variant>
      <vt:variant>
        <vt:i4>3932241</vt:i4>
      </vt:variant>
      <vt:variant>
        <vt:i4>81</vt:i4>
      </vt:variant>
      <vt:variant>
        <vt:i4>0</vt:i4>
      </vt:variant>
      <vt:variant>
        <vt:i4>5</vt:i4>
      </vt:variant>
      <vt:variant>
        <vt:lpwstr>https://ec.europa.eu/programmes/creative-europe/project-result-content/de9c06f7-7219-4fff-8d46-212fc653758e/TNL_TheStoryOfOurProject.pdf</vt:lpwstr>
      </vt:variant>
      <vt:variant>
        <vt:lpwstr/>
      </vt:variant>
      <vt:variant>
        <vt:i4>7733305</vt:i4>
      </vt:variant>
      <vt:variant>
        <vt:i4>78</vt:i4>
      </vt:variant>
      <vt:variant>
        <vt:i4>0</vt:i4>
      </vt:variant>
      <vt:variant>
        <vt:i4>5</vt:i4>
      </vt:variant>
      <vt:variant>
        <vt:lpwstr>https://culture.ec.europa.eu/creative-europe/projects/search/details/607423-CREA-1-2019-1-SE-CULT-COOP1</vt:lpwstr>
      </vt:variant>
      <vt:variant>
        <vt:lpwstr/>
      </vt:variant>
      <vt:variant>
        <vt:i4>7733305</vt:i4>
      </vt:variant>
      <vt:variant>
        <vt:i4>75</vt:i4>
      </vt:variant>
      <vt:variant>
        <vt:i4>0</vt:i4>
      </vt:variant>
      <vt:variant>
        <vt:i4>5</vt:i4>
      </vt:variant>
      <vt:variant>
        <vt:lpwstr>https://culture.ec.europa.eu/creative-europe/projects/search/details/607423-CREA-1-2019-1-SE-CULT-COOP1</vt:lpwstr>
      </vt:variant>
      <vt:variant>
        <vt:lpwstr/>
      </vt:variant>
      <vt:variant>
        <vt:i4>6881296</vt:i4>
      </vt:variant>
      <vt:variant>
        <vt:i4>72</vt:i4>
      </vt:variant>
      <vt:variant>
        <vt:i4>0</vt:i4>
      </vt:variant>
      <vt:variant>
        <vt:i4>5</vt:i4>
      </vt:variant>
      <vt:variant>
        <vt:lpwstr>https://drive.google.com/file/d/10-NKagFZQ8g5TO_Bu94htifLlSdySZNi/view?pli=1</vt:lpwstr>
      </vt:variant>
      <vt:variant>
        <vt:lpwstr/>
      </vt:variant>
      <vt:variant>
        <vt:i4>5963785</vt:i4>
      </vt:variant>
      <vt:variant>
        <vt:i4>69</vt:i4>
      </vt:variant>
      <vt:variant>
        <vt:i4>0</vt:i4>
      </vt:variant>
      <vt:variant>
        <vt:i4>5</vt:i4>
      </vt:variant>
      <vt:variant>
        <vt:lpwstr>https://www.allareasaccess.eu/wp-content/uploads/2024/05/DEF_All-Areas-Access.-Guidelines-for-more-accessible-live-music-shows-for-d_Deaf-audiences-1.pdf</vt:lpwstr>
      </vt:variant>
      <vt:variant>
        <vt:lpwstr/>
      </vt:variant>
      <vt:variant>
        <vt:i4>2359406</vt:i4>
      </vt:variant>
      <vt:variant>
        <vt:i4>66</vt:i4>
      </vt:variant>
      <vt:variant>
        <vt:i4>0</vt:i4>
      </vt:variant>
      <vt:variant>
        <vt:i4>5</vt:i4>
      </vt:variant>
      <vt:variant>
        <vt:lpwstr>https://culture.ec.europa.eu/creative-europe/projects/search/details/101099448</vt:lpwstr>
      </vt:variant>
      <vt:variant>
        <vt:lpwstr/>
      </vt:variant>
      <vt:variant>
        <vt:i4>4915220</vt:i4>
      </vt:variant>
      <vt:variant>
        <vt:i4>63</vt:i4>
      </vt:variant>
      <vt:variant>
        <vt:i4>0</vt:i4>
      </vt:variant>
      <vt:variant>
        <vt:i4>5</vt:i4>
      </vt:variant>
      <vt:variant>
        <vt:lpwstr>https://discoverrevelland.today/inclusion-in-live-music/</vt:lpwstr>
      </vt:variant>
      <vt:variant>
        <vt:lpwstr/>
      </vt:variant>
      <vt:variant>
        <vt:i4>2883694</vt:i4>
      </vt:variant>
      <vt:variant>
        <vt:i4>60</vt:i4>
      </vt:variant>
      <vt:variant>
        <vt:i4>0</vt:i4>
      </vt:variant>
      <vt:variant>
        <vt:i4>5</vt:i4>
      </vt:variant>
      <vt:variant>
        <vt:lpwstr>https://culture.ec.europa.eu/creative-europe/projects/search/details/101098551</vt:lpwstr>
      </vt:variant>
      <vt:variant>
        <vt:lpwstr/>
      </vt:variant>
      <vt:variant>
        <vt:i4>4849744</vt:i4>
      </vt:variant>
      <vt:variant>
        <vt:i4>57</vt:i4>
      </vt:variant>
      <vt:variant>
        <vt:i4>0</vt:i4>
      </vt:variant>
      <vt:variant>
        <vt:i4>5</vt:i4>
      </vt:variant>
      <vt:variant>
        <vt:lpwstr>https://www.letspass.eu/virtual-artistic-residencies/</vt:lpwstr>
      </vt:variant>
      <vt:variant>
        <vt:lpwstr/>
      </vt:variant>
      <vt:variant>
        <vt:i4>393216</vt:i4>
      </vt:variant>
      <vt:variant>
        <vt:i4>54</vt:i4>
      </vt:variant>
      <vt:variant>
        <vt:i4>0</vt:i4>
      </vt:variant>
      <vt:variant>
        <vt:i4>5</vt:i4>
      </vt:variant>
      <vt:variant>
        <vt:lpwstr>https://www.letspass.eu/</vt:lpwstr>
      </vt:variant>
      <vt:variant>
        <vt:lpwstr/>
      </vt:variant>
      <vt:variant>
        <vt:i4>1179668</vt:i4>
      </vt:variant>
      <vt:variant>
        <vt:i4>51</vt:i4>
      </vt:variant>
      <vt:variant>
        <vt:i4>0</vt:i4>
      </vt:variant>
      <vt:variant>
        <vt:i4>5</vt:i4>
      </vt:variant>
      <vt:variant>
        <vt:lpwstr>https://www.disabilityartsinternational.org/europe-beyond-access/learning-journeys/funders-and-policymakers/</vt:lpwstr>
      </vt:variant>
      <vt:variant>
        <vt:lpwstr/>
      </vt:variant>
      <vt:variant>
        <vt:i4>1638473</vt:i4>
      </vt:variant>
      <vt:variant>
        <vt:i4>48</vt:i4>
      </vt:variant>
      <vt:variant>
        <vt:i4>0</vt:i4>
      </vt:variant>
      <vt:variant>
        <vt:i4>5</vt:i4>
      </vt:variant>
      <vt:variant>
        <vt:lpwstr>https://www.disabilityartsinternational.org/resources/?_sft_resource=toolkit</vt:lpwstr>
      </vt:variant>
      <vt:variant>
        <vt:lpwstr/>
      </vt:variant>
      <vt:variant>
        <vt:i4>2293869</vt:i4>
      </vt:variant>
      <vt:variant>
        <vt:i4>45</vt:i4>
      </vt:variant>
      <vt:variant>
        <vt:i4>0</vt:i4>
      </vt:variant>
      <vt:variant>
        <vt:i4>5</vt:i4>
      </vt:variant>
      <vt:variant>
        <vt:lpwstr>https://culture.ec.europa.eu/creative-europe/projects/search/details/101128575</vt:lpwstr>
      </vt:variant>
      <vt:variant>
        <vt:lpwstr/>
      </vt:variant>
      <vt:variant>
        <vt:i4>1966142</vt:i4>
      </vt:variant>
      <vt:variant>
        <vt:i4>38</vt:i4>
      </vt:variant>
      <vt:variant>
        <vt:i4>0</vt:i4>
      </vt:variant>
      <vt:variant>
        <vt:i4>5</vt:i4>
      </vt:variant>
      <vt:variant>
        <vt:lpwstr/>
      </vt:variant>
      <vt:variant>
        <vt:lpwstr>_Toc187301835</vt:lpwstr>
      </vt:variant>
      <vt:variant>
        <vt:i4>1966142</vt:i4>
      </vt:variant>
      <vt:variant>
        <vt:i4>32</vt:i4>
      </vt:variant>
      <vt:variant>
        <vt:i4>0</vt:i4>
      </vt:variant>
      <vt:variant>
        <vt:i4>5</vt:i4>
      </vt:variant>
      <vt:variant>
        <vt:lpwstr/>
      </vt:variant>
      <vt:variant>
        <vt:lpwstr>_Toc187301834</vt:lpwstr>
      </vt:variant>
      <vt:variant>
        <vt:i4>1966142</vt:i4>
      </vt:variant>
      <vt:variant>
        <vt:i4>26</vt:i4>
      </vt:variant>
      <vt:variant>
        <vt:i4>0</vt:i4>
      </vt:variant>
      <vt:variant>
        <vt:i4>5</vt:i4>
      </vt:variant>
      <vt:variant>
        <vt:lpwstr/>
      </vt:variant>
      <vt:variant>
        <vt:lpwstr>_Toc187301833</vt:lpwstr>
      </vt:variant>
      <vt:variant>
        <vt:i4>1966142</vt:i4>
      </vt:variant>
      <vt:variant>
        <vt:i4>20</vt:i4>
      </vt:variant>
      <vt:variant>
        <vt:i4>0</vt:i4>
      </vt:variant>
      <vt:variant>
        <vt:i4>5</vt:i4>
      </vt:variant>
      <vt:variant>
        <vt:lpwstr/>
      </vt:variant>
      <vt:variant>
        <vt:lpwstr>_Toc187301832</vt:lpwstr>
      </vt:variant>
      <vt:variant>
        <vt:i4>1966142</vt:i4>
      </vt:variant>
      <vt:variant>
        <vt:i4>14</vt:i4>
      </vt:variant>
      <vt:variant>
        <vt:i4>0</vt:i4>
      </vt:variant>
      <vt:variant>
        <vt:i4>5</vt:i4>
      </vt:variant>
      <vt:variant>
        <vt:lpwstr/>
      </vt:variant>
      <vt:variant>
        <vt:lpwstr>_Toc187301831</vt:lpwstr>
      </vt:variant>
      <vt:variant>
        <vt:i4>1966142</vt:i4>
      </vt:variant>
      <vt:variant>
        <vt:i4>8</vt:i4>
      </vt:variant>
      <vt:variant>
        <vt:i4>0</vt:i4>
      </vt:variant>
      <vt:variant>
        <vt:i4>5</vt:i4>
      </vt:variant>
      <vt:variant>
        <vt:lpwstr/>
      </vt:variant>
      <vt:variant>
        <vt:lpwstr>_Toc187301830</vt:lpwstr>
      </vt:variant>
      <vt:variant>
        <vt:i4>2031678</vt:i4>
      </vt:variant>
      <vt:variant>
        <vt:i4>2</vt:i4>
      </vt:variant>
      <vt:variant>
        <vt:i4>0</vt:i4>
      </vt:variant>
      <vt:variant>
        <vt:i4>5</vt:i4>
      </vt:variant>
      <vt:variant>
        <vt:lpwstr/>
      </vt:variant>
      <vt:variant>
        <vt:lpwstr>_Toc187301829</vt:lpwstr>
      </vt:variant>
      <vt:variant>
        <vt:i4>8192045</vt:i4>
      </vt:variant>
      <vt:variant>
        <vt:i4>3</vt:i4>
      </vt:variant>
      <vt:variant>
        <vt:i4>0</vt:i4>
      </vt:variant>
      <vt:variant>
        <vt:i4>5</vt:i4>
      </vt:variant>
      <vt:variant>
        <vt:lpwstr>https://doi.org/10.1093/jhuman/huac035</vt:lpwstr>
      </vt:variant>
      <vt:variant>
        <vt:lpwstr/>
      </vt:variant>
      <vt:variant>
        <vt:i4>65607</vt:i4>
      </vt:variant>
      <vt:variant>
        <vt:i4>0</vt:i4>
      </vt:variant>
      <vt:variant>
        <vt:i4>0</vt:i4>
      </vt:variant>
      <vt:variant>
        <vt:i4>5</vt:i4>
      </vt:variant>
      <vt:variant>
        <vt:lpwstr>https://doi.org/10.1080/09687599.2023.2222898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Ferri</dc:creator>
  <cp:keywords/>
  <dc:description/>
  <cp:lastModifiedBy>Elodie Makhoul</cp:lastModifiedBy>
  <cp:revision>74</cp:revision>
  <cp:lastPrinted>2025-01-06T11:19:00Z</cp:lastPrinted>
  <dcterms:created xsi:type="dcterms:W3CDTF">2025-03-03T09:40:00Z</dcterms:created>
  <dcterms:modified xsi:type="dcterms:W3CDTF">2025-03-12T18:13:00Z</dcterms:modified>
</cp:coreProperties>
</file>